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F1" w:rsidRDefault="00B85AF1" w:rsidP="00B85AF1">
      <w:pPr>
        <w:pStyle w:val="a3"/>
        <w:tabs>
          <w:tab w:val="left" w:pos="621"/>
        </w:tabs>
        <w:spacing w:after="0"/>
        <w:ind w:right="20"/>
        <w:jc w:val="center"/>
      </w:pPr>
      <w:r>
        <w:rPr>
          <w:sz w:val="28"/>
        </w:rPr>
        <w:t>Муниципальное казенное  общеобразовательное учреждение</w:t>
      </w:r>
      <w:r w:rsidRPr="00E91FE5">
        <w:rPr>
          <w:sz w:val="28"/>
        </w:rPr>
        <w:pict>
          <v:shape id="shapetype_75" o:spid="_x0000_s1026" style="position:absolute;left:0;text-align:left;margin-left:0;margin-top:0;width:50pt;height:50pt;z-index:251660288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B85AF1" w:rsidRDefault="00B85AF1" w:rsidP="00B85AF1">
      <w:pPr>
        <w:pStyle w:val="a5"/>
        <w:jc w:val="center"/>
        <w:outlineLvl w:val="0"/>
      </w:pPr>
      <w:r>
        <w:rPr>
          <w:sz w:val="28"/>
        </w:rPr>
        <w:t>«Средняя общеобразовательная школа с. Бабстово»</w:t>
      </w:r>
    </w:p>
    <w:p w:rsidR="00B85AF1" w:rsidRDefault="00B85AF1" w:rsidP="00B85AF1">
      <w:pPr>
        <w:pStyle w:val="a5"/>
        <w:jc w:val="center"/>
      </w:pPr>
    </w:p>
    <w:tbl>
      <w:tblPr>
        <w:tblW w:w="1533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400"/>
      </w:tblGrid>
      <w:tr w:rsidR="00B85AF1" w:rsidTr="00A25F8B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«Рассмотрено»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Руководитель МО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sz w:val="28"/>
                <w:u w:val="single"/>
              </w:rPr>
              <w:t>________          О. А. Сахаровская</w:t>
            </w:r>
          </w:p>
          <w:p w:rsidR="00B85AF1" w:rsidRDefault="00B85AF1" w:rsidP="00A25F8B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sz w:val="28"/>
              </w:rPr>
              <w:t xml:space="preserve">Протокол №  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2020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«Согласовано»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Заместитель директора по УВР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        Г.Ф. Чернявская</w:t>
            </w:r>
          </w:p>
          <w:p w:rsidR="00B85AF1" w:rsidRDefault="00B85AF1" w:rsidP="00A25F8B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Протокол № 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  2020 г.</w:t>
            </w:r>
          </w:p>
        </w:tc>
        <w:tc>
          <w:tcPr>
            <w:tcW w:w="5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«Утверждено»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Директор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__________     Г.В. Фирсова</w:t>
            </w:r>
          </w:p>
          <w:p w:rsidR="00B85AF1" w:rsidRDefault="00B85AF1" w:rsidP="00A25F8B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Приказ № 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от   «     »              2020 г.</w:t>
            </w:r>
          </w:p>
        </w:tc>
      </w:tr>
      <w:tr w:rsidR="00B85AF1" w:rsidTr="00A25F8B">
        <w:trPr>
          <w:trHeight w:val="1"/>
        </w:trPr>
        <w:tc>
          <w:tcPr>
            <w:tcW w:w="153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AF1" w:rsidRDefault="00B85AF1" w:rsidP="00A25F8B">
            <w:pPr>
              <w:pStyle w:val="a5"/>
              <w:jc w:val="center"/>
            </w:pPr>
          </w:p>
          <w:p w:rsidR="00B85AF1" w:rsidRDefault="00B85AF1" w:rsidP="00A25F8B">
            <w:pPr>
              <w:pStyle w:val="a5"/>
              <w:jc w:val="center"/>
            </w:pPr>
          </w:p>
          <w:p w:rsidR="00B85AF1" w:rsidRDefault="00B85AF1" w:rsidP="00A25F8B">
            <w:pPr>
              <w:pStyle w:val="a5"/>
              <w:jc w:val="center"/>
            </w:pPr>
          </w:p>
          <w:p w:rsidR="00B85AF1" w:rsidRDefault="00B85AF1" w:rsidP="00A25F8B">
            <w:pPr>
              <w:pStyle w:val="a5"/>
              <w:jc w:val="center"/>
            </w:pP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Рабочая программа</w:t>
            </w:r>
          </w:p>
          <w:p w:rsidR="00B85AF1" w:rsidRDefault="00B85AF1" w:rsidP="00A25F8B">
            <w:pPr>
              <w:pStyle w:val="a5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внеурочной деятельности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«Юный чертежник»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sz w:val="28"/>
              </w:rPr>
              <w:t xml:space="preserve"> </w:t>
            </w: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7-8  класс</w:t>
            </w:r>
          </w:p>
          <w:p w:rsidR="00B85AF1" w:rsidRDefault="00B85AF1" w:rsidP="00A25F8B">
            <w:pPr>
              <w:pStyle w:val="a5"/>
              <w:jc w:val="center"/>
            </w:pP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Учитель:  Копту Наталья Валерьевна</w:t>
            </w:r>
          </w:p>
          <w:p w:rsidR="00B85AF1" w:rsidRDefault="00B85AF1" w:rsidP="00A25F8B">
            <w:pPr>
              <w:pStyle w:val="a5"/>
              <w:jc w:val="center"/>
            </w:pPr>
          </w:p>
          <w:p w:rsidR="00B85AF1" w:rsidRDefault="00B85AF1" w:rsidP="00A25F8B">
            <w:pPr>
              <w:pStyle w:val="a5"/>
              <w:jc w:val="center"/>
            </w:pPr>
          </w:p>
          <w:p w:rsidR="00B85AF1" w:rsidRDefault="00B85AF1" w:rsidP="00A25F8B">
            <w:pPr>
              <w:pStyle w:val="a5"/>
              <w:jc w:val="center"/>
            </w:pPr>
          </w:p>
          <w:p w:rsidR="00B85AF1" w:rsidRDefault="00B85AF1" w:rsidP="00A25F8B">
            <w:pPr>
              <w:pStyle w:val="a5"/>
              <w:jc w:val="center"/>
            </w:pPr>
          </w:p>
          <w:p w:rsidR="00B85AF1" w:rsidRDefault="00B85AF1" w:rsidP="00A25F8B">
            <w:pPr>
              <w:pStyle w:val="a5"/>
              <w:jc w:val="center"/>
            </w:pPr>
          </w:p>
          <w:p w:rsidR="00B85AF1" w:rsidRDefault="00B85AF1" w:rsidP="00A25F8B">
            <w:pPr>
              <w:pStyle w:val="a5"/>
              <w:jc w:val="center"/>
            </w:pPr>
          </w:p>
          <w:p w:rsidR="00B85AF1" w:rsidRDefault="00B85AF1" w:rsidP="00A25F8B">
            <w:pPr>
              <w:pStyle w:val="a5"/>
              <w:jc w:val="center"/>
            </w:pPr>
            <w:r>
              <w:rPr>
                <w:bCs/>
                <w:sz w:val="28"/>
              </w:rPr>
              <w:t>2020 -2021  учебный год</w:t>
            </w:r>
          </w:p>
          <w:p w:rsidR="00B85AF1" w:rsidRDefault="00B85AF1" w:rsidP="00A25F8B">
            <w:pPr>
              <w:pStyle w:val="a5"/>
              <w:jc w:val="center"/>
            </w:pPr>
          </w:p>
        </w:tc>
      </w:tr>
    </w:tbl>
    <w:p w:rsidR="00B85AF1" w:rsidRDefault="00B85AF1" w:rsidP="00B85AF1"/>
    <w:p w:rsidR="00B85AF1" w:rsidRPr="00B85AF1" w:rsidRDefault="00B85AF1" w:rsidP="00670310">
      <w:pPr>
        <w:pStyle w:val="a6"/>
        <w:spacing w:after="200" w:line="276" w:lineRule="auto"/>
        <w:jc w:val="both"/>
        <w:rPr>
          <w:b/>
        </w:rPr>
      </w:pPr>
      <w:r w:rsidRPr="00B85AF1">
        <w:t xml:space="preserve">Данный элективный курс составлен на основе: </w:t>
      </w:r>
      <w:r w:rsidRPr="006379B0"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№1897.</w:t>
      </w:r>
      <w:r>
        <w:t>,</w:t>
      </w:r>
      <w:r w:rsidRPr="00B85AF1">
        <w:t xml:space="preserve"> Примерной программы  по сборнику рабочих программ основного общего образования  по алгебре -</w:t>
      </w:r>
      <w:r w:rsidRPr="00B85AF1">
        <w:rPr>
          <w:bCs/>
          <w:spacing w:val="6"/>
        </w:rPr>
        <w:t xml:space="preserve"> Алгебра 7-9, составитель - Т.А. </w:t>
      </w:r>
      <w:proofErr w:type="spellStart"/>
      <w:r w:rsidRPr="00B85AF1">
        <w:rPr>
          <w:bCs/>
          <w:spacing w:val="6"/>
        </w:rPr>
        <w:t>Бурмистрова</w:t>
      </w:r>
      <w:proofErr w:type="spellEnd"/>
      <w:r w:rsidRPr="00B85AF1">
        <w:rPr>
          <w:bCs/>
          <w:spacing w:val="6"/>
        </w:rPr>
        <w:t>, М.:</w:t>
      </w:r>
      <w:r w:rsidRPr="00B85AF1">
        <w:t xml:space="preserve"> Издат</w:t>
      </w:r>
      <w:r>
        <w:t>ельство «Просвещение», 2011г.</w:t>
      </w:r>
      <w:proofErr w:type="gramStart"/>
      <w:r>
        <w:t xml:space="preserve"> ,</w:t>
      </w:r>
      <w:proofErr w:type="gramEnd"/>
      <w:r w:rsidRPr="006379B0">
        <w:rPr>
          <w:lang w:eastAsia="en-US"/>
        </w:rPr>
        <w:t xml:space="preserve">Рабочей программе к УМКА. Д. </w:t>
      </w:r>
      <w:proofErr w:type="spellStart"/>
      <w:r w:rsidRPr="006379B0">
        <w:rPr>
          <w:lang w:eastAsia="en-US"/>
        </w:rPr>
        <w:t>Ботвинникова</w:t>
      </w:r>
      <w:proofErr w:type="spellEnd"/>
      <w:r w:rsidRPr="006379B0">
        <w:rPr>
          <w:lang w:eastAsia="en-US"/>
        </w:rPr>
        <w:t xml:space="preserve">, В. Н. Виноградова, И.С. </w:t>
      </w:r>
      <w:proofErr w:type="spellStart"/>
      <w:r w:rsidRPr="006379B0">
        <w:rPr>
          <w:lang w:eastAsia="en-US"/>
        </w:rPr>
        <w:t>Вышнепольского</w:t>
      </w:r>
      <w:proofErr w:type="spellEnd"/>
      <w:r w:rsidRPr="006379B0">
        <w:rPr>
          <w:lang w:eastAsia="en-US"/>
        </w:rPr>
        <w:t xml:space="preserve">. Черчение.  </w:t>
      </w:r>
      <w:r>
        <w:rPr>
          <w:lang w:eastAsia="en-US"/>
        </w:rPr>
        <w:t>7-8</w:t>
      </w:r>
      <w:r w:rsidRPr="006379B0">
        <w:rPr>
          <w:lang w:eastAsia="en-US"/>
        </w:rPr>
        <w:t xml:space="preserve"> класс - Москва: АСТ: </w:t>
      </w:r>
      <w:proofErr w:type="spellStart"/>
      <w:r w:rsidRPr="006379B0">
        <w:rPr>
          <w:lang w:eastAsia="en-US"/>
        </w:rPr>
        <w:t>Астрель</w:t>
      </w:r>
      <w:proofErr w:type="spellEnd"/>
      <w:r w:rsidRPr="006379B0">
        <w:rPr>
          <w:lang w:eastAsia="en-US"/>
        </w:rPr>
        <w:t xml:space="preserve">, 2017.Черчение: Методическое пособие к учебнику А. Д. </w:t>
      </w:r>
      <w:proofErr w:type="spellStart"/>
      <w:r w:rsidRPr="006379B0">
        <w:rPr>
          <w:lang w:eastAsia="en-US"/>
        </w:rPr>
        <w:t>Ботвинникова</w:t>
      </w:r>
      <w:proofErr w:type="spellEnd"/>
      <w:r w:rsidRPr="006379B0">
        <w:rPr>
          <w:lang w:eastAsia="en-US"/>
        </w:rPr>
        <w:t>, В. Н. Виноградова, И</w:t>
      </w:r>
      <w:r w:rsidR="00670310">
        <w:rPr>
          <w:lang w:eastAsia="en-US"/>
        </w:rPr>
        <w:t xml:space="preserve">.С. </w:t>
      </w:r>
      <w:proofErr w:type="spellStart"/>
      <w:r w:rsidR="00670310">
        <w:rPr>
          <w:lang w:eastAsia="en-US"/>
        </w:rPr>
        <w:t>Вышнепольского</w:t>
      </w:r>
      <w:proofErr w:type="spellEnd"/>
      <w:r w:rsidR="00670310">
        <w:rPr>
          <w:lang w:eastAsia="en-US"/>
        </w:rPr>
        <w:t xml:space="preserve"> «Черчение. 97-8 </w:t>
      </w:r>
      <w:r w:rsidRPr="006379B0">
        <w:rPr>
          <w:lang w:eastAsia="en-US"/>
        </w:rPr>
        <w:t xml:space="preserve">класс /  В. Н. Виноградов, И.С. </w:t>
      </w:r>
      <w:proofErr w:type="spellStart"/>
      <w:r w:rsidRPr="006379B0">
        <w:rPr>
          <w:lang w:eastAsia="en-US"/>
        </w:rPr>
        <w:t>Вышнепольский</w:t>
      </w:r>
      <w:proofErr w:type="spellEnd"/>
      <w:r w:rsidRPr="006379B0">
        <w:rPr>
          <w:lang w:eastAsia="en-US"/>
        </w:rPr>
        <w:t xml:space="preserve">.- Москва: АСТ: </w:t>
      </w:r>
      <w:proofErr w:type="spellStart"/>
      <w:r w:rsidRPr="006379B0">
        <w:rPr>
          <w:lang w:eastAsia="en-US"/>
        </w:rPr>
        <w:t>Астрель</w:t>
      </w:r>
      <w:proofErr w:type="spellEnd"/>
      <w:r w:rsidRPr="006379B0">
        <w:rPr>
          <w:lang w:eastAsia="en-US"/>
        </w:rPr>
        <w:t>, 2015.</w:t>
      </w:r>
    </w:p>
    <w:p w:rsidR="00B85AF1" w:rsidRPr="00B85AF1" w:rsidRDefault="00B85AF1" w:rsidP="00B85AF1">
      <w:pPr>
        <w:pStyle w:val="a6"/>
        <w:spacing w:after="200" w:line="276" w:lineRule="auto"/>
        <w:jc w:val="both"/>
        <w:rPr>
          <w:color w:val="000000"/>
        </w:rPr>
      </w:pPr>
      <w:r w:rsidRPr="00B85AF1">
        <w:t xml:space="preserve">         Курс рассчитан на </w:t>
      </w:r>
      <w:r w:rsidR="00670310">
        <w:rPr>
          <w:b/>
        </w:rPr>
        <w:t>35</w:t>
      </w:r>
      <w:r w:rsidRPr="00B85AF1">
        <w:rPr>
          <w:b/>
        </w:rPr>
        <w:t xml:space="preserve"> часа</w:t>
      </w:r>
      <w:r w:rsidRPr="00B85AF1">
        <w:t xml:space="preserve">. Занятия проводятся </w:t>
      </w:r>
      <w:r w:rsidRPr="00B85AF1">
        <w:rPr>
          <w:b/>
        </w:rPr>
        <w:t>один раз в неделю,</w:t>
      </w:r>
      <w:r w:rsidRPr="00B85AF1">
        <w:rPr>
          <w:color w:val="000000"/>
        </w:rPr>
        <w:t xml:space="preserve"> но в связи с </w:t>
      </w:r>
      <w:r w:rsidRPr="00B85AF1">
        <w:t xml:space="preserve">графиком работы общеобразовательного учреждения </w:t>
      </w:r>
      <w:r w:rsidR="00670310">
        <w:rPr>
          <w:color w:val="000000"/>
        </w:rPr>
        <w:t>по факту будет выдано 34</w:t>
      </w:r>
      <w:r w:rsidRPr="00B85AF1">
        <w:rPr>
          <w:color w:val="000000"/>
        </w:rPr>
        <w:t>, поэтому проведена  корректиро</w:t>
      </w:r>
      <w:r w:rsidR="00670310">
        <w:rPr>
          <w:color w:val="000000"/>
        </w:rPr>
        <w:t>вка программы и объединены темы.</w:t>
      </w:r>
    </w:p>
    <w:p w:rsidR="00B85AF1" w:rsidRDefault="00B85AF1" w:rsidP="00B85AF1"/>
    <w:p w:rsidR="008B1EFF" w:rsidRDefault="008B1EFF"/>
    <w:p w:rsidR="00670310" w:rsidRDefault="00670310"/>
    <w:p w:rsidR="00670310" w:rsidRDefault="00670310"/>
    <w:p w:rsidR="00670310" w:rsidRDefault="00670310"/>
    <w:p w:rsidR="00670310" w:rsidRDefault="00670310"/>
    <w:p w:rsidR="00670310" w:rsidRDefault="00670310"/>
    <w:p w:rsidR="00670310" w:rsidRDefault="00670310"/>
    <w:p w:rsidR="00670310" w:rsidRDefault="00670310"/>
    <w:p w:rsidR="00670310" w:rsidRDefault="00670310"/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ПЛАНИРУЕМЫЕ РЕЗУЛЬТАТЫ ОСВОЕНИЯ КУРСА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Личностные результаты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1. Готовность и способность обучающихся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целостного мировоззрения, соответствующего современному уровню развития науки и техники, учитывающего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многообразие современного мира.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</w:t>
      </w:r>
      <w:proofErr w:type="spellEnd"/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результаты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proofErr w:type="gramStart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Обучающийся сможет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общий признак двух или нескольких предметов и объяснять их сходство;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объединять предметы в группы по определенным признакам, сравнивать, классифицировать и обобщать факты;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рассуждение на основе сравнения предметов, выделяя при этом общие признаки;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излагать полученную информацию, интерпретируя ее в контексте решаемой задачи.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2. Умение создавать, применять и преобразовывать модели для решения учебных и познавательных задач.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Обучающийся сможет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создавать абстрактный или реальный образ предмета;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модель на основе условий задачи;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создавать информационные модели с выделением  существенных характеристик объекта;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переводить сложную по составу (</w:t>
      </w:r>
      <w:proofErr w:type="spellStart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многоаспектную</w:t>
      </w:r>
      <w:proofErr w:type="spellEnd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информацию из графического представления в </w:t>
      </w:r>
      <w:proofErr w:type="gramStart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текстовое</w:t>
      </w:r>
      <w:proofErr w:type="gramEnd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наоборот.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proofErr w:type="gramStart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 «Черчение» тесно связан с геометрией, информатикой, географией, технологией, изобразительным  искусством.</w:t>
      </w:r>
      <w:proofErr w:type="gramEnd"/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Предметные результаты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Обучающийся  научится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выбирать рациональные графические средства отображения информации о предметах;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выполнять чертежи  и эскизы, состоящие из нескольких проекций, технические рисунки, другие изображения изделий;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производить анализ геометрической формы предмета по чертежу;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получать необходимые сведения об изделии по его изображению (читать чертеж);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приобретенные знания и умения в качестве сре</w:t>
      </w:r>
      <w:proofErr w:type="gramStart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дств гр</w:t>
      </w:r>
      <w:proofErr w:type="gramEnd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афического языка в школьной практике и повседневной жизни, при продолжении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 и пр.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6703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Обучающийся</w:t>
      </w:r>
      <w:proofErr w:type="gramEnd"/>
      <w:r w:rsidRPr="0067031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получит возможность научиться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методам построения чертежей по способу проецирования, с учетом требований ЕСКД по их оформлению;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условиям выбора видов, сечений и разрезов на чертежах;</w:t>
      </w:r>
    </w:p>
    <w:p w:rsid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порядку чтения чертежей в прямоугольных  проекциях.</w:t>
      </w:r>
    </w:p>
    <w:p w:rsid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70310" w:rsidRPr="00670310" w:rsidRDefault="00670310" w:rsidP="006703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310">
        <w:rPr>
          <w:rFonts w:ascii="Times New Roman" w:hAnsi="Times New Roman" w:cs="Times New Roman"/>
          <w:b/>
          <w:sz w:val="24"/>
          <w:szCs w:val="24"/>
        </w:rPr>
        <w:lastRenderedPageBreak/>
        <w:t>Содер</w:t>
      </w:r>
      <w:r>
        <w:rPr>
          <w:rFonts w:ascii="Times New Roman" w:hAnsi="Times New Roman" w:cs="Times New Roman"/>
          <w:b/>
          <w:sz w:val="24"/>
          <w:szCs w:val="24"/>
        </w:rPr>
        <w:t>жание образовательного курса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Графические изображения. Техника выполнения чертежей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 правила их оформления.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Основные теоретические сведения.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Углубление сведений о графических изображениях и областях их применения. Чертежи, их значение в практике. Графический язык и его роль в передаче информации о предметном мире и об общечеловеческом общении.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Культура черчения и техника выполнения чертежей. Чертежные инструменты. Систематизация правил оформления чертежей на основе стандартов ЕСКД: форматы, основная надпись, шрифты чертежные, линии чертежа, нанесение размеров, масштабы.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Практические задания.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Знакомство с отдельными типами графической документации; подготовка чертежных инструментов, организация рабочего места; проведение различных линий; выполнение надписей чертежным шрифтом; нанесение размеров; выполнение эскиза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«плоской» детали.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Способы построения изображений на чертежах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Основные теоретические сведения.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Проецирование как средство графического отображения формы предмета. Центральное и параллельное проецирование. Проецирование отрезков, прямых и плоских фигур, различно расположенных относительно плоскостей проекций. Получение аксонометрических проекций. Чертежи в системе прямоугольных проекций. Прямоугольное проецирование на одну, две и три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плоскости проекций. Сравнительный анализ проекционных изображений. Изображения на технических чертежах: виды и их названия, местные виды, необходимое количество видов на чертеже. Аксонометрическая проекция. Технический рисунок.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Практические задания.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Сравнение изображений (нахождение чертежей предметов по их наглядным изображениям); указание направлений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проецирования для получения проекций предмета; нахождение правильно выполненных видов детали по наглядному изображению; выполнение чертежа предмета по модульной сетке; выполнение моделей (моделирование) деталей и предметов по чертежу.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Чертежи, технические рисунки и эскизы предметов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 xml:space="preserve">Основные теоретические сведения.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Проекции элементов фигур на чертежах: изображения на чертеже вершин, ребер и граней предмета как носителей графической информации. Прямоугольные проекции и технические рисунки многогранников и тел вращения. Выявление объема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предмета на техническом рисунке. Развертки поверхностей некоторых тел. Проекции точек на поверхностях геометрических тел и предметов. Анализ геометрической формы предмета.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Построение чертежей предметов на основе анализа их геометрической формы. Нанесение размеров на чертежах с учетом формы предмета, использование условных знаков. Графическое отображение и чтение геометрической информации о предмете. Анализ графического состава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изображений. Графические (геометрические) построения: деление отрезка, угла и окружности на равные части; построение сопряжений.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Чтение чертежей и других графических изображений. Последовательность чтения чертежей деталей на основе анализа формы и их пространственного расположения. Эскизы деталей, последовательность их выполнения.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Практические задания.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Нахождение на чертеже предмета проекций точек, прямых и плоских фигур; построение чертежей,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аксонометрических проекций и технических рисунков основных геометрических тел; нахождение проекций точек, лежащих на поверхности предмета; анализ геометрической формы предмета по чертежу; выполнение технических рисунков и эскизов деталей; выполнение чертежа детали по ее описанию; анализ содержания информации, представленной на графических изображениях. Деление отрезков и окружности на равные части; построение сопряжений; выполнение чертежей деталей с геометрическими построениями; построение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орнаментов и др. Сравнение изображений; нахождение элементов деталей на чертеже и на наглядном изображении; анализ геометрической формы деталей; устное чтение чертежа по вопросам и по заданному плану.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Построение чертежей, содержащих сечения и разрезы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Основные теоретические сведения.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Сечения. Назначение сечений. Получение сечений. Размещение и обозначение сечений на чертеже. Графические обозначения материалов в сечениях. Разрезы. Назначение разрезов как средства получения информации о внутренней форме и устройстве детали и изделия. Название и обозначение разрезов. Местные разрезы.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Соединение на чертеже вида и разреза. Соединение части вида и части разреза. Соединение половины вида и половины разреза. Некоторые особые случаи применения разрезов: изображение тонких стенок и спиц на разрезах. Условности, упрощения и обозначения на чертежах деталей. Выбор главного изображения. Неполные изображения. Дополнительные виды. Текстовая и знаковая информация на чертежах.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Практические задания.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Выполнение эскизов и чертежей деталей с использованием сечений; выполнение эскизов и чертежей деталей с применением разрезов; чтение чертежей, содержащих разрезы; нанесение на чертежах проекций точек, расположенных на поверхности предмета; </w:t>
      </w:r>
      <w:proofErr w:type="spellStart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дочерчивание</w:t>
      </w:r>
      <w:proofErr w:type="spellEnd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изображений деталей, содержащих разрезы; выполнение чертежей деталей с использованием местных разрезов; построение отсутствующих видов детали с применением необходимых разрезов. Чтение чертежей с условностями, упрощениями и другой графической информацией о предмете.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Чертежи сборочных единиц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Основные теоретические сведения.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Графическое отображение и чтение технической информации о соединении деталей и сборочных единицах. Виды соединений деталей. </w:t>
      </w:r>
      <w:proofErr w:type="spellStart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Изображениеболтовых</w:t>
      </w:r>
      <w:proofErr w:type="spellEnd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, шпилечных, винтовых и других соединений.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Изображение и обозначение резьбы на чертежах. Углубление сведений о сборочных чертежах, назначении и содержании чертежей сборочных единиц. Чтение сборочных чертежей. </w:t>
      </w:r>
      <w:proofErr w:type="spellStart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Деталирование</w:t>
      </w:r>
      <w:proofErr w:type="spellEnd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Практические задания.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чертежей различных соединений деталей; выполнение эскиза одного из резьбовых соединений деталей; чтение чертежей, содержащих изображения сборочных единиц; выполнение эскизов или чертежей деталей по заданному сборочному чертежу (</w:t>
      </w:r>
      <w:proofErr w:type="spellStart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деталирование</w:t>
      </w:r>
      <w:proofErr w:type="spellEnd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). Чтение чертежей деталей, имеющих резьбу на наружной и внутренней поверхностях; выполнение  эскизов</w:t>
      </w:r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простейших деталей с изображением резьбы, обозначение резьбы.</w:t>
      </w:r>
    </w:p>
    <w:p w:rsidR="0096399C" w:rsidRDefault="00670310" w:rsidP="00963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Строительные чертежи</w:t>
      </w:r>
    </w:p>
    <w:p w:rsidR="00670310" w:rsidRPr="00670310" w:rsidRDefault="00670310" w:rsidP="00963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 xml:space="preserve">Основные теоретические сведения.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Назначение строительных чертежей. Изображения на строительных чертежах: фасад, план, разрез. Масштабы строительных чертежей. Размеры на строительных чертежах. Условные изображения на строительных чертежах: оконные и дверные проемы, лестничные клетки, отопительные устройства, санитарно-техническое оборудование. Порядок чтения </w:t>
      </w:r>
      <w:proofErr w:type="gramStart"/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строительных</w:t>
      </w:r>
      <w:proofErr w:type="gramEnd"/>
    </w:p>
    <w:p w:rsidR="00670310" w:rsidRPr="00670310" w:rsidRDefault="00670310" w:rsidP="006703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чертежей.</w:t>
      </w:r>
    </w:p>
    <w:p w:rsidR="00670310" w:rsidRPr="00E24B4F" w:rsidRDefault="00670310" w:rsidP="006703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lang w:eastAsia="ar-SA"/>
        </w:rPr>
      </w:pPr>
      <w:r w:rsidRPr="006703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Практические задания. </w:t>
      </w:r>
      <w:r w:rsidRPr="00670310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строительных чертежей. Чтение строительных чертежей с условными изображениями. Чтение масштабов на строительных чертежах.</w:t>
      </w:r>
    </w:p>
    <w:tbl>
      <w:tblPr>
        <w:tblStyle w:val="a7"/>
        <w:tblpPr w:leftFromText="180" w:rightFromText="180" w:vertAnchor="text" w:horzAnchor="margin" w:tblpY="28"/>
        <w:tblW w:w="12440" w:type="dxa"/>
        <w:tblLayout w:type="fixed"/>
        <w:tblLook w:val="04A0"/>
      </w:tblPr>
      <w:tblGrid>
        <w:gridCol w:w="1101"/>
        <w:gridCol w:w="9213"/>
        <w:gridCol w:w="2126"/>
      </w:tblGrid>
      <w:tr w:rsidR="00670310" w:rsidRPr="0096399C" w:rsidTr="00670310">
        <w:trPr>
          <w:trHeight w:val="1540"/>
        </w:trPr>
        <w:tc>
          <w:tcPr>
            <w:tcW w:w="1101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670310" w:rsidRPr="0096399C" w:rsidRDefault="00670310" w:rsidP="00A25F8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 раздела и тем</w:t>
            </w:r>
          </w:p>
        </w:tc>
        <w:tc>
          <w:tcPr>
            <w:tcW w:w="9213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310" w:rsidRPr="0096399C" w:rsidRDefault="00670310" w:rsidP="00A25F8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310" w:rsidRPr="0096399C" w:rsidRDefault="00670310" w:rsidP="00A25F8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310" w:rsidRPr="0096399C" w:rsidRDefault="00670310" w:rsidP="00A25F8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399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70310" w:rsidRPr="0096399C" w:rsidTr="00670310">
        <w:tc>
          <w:tcPr>
            <w:tcW w:w="1101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3" w:type="dxa"/>
          </w:tcPr>
          <w:p w:rsidR="00670310" w:rsidRPr="0096399C" w:rsidRDefault="00670310" w:rsidP="0067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Графические изображения. Техника выполнения чертежей и правила их оформления</w:t>
            </w:r>
          </w:p>
        </w:tc>
        <w:tc>
          <w:tcPr>
            <w:tcW w:w="2126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70310" w:rsidRPr="0096399C" w:rsidTr="00670310">
        <w:tc>
          <w:tcPr>
            <w:tcW w:w="1101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13" w:type="dxa"/>
          </w:tcPr>
          <w:p w:rsidR="00670310" w:rsidRPr="0096399C" w:rsidRDefault="00670310" w:rsidP="00A25F8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Способы построения изображений на чертежах</w:t>
            </w:r>
          </w:p>
        </w:tc>
        <w:tc>
          <w:tcPr>
            <w:tcW w:w="2126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70310" w:rsidRPr="0096399C" w:rsidTr="00670310">
        <w:trPr>
          <w:trHeight w:val="310"/>
        </w:trPr>
        <w:tc>
          <w:tcPr>
            <w:tcW w:w="1101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13" w:type="dxa"/>
          </w:tcPr>
          <w:p w:rsidR="00670310" w:rsidRPr="0096399C" w:rsidRDefault="00670310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639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Аксонометрические проекции. Технический рисунок</w:t>
            </w:r>
          </w:p>
        </w:tc>
        <w:tc>
          <w:tcPr>
            <w:tcW w:w="2126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70310" w:rsidRPr="0096399C" w:rsidTr="00670310">
        <w:tc>
          <w:tcPr>
            <w:tcW w:w="1101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3" w:type="dxa"/>
          </w:tcPr>
          <w:p w:rsidR="00670310" w:rsidRPr="0096399C" w:rsidRDefault="00670310" w:rsidP="00A25F8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Чертежи, технические рисунки и эскизы предметов</w:t>
            </w:r>
          </w:p>
        </w:tc>
        <w:tc>
          <w:tcPr>
            <w:tcW w:w="2126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670310" w:rsidRPr="0096399C" w:rsidTr="00670310">
        <w:trPr>
          <w:trHeight w:val="237"/>
        </w:trPr>
        <w:tc>
          <w:tcPr>
            <w:tcW w:w="1101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213" w:type="dxa"/>
          </w:tcPr>
          <w:p w:rsidR="00670310" w:rsidRPr="0096399C" w:rsidRDefault="00670310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Построение чертежей, содержащих сечения и разрезы.</w:t>
            </w:r>
          </w:p>
        </w:tc>
        <w:tc>
          <w:tcPr>
            <w:tcW w:w="2126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670310" w:rsidRPr="0096399C" w:rsidTr="00670310">
        <w:trPr>
          <w:trHeight w:val="292"/>
        </w:trPr>
        <w:tc>
          <w:tcPr>
            <w:tcW w:w="1101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213" w:type="dxa"/>
          </w:tcPr>
          <w:p w:rsidR="00670310" w:rsidRPr="0096399C" w:rsidRDefault="00670310" w:rsidP="00A25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Строительные чертежи</w:t>
            </w:r>
          </w:p>
        </w:tc>
        <w:tc>
          <w:tcPr>
            <w:tcW w:w="2126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70310" w:rsidRPr="0096399C" w:rsidTr="00670310">
        <w:trPr>
          <w:trHeight w:val="292"/>
        </w:trPr>
        <w:tc>
          <w:tcPr>
            <w:tcW w:w="1101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213" w:type="dxa"/>
          </w:tcPr>
          <w:p w:rsidR="00670310" w:rsidRPr="0096399C" w:rsidRDefault="00670310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6399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Резерв</w:t>
            </w:r>
          </w:p>
        </w:tc>
        <w:tc>
          <w:tcPr>
            <w:tcW w:w="2126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70310" w:rsidRPr="0096399C" w:rsidTr="00670310">
        <w:trPr>
          <w:trHeight w:val="292"/>
        </w:trPr>
        <w:tc>
          <w:tcPr>
            <w:tcW w:w="1101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13" w:type="dxa"/>
          </w:tcPr>
          <w:p w:rsidR="00670310" w:rsidRPr="0096399C" w:rsidRDefault="00670310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6399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2126" w:type="dxa"/>
          </w:tcPr>
          <w:p w:rsidR="00670310" w:rsidRPr="0096399C" w:rsidRDefault="00670310" w:rsidP="00A25F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9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</w:tr>
    </w:tbl>
    <w:p w:rsidR="00670310" w:rsidRDefault="00670310" w:rsidP="00670310">
      <w:pPr>
        <w:jc w:val="center"/>
        <w:rPr>
          <w:b/>
        </w:rPr>
      </w:pPr>
    </w:p>
    <w:p w:rsidR="00670310" w:rsidRDefault="00670310" w:rsidP="00670310">
      <w:pPr>
        <w:jc w:val="center"/>
        <w:rPr>
          <w:b/>
        </w:rPr>
      </w:pPr>
    </w:p>
    <w:p w:rsidR="00670310" w:rsidRPr="00670310" w:rsidRDefault="00670310" w:rsidP="006703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0310" w:rsidRPr="00670310" w:rsidRDefault="00670310" w:rsidP="006703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0310" w:rsidRDefault="00670310" w:rsidP="00670310">
      <w:pPr>
        <w:spacing w:after="0"/>
      </w:pPr>
    </w:p>
    <w:p w:rsidR="00670310" w:rsidRDefault="00670310"/>
    <w:p w:rsidR="00670310" w:rsidRDefault="00670310"/>
    <w:p w:rsidR="00670310" w:rsidRDefault="00670310"/>
    <w:p w:rsidR="00670310" w:rsidRDefault="00670310"/>
    <w:p w:rsidR="00670310" w:rsidRDefault="00670310"/>
    <w:p w:rsidR="00670310" w:rsidRDefault="00670310"/>
    <w:p w:rsidR="00670310" w:rsidRDefault="00670310"/>
    <w:p w:rsidR="00670310" w:rsidRDefault="00670310"/>
    <w:p w:rsidR="00670310" w:rsidRPr="0096399C" w:rsidRDefault="0096399C">
      <w:pPr>
        <w:rPr>
          <w:rFonts w:ascii="Times New Roman" w:hAnsi="Times New Roman" w:cs="Times New Roman"/>
          <w:b/>
          <w:sz w:val="24"/>
          <w:szCs w:val="24"/>
        </w:rPr>
      </w:pPr>
      <w:r w:rsidRPr="0096399C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Style w:val="a7"/>
        <w:tblW w:w="14034" w:type="dxa"/>
        <w:tblInd w:w="-176" w:type="dxa"/>
        <w:tblLayout w:type="fixed"/>
        <w:tblLook w:val="04A0"/>
      </w:tblPr>
      <w:tblGrid>
        <w:gridCol w:w="993"/>
        <w:gridCol w:w="9922"/>
        <w:gridCol w:w="1560"/>
        <w:gridCol w:w="1559"/>
      </w:tblGrid>
      <w:tr w:rsidR="0096399C" w:rsidRPr="0096399C" w:rsidTr="0096399C">
        <w:trPr>
          <w:trHeight w:val="874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96399C" w:rsidRPr="0096399C" w:rsidRDefault="0096399C" w:rsidP="0096399C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6399C" w:rsidRPr="0096399C" w:rsidTr="0096399C"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Понятие о стандартах. Практическая работа  №1 «Линии. Шрифт. Нанесение размеров».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857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Проецирование центральное, параллельное, прямоугольное на одну плоскость проекций.</w:t>
            </w:r>
            <w:r w:rsidRPr="009639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Практическая работа №2  «Построение одной проекции предмета по наглядному изображению»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24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Проецирование на 2 и 3 плоскости проекций.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474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Виды на чертеже. Практическая работа №3 « Построение чертежей в двух и трех видах по модульной сетке».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74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Аксонометрические проекции.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346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Построение аксонометрических проекций.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41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Построение аксонометрических проекций предметов, имеющих круглые поверхности.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74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Технический рисунок.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06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Проекции геометрических тел.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328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Изображение элементов предмета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365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Изображение элементов предмета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Изображение элементов предмета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74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 1 «Построение чертежа аксонометрической проекции детали».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74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Порядок построения изображений на чертеже.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92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Построение третьего вида детали.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328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Построение третьего вида детали.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01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 2 «Построение третьего вида по двум данным».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92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Нанесение размеров с учетом формы предмета.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92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Нанесение размеров с учетом формы предмета.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74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построения, сопряжения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511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 3 «Выполнение чертежа детали с использованием геометрических построений»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328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Развертки. Чтение чертежей. Практическая работа № 4 «Устное чтение чертежей».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92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Эскизы.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40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Эскизы.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435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 4 «Выполнение чертежа предмета по аксонометрической проекции ».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27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Сечения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237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 5 «Эскиз детали с выполнением сечений»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Разрезы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Разрезы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rPr>
          <w:trHeight w:val="164"/>
        </w:trPr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Разрезы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Разрезы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99C" w:rsidRPr="0096399C" w:rsidTr="0096399C"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 6 «Эскиз детали с выполнением необходимого разреза»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9C" w:rsidRPr="0096399C" w:rsidTr="0096399C"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 «Условности и упрощения на чертежах. Чтение чертежей»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99C" w:rsidRPr="0096399C" w:rsidTr="0096399C"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 7 контрольная «Эскиз детали с натуры»</w:t>
            </w:r>
          </w:p>
        </w:tc>
        <w:tc>
          <w:tcPr>
            <w:tcW w:w="1560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99C" w:rsidRPr="0096399C" w:rsidTr="0096399C">
        <w:tc>
          <w:tcPr>
            <w:tcW w:w="993" w:type="dxa"/>
          </w:tcPr>
          <w:p w:rsidR="0096399C" w:rsidRPr="0096399C" w:rsidRDefault="0096399C" w:rsidP="00A25F8B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2" w:type="dxa"/>
          </w:tcPr>
          <w:p w:rsidR="0096399C" w:rsidRPr="0096399C" w:rsidRDefault="0096399C" w:rsidP="00A25F8B">
            <w:pP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bookmarkStart w:id="0" w:name="_GoBack"/>
            <w:r w:rsidRPr="0096399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Резерв</w:t>
            </w:r>
            <w:bookmarkEnd w:id="0"/>
          </w:p>
        </w:tc>
        <w:tc>
          <w:tcPr>
            <w:tcW w:w="1560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99C" w:rsidRPr="0096399C" w:rsidRDefault="0096399C" w:rsidP="00A2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99C" w:rsidRDefault="0096399C"/>
    <w:p w:rsidR="00670310" w:rsidRDefault="00670310"/>
    <w:p w:rsidR="00670310" w:rsidRDefault="00670310"/>
    <w:sectPr w:rsidR="00670310" w:rsidSect="00256BE9">
      <w:pgSz w:w="16838" w:h="11906" w:orient="landscape"/>
      <w:pgMar w:top="226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22908"/>
    <w:multiLevelType w:val="hybridMultilevel"/>
    <w:tmpl w:val="577818BC"/>
    <w:lvl w:ilvl="0" w:tplc="3D58E2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85AF1"/>
    <w:rsid w:val="000E180F"/>
    <w:rsid w:val="0010332D"/>
    <w:rsid w:val="00256BE9"/>
    <w:rsid w:val="004B4675"/>
    <w:rsid w:val="005D666C"/>
    <w:rsid w:val="00670310"/>
    <w:rsid w:val="007535B1"/>
    <w:rsid w:val="00760E18"/>
    <w:rsid w:val="007E35C4"/>
    <w:rsid w:val="008B1EFF"/>
    <w:rsid w:val="0096399C"/>
    <w:rsid w:val="00981162"/>
    <w:rsid w:val="009C06AD"/>
    <w:rsid w:val="00A4446D"/>
    <w:rsid w:val="00B03887"/>
    <w:rsid w:val="00B85AF1"/>
    <w:rsid w:val="00CF1ECD"/>
    <w:rsid w:val="00DB3FE6"/>
    <w:rsid w:val="00DF2F83"/>
    <w:rsid w:val="00ED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85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B85AF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5A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70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cp:lastPrinted>2020-09-13T15:14:00Z</cp:lastPrinted>
  <dcterms:created xsi:type="dcterms:W3CDTF">2020-09-13T14:58:00Z</dcterms:created>
  <dcterms:modified xsi:type="dcterms:W3CDTF">2020-09-13T15:22:00Z</dcterms:modified>
</cp:coreProperties>
</file>