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AF" w:rsidRDefault="00D559AF" w:rsidP="00D559AF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kern w:val="24"/>
          <w:sz w:val="28"/>
          <w:szCs w:val="28"/>
        </w:rPr>
        <w:t xml:space="preserve">муниципальное казенное  общеобразовательное учреждение  </w:t>
      </w:r>
    </w:p>
    <w:p w:rsidR="00D559AF" w:rsidRDefault="00D559AF" w:rsidP="00D559AF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kern w:val="24"/>
          <w:sz w:val="28"/>
          <w:szCs w:val="28"/>
        </w:rPr>
        <w:t>«Средняя общеобразовательная школа с. Бабстово»</w:t>
      </w:r>
    </w:p>
    <w:p w:rsid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158F6" w:rsidRPr="00D559AF" w:rsidRDefault="008158F6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D559A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Классный час </w:t>
      </w:r>
    </w:p>
    <w:p w:rsidR="008158F6" w:rsidRDefault="008158F6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книге </w:t>
      </w:r>
      <w:proofErr w:type="spellStart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И.Абрамски</w:t>
      </w:r>
      <w:proofErr w:type="spellEnd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</w:t>
      </w:r>
      <w:proofErr w:type="spellStart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Ноа</w:t>
      </w:r>
      <w:proofErr w:type="spellEnd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Сигал</w:t>
      </w:r>
      <w:proofErr w:type="gramEnd"/>
      <w:r w:rsidRPr="00D5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«Три куклы»</w:t>
      </w:r>
    </w:p>
    <w:p w:rsid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9AF" w:rsidRPr="00D559AF" w:rsidRDefault="00D559AF" w:rsidP="003077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BCF" w:rsidRDefault="004A6C9A" w:rsidP="00987C98">
      <w:pPr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59A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8158F6" w:rsidRPr="00D559AF">
        <w:rPr>
          <w:rFonts w:ascii="Times New Roman" w:hAnsi="Times New Roman" w:cs="Times New Roman"/>
          <w:b/>
          <w:sz w:val="72"/>
          <w:szCs w:val="72"/>
        </w:rPr>
        <w:t>«</w:t>
      </w:r>
      <w:r w:rsidR="00987C98">
        <w:rPr>
          <w:rFonts w:ascii="Times New Roman" w:hAnsi="Times New Roman" w:cs="Times New Roman"/>
          <w:b/>
          <w:sz w:val="72"/>
          <w:szCs w:val="72"/>
        </w:rPr>
        <w:t>Маленькие жизни Холокоста</w:t>
      </w:r>
      <w:bookmarkStart w:id="0" w:name="_GoBack"/>
      <w:bookmarkEnd w:id="0"/>
      <w:r w:rsidR="008158F6" w:rsidRPr="00D559AF">
        <w:rPr>
          <w:rFonts w:ascii="Times New Roman" w:hAnsi="Times New Roman" w:cs="Times New Roman"/>
          <w:b/>
          <w:sz w:val="72"/>
          <w:szCs w:val="72"/>
        </w:rPr>
        <w:t>»</w:t>
      </w:r>
    </w:p>
    <w:p w:rsidR="00D559AF" w:rsidRPr="00D559AF" w:rsidRDefault="00D559AF" w:rsidP="003077FB">
      <w:pPr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205F0" w:rsidRDefault="00D559AF" w:rsidP="00D55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821797" wp14:editId="5929D04B">
            <wp:extent cx="5940425" cy="2696459"/>
            <wp:effectExtent l="0" t="0" r="3175" b="8890"/>
            <wp:docPr id="1026" name="Picture 2" descr="https://s1.babiki.ru/uploads/radikal/s011/i315/1511/cc/d690644dcc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1.babiki.ru/uploads/radikal/s011/i315/1511/cc/d690644dcc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64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59AF" w:rsidRDefault="00D559AF" w:rsidP="004A6C9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9AF" w:rsidRDefault="00D559AF" w:rsidP="004A6C9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9AF" w:rsidRDefault="00D559AF" w:rsidP="004A6C9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9AF" w:rsidRDefault="00D559AF" w:rsidP="004A6C9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59AF" w:rsidRDefault="00D559AF" w:rsidP="004A6C9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05F0" w:rsidRPr="00D559AF" w:rsidRDefault="00F205F0" w:rsidP="004A6C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59AF">
        <w:rPr>
          <w:rFonts w:ascii="Times New Roman" w:hAnsi="Times New Roman" w:cs="Times New Roman"/>
          <w:sz w:val="28"/>
          <w:szCs w:val="28"/>
        </w:rPr>
        <w:t>Сеферова</w:t>
      </w:r>
      <w:proofErr w:type="spellEnd"/>
      <w:r w:rsidRPr="00D55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9AF">
        <w:rPr>
          <w:rFonts w:ascii="Times New Roman" w:hAnsi="Times New Roman" w:cs="Times New Roman"/>
          <w:sz w:val="28"/>
          <w:szCs w:val="28"/>
        </w:rPr>
        <w:t>Зубайдат</w:t>
      </w:r>
      <w:proofErr w:type="spellEnd"/>
      <w:r w:rsidRPr="00D55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59AF">
        <w:rPr>
          <w:rFonts w:ascii="Times New Roman" w:hAnsi="Times New Roman" w:cs="Times New Roman"/>
          <w:sz w:val="28"/>
          <w:szCs w:val="28"/>
        </w:rPr>
        <w:t>Агамирзаевна</w:t>
      </w:r>
      <w:proofErr w:type="spellEnd"/>
      <w:r w:rsidRPr="00D559AF">
        <w:rPr>
          <w:rFonts w:ascii="Times New Roman" w:hAnsi="Times New Roman" w:cs="Times New Roman"/>
          <w:sz w:val="28"/>
          <w:szCs w:val="28"/>
        </w:rPr>
        <w:t>,</w:t>
      </w:r>
    </w:p>
    <w:p w:rsidR="00F205F0" w:rsidRPr="00D559AF" w:rsidRDefault="00F205F0" w:rsidP="004A6C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59AF">
        <w:rPr>
          <w:rFonts w:ascii="Times New Roman" w:hAnsi="Times New Roman" w:cs="Times New Roman"/>
          <w:sz w:val="28"/>
          <w:szCs w:val="28"/>
        </w:rPr>
        <w:t>учитель начальных классов,</w:t>
      </w:r>
    </w:p>
    <w:p w:rsidR="004A6C9A" w:rsidRPr="00D559AF" w:rsidRDefault="004A6C9A" w:rsidP="004A6C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59AF">
        <w:rPr>
          <w:rFonts w:ascii="Times New Roman" w:hAnsi="Times New Roman" w:cs="Times New Roman"/>
          <w:sz w:val="28"/>
          <w:szCs w:val="28"/>
        </w:rPr>
        <w:t>4 класс</w:t>
      </w:r>
    </w:p>
    <w:p w:rsidR="008158F6" w:rsidRPr="00D559AF" w:rsidRDefault="00D559AF" w:rsidP="00D559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AF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</w:t>
      </w:r>
    </w:p>
    <w:p w:rsidR="008158F6" w:rsidRPr="00D559AF" w:rsidRDefault="00D559AF" w:rsidP="005052D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задачи:</w:t>
      </w:r>
    </w:p>
    <w:p w:rsidR="008158F6" w:rsidRPr="008158F6" w:rsidRDefault="008158F6" w:rsidP="005052DB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книгой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И.Абрамски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куклы»; дать элементарную информацию о начале Великой Отечественной войны, о лагерях смерти, о судьбе е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врейского народа во время войны.</w:t>
      </w:r>
    </w:p>
    <w:p w:rsidR="008158F6" w:rsidRPr="008158F6" w:rsidRDefault="008158F6" w:rsidP="005052DB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монологическую речь учащихся, уметь делать вы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пополнять словарный запас.</w:t>
      </w:r>
    </w:p>
    <w:p w:rsidR="008158F6" w:rsidRPr="008158F6" w:rsidRDefault="008158F6" w:rsidP="005052DB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толерантное отношение к народам,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населяющих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планету; 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чувства сострадания и взаимопомощи, доброты и милосердия; воспитывать любовь к  своей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любой момент суметь встать на её защиту.</w:t>
      </w:r>
    </w:p>
    <w:p w:rsidR="003077FB" w:rsidRDefault="008158F6" w:rsidP="005052D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2DB" w:rsidRDefault="005052DB" w:rsidP="005052D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DB" w:rsidRDefault="005052DB" w:rsidP="005052D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DB" w:rsidRPr="008158F6" w:rsidRDefault="005052DB" w:rsidP="005052D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F6" w:rsidRPr="008158F6" w:rsidRDefault="008158F6" w:rsidP="005052D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Pr="006B1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Pr="0081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часть.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Бухенвальдский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набат»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Вступительное слово учителя: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рассказала нам песня? (о мире)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вызвала у вас эта песня?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(чувство тревоги; смелость; призыв к борьбе за мир)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ребята. В течение многих лет наша страна борется за мир во всём мире,</w:t>
      </w:r>
      <w:r w:rsidR="006030FA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сейчас это продолжается</w:t>
      </w:r>
      <w:r w:rsid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Донбассе</w:t>
      </w:r>
      <w:r w:rsidR="006030FA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наш народ пережил страшную войну с фашистской Германией</w:t>
      </w:r>
      <w:r w:rsid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1941 года в 4 часа утра без объявления войны фашисты начали бомбить наши города. Началась Великая Отечественная война.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дни погибло очень много людей. А за 4 года - более 27 миллионов человек! О том, как всё это было, вы узнаете на уроках чтения и классных часах, а в старших классах – на уроках истории и литературы.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января, весь мир отмечает День освобождения советскими солдатами Освенцима. Это концлагерь, организованный фашистами для массового уничтожения людей.</w:t>
      </w:r>
    </w:p>
    <w:p w:rsidR="008158F6" w:rsidRPr="008158F6" w:rsidRDefault="003077FB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ашисты делили всё человечество на две расы: высшую (такими считали себя немцы) и низшую (к ним относились поляки, литовцы, русские и украинцы). И были ещё недочеловеки – евреи и цыгане, которые должны были исчезнуть с лица Земли.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F6" w:rsidRPr="008158F6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lastRenderedPageBreak/>
        <w:t>2</w:t>
      </w:r>
      <w:r w:rsidR="00E53AC2"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3077FB" w:rsidRDefault="003077FB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Освенцим. Что это такое?</w:t>
      </w:r>
    </w:p>
    <w:p w:rsidR="008158F6" w:rsidRPr="008158F6" w:rsidRDefault="006030F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это </w:t>
      </w:r>
      <w:proofErr w:type="spellStart"/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Аушвиц</w:t>
      </w:r>
      <w:proofErr w:type="spellEnd"/>
      <w:r w:rsid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русские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лагерь называют 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Освенцимом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Знаменитые ворота находятся в первом лагере </w:t>
      </w:r>
      <w:proofErr w:type="spellStart"/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Биркенау-Аушвиц</w:t>
      </w:r>
      <w:proofErr w:type="spellEnd"/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5758" w:rsidRPr="003077FB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лагере содержались узники, обслуживающие главны</w:t>
      </w:r>
      <w:r w:rsidR="004A6C9A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лагерь. Надпись на воротах: «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делает свободным</w:t>
      </w:r>
      <w:r w:rsidR="004A6C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r w:rsidR="00E5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4A6C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AC2" w:rsidRPr="004A6C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освобождает</w:t>
      </w:r>
      <w:r w:rsidR="004A6C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758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Всё это было обманом</w:t>
      </w:r>
    </w:p>
    <w:p w:rsidR="003077FB" w:rsidRPr="003077FB" w:rsidRDefault="003077FB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происходило в этом лагере?</w:t>
      </w:r>
    </w:p>
    <w:p w:rsidR="003077FB" w:rsidRPr="003077FB" w:rsidRDefault="003077FB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Концентрационный лагерь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Освенцим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 - комплекс немецких концлагерей, располагавшийся в 1940—1945 годах около города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Освенцим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, в 60 км к западу от Кракова.  Около 1 300 000 человек, из которых 1 000 000 составляли евреи, подвергались пыткам в лагерях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Освенцима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, около 1 100 000 из них были умерщвлены. 27 января 1945 года советские войска под командованием маршала Конева вошли в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Освенцим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, в котором в тот момент находилось около 7,5 тыс. узников. ... В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эту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 группу входили женщины, </w:t>
      </w:r>
      <w:r w:rsidRPr="003077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дети</w:t>
      </w:r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старики и все те, кто не прошёл медкомиссию по полной пригодности к работе. Каждый день в лагере могли убивать около 20 000 человек. В </w:t>
      </w:r>
      <w:proofErr w:type="spellStart"/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>Аушвице</w:t>
      </w:r>
      <w:proofErr w:type="spellEnd"/>
      <w:r w:rsidRPr="00307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было 4 газовые камеры и 4 крематория. Все четыре крематория вступили в строй в 1943 году.  </w:t>
      </w:r>
    </w:p>
    <w:p w:rsidR="004A6C9A" w:rsidRPr="008158F6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A05758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FF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Что такое Холокост?</w:t>
      </w:r>
    </w:p>
    <w:p w:rsidR="008158F6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FF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-</w:t>
      </w:r>
      <w:r w:rsidR="008158F6" w:rsidRPr="008158F6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 w:rsidR="008158F6" w:rsidRPr="00815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Холокост (Катастрофа)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геноцид – уничтожение народов.</w:t>
      </w:r>
    </w:p>
    <w:p w:rsidR="00A05758" w:rsidRPr="00BC15FF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  <w:r w:rsidRPr="00BC15FF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- </w:t>
      </w:r>
      <w:r w:rsidRPr="00BC15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гетто?</w:t>
      </w:r>
    </w:p>
    <w:p w:rsidR="008158F6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FF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- </w:t>
      </w:r>
      <w:r w:rsidR="008158F6" w:rsidRPr="00815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Гетто</w:t>
      </w:r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отдельное место для проживания евреев - было создано нацистами для того, чтобы отделить евреев от всего остального населения. Располагалось в больших городах поблизости от железнодорожных линий, чтобы потом легче было отправлять их в концлагеря.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Варшавское гетто было крупнейшим в Европе. В чудовищной тесноте в нём находилось около полумиллиона человек.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гетто отличалась от концлагеря. В них ещё как-то сохранялось подобие семьи. В некоторых гетто продолжали работать школы, кружки для детей. Всё это создавало иллюзию частичного продолжения «нормальной» жизни.</w:t>
      </w:r>
    </w:p>
    <w:p w:rsidR="004A6C9A" w:rsidRPr="008158F6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4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концлагерях выживали только те, кого немцы считали работоспособными («продуктивными»). «Непродуктивные» - в первую очередь старики и дети - подлежали немедленному уничтожению.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Мужчины, женщины, дети расселялись отдельно, и такие понятия, как семья в условиях лагеря утрачивали всякий смысл.</w:t>
      </w:r>
    </w:p>
    <w:p w:rsidR="008158F6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Работа с пособием Ирит </w:t>
      </w:r>
      <w:proofErr w:type="spellStart"/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Абрамски</w:t>
      </w:r>
      <w:proofErr w:type="spellEnd"/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 </w:t>
      </w:r>
      <w:proofErr w:type="spellStart"/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Ноа</w:t>
      </w:r>
      <w:proofErr w:type="spellEnd"/>
      <w:proofErr w:type="gramStart"/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игал «Три куклы».</w:t>
      </w:r>
    </w:p>
    <w:p w:rsidR="00E53AC2" w:rsidRPr="008158F6" w:rsidRDefault="00E53AC2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9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5 слайд</w:t>
      </w:r>
      <w:r w:rsidRPr="00E5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5758" w:rsidRPr="003077FB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758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Девочки, у вас есть куклы? Вы любите играть с куклами?</w:t>
      </w:r>
    </w:p>
    <w:p w:rsidR="008158F6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с вами 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познакомимся 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тремя девочками-еврейками, которые во время войны жили в разных странах, у всех у них по-разному сложилась судьба, но у всех у них была одна любимая игрушка – кукла, которая помогла им выжить в это страшное время.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Шварц-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Рудель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кукла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Модвал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Хаймович – кукла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(Венгрия)</w:t>
      </w:r>
    </w:p>
    <w:p w:rsidR="008158F6" w:rsidRPr="003077FB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Зофья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Зайчик-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Рознер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кукла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(Польша)</w:t>
      </w:r>
    </w:p>
    <w:p w:rsidR="00A05758" w:rsidRPr="008158F6" w:rsidRDefault="00A05758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758" w:rsidRPr="003077FB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Инсценировка (</w:t>
      </w:r>
      <w:r w:rsidR="00A05758"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девочки</w:t>
      </w:r>
      <w:r w:rsidR="008158F6"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A05758"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58F6"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рассказывают о своей судьбе и о том, как куклы помогли им выжить) </w:t>
      </w:r>
    </w:p>
    <w:p w:rsidR="008158F6" w:rsidRPr="003077FB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6 слайд</w:t>
      </w:r>
      <w:r w:rsidR="00756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Рассказ 1: Кукла </w:t>
      </w:r>
      <w:proofErr w:type="spellStart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лучшей подругой маленькой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родилась в обеспеченной семье парижских евреев и была их единственной дочерью.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получила куклу в подарок в самый канун войны, когда ей едва исполнилось 4 года, и сразу к ней привязалась. Она брала её с собой всюду и даже жаловалась ей на все свои детские обиды.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большой модницей - в 1943г., когда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исполнилось 7 лет, её мама смастерила для куклы замечательное платье, распоров для этого свою роскошную довоенную ночную сорочку из натурального шёлка.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была настоящей красавицей! Её большие глаза с длинными ресницами сами закрывались, а когда её наклоняли, она говорила: «</w:t>
      </w:r>
      <w:proofErr w:type="spellStart"/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Имя для куклы выбрала сама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назвав её именем своей лучшей подруги.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немцы вошли в Париж, семья Франц решила бежать в провинцию. Покидая родной город,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пожелала расстаться со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была единственная игрушка, которую она могла взять из дома. Они проделали долгий путь через всю северную часть страны, занятую немцами. Приходилось всё время менять документы, пересаживаться из поезда в поезд, а вечера проводили в тёмном кинозале.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приходилось путешествовать под вымышленным именем - сначала она была Франсуаза, а потом Мишель.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своих страхах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ни на минуту не расставалась с ней. Укутывала её в шарф, когда было холодно, говорила кукле, что ей тоже придётся откликаться на чужое имя, и теперь её тоже зовут Франсуаза.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Самое тяжёлое впечатление, связанное с куклой,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пережила в октябре 1943г., когда семья находилась в Каннах.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проснулась среди ночи и обнаружила, что куклы возле неё нет. «Я стала звать маму, как вдруг увидела свою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кухне, почему-то разобранную на части. Папа возился с ней, пытаясь её вновь собрать. Потом мама объяснила, что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моя кукла, она наша «тайная копилка» - в ней мы храним все наши деньги и драгоценности. Мама спрятала в неё золотые монеты, каждая из которых была завёрнута в отдельную тряпочку, чтобы не звенела.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получила куклу в подарок, она говорила «мама», а теперь механизм, как видно, испортился. А может быть, она просто повзрослела, и ей уже незачем было звать маму?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нелёгкий период скитаний мы жили на то, что было спрятано внутри куклы, постепенно меняя золото и драгоценности на продукты.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кукле,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семья дожили до конца войны. Они вернулись в свой дом в Париж.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 войны бережно хранила свою куклу. Когда она повзрослела, то остригла свои косы и сделала из них новые волосы для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вышла замуж, переехала в Израиль, стала мамой и бабушкой. Изредка она позволяла своим дочерям, а потом и внучкам осторожно поиграть с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время, следя за тем, чтобы её не сломали.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1966 г.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подарила куклу детской выставке в Яд Вашем, чтобы и другие дети узнали её историю и поняли, как это замечательно, когда у тебя есть верный друг, на которого всегда можно положиться, и как это бывает важно в тяжёлые минуты.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когда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отдала куклу в Яд</w:t>
      </w:r>
      <w:r w:rsidR="00A05758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рассказала её историю своим собственным детям.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-Почему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Клодин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меняла кукле имя?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семья Шварц прятала деньги именно в кукле?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 девочка не расставалась с куклой и после войны?</w:t>
      </w:r>
    </w:p>
    <w:p w:rsidR="004A6C9A" w:rsidRPr="008158F6" w:rsidRDefault="004A6C9A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7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Рассказ 2: Кукла </w:t>
      </w:r>
      <w:proofErr w:type="spellStart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зовут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моя верная подружка. Я - единственная дочь в обеспеченной семье венгерских евреев. Моя семья жила в небольшом городке в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Трансельвании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моей самой любимой из множества кукол, окружавших меня, которую в семье баловали, как маленькую принцессу. Среди любимцев был ещё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плюшевый мишка и комнатная собачка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Пуфи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оба они пропали в первые же дни войны, а вот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Джерты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когда-то были золотистые волосы, широкополая шляпа и платье из блестящего розового шёлка. Но на дорогах войны пропали нарядные одёжки, выцвели её волосы, но она всё ещё сохраняет следы былой красоты.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Джертой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назвала её в честь самой первой куклы, которая очень быстро сломалась.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1944 г. началось выселение всех евреев Венгрии в лагеря. Венгерские полицейские с чёрными петушиными перьями на фуражках ворвались в наш дом. Нам дали полчаса на сборы. Папа сказал маме, чтобы мы надевали на себя как можно больше одежды и вели себя тихо.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осталась со мной. Я</w:t>
      </w:r>
      <w:r w:rsidR="00A05758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прижала её к себе изо всех сил, и с того момента мы больше никогда не разлучались.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отправили на поезде в Будапешт. На станции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Колшвар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разделили - мы с мамой остались одни. Разлука с папой привела нас в отчаяние. Впервые в жизни нам с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Джертой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пришлось утешать маму. В Будапеште нас с мамой поместили в городскую тюрьму. Нам наголо обрили головы, несколько месяцев впроголодь держали в переполненной камере, но физические страдания не сломили нас. Мы всё время надеялись встретиться с отцом. Он тоже был в этой тюрьме. И мы встретились с ним в последний раз перед отправкой его в концлагерь, откуда он уже не вернулся. Папа успел нас спасти. Находясь в тюрьме, он смог связаться со своим давним знакомым, послом Румынии. Нас с мамой отправили в безопасное место, недалеко от дома.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Джертой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расставалась никогда. Она всё время была со мной, даже когда я сильно болела. Мама только со временем поняла, что значила для меня эта кукла.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1950 г. Эва вместе с мамой переехала в Израиль. Она выросла, стала мамой и бабушкой. У неё есть увлекательное хобби – она стала собирать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кукол. В её замечательной коллекции около ста кукол со всех концов света. В 1998 г. в музее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Яд-Вашем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организована выставка «Недетские игры». Эва согласилась передать туда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Джерту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написала ей прощальное письмо, которое поместили на выставке рядом с куклой.</w:t>
      </w:r>
    </w:p>
    <w:p w:rsidR="00FD5591" w:rsidRPr="008158F6" w:rsidRDefault="00FD5591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8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BC15FF" w:rsidRPr="005052DB" w:rsidRDefault="00DE0209" w:rsidP="005052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D55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5052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Прощ</w:t>
      </w:r>
      <w:r w:rsidR="003077FB" w:rsidRPr="005052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</w:t>
      </w:r>
      <w:r w:rsidRPr="005052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й, дорогая моя кукла </w:t>
      </w:r>
      <w:proofErr w:type="spellStart"/>
      <w:r w:rsidRPr="005052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Джерта</w:t>
      </w:r>
      <w:proofErr w:type="spellEnd"/>
      <w:r w:rsidRPr="005052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!»</w:t>
      </w:r>
    </w:p>
    <w:p w:rsidR="00BC15FF" w:rsidRPr="005052DB" w:rsidRDefault="00DE0209" w:rsidP="005052D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052DB">
        <w:rPr>
          <w:rFonts w:ascii="Times New Roman" w:hAnsi="Times New Roman" w:cs="Times New Roman"/>
          <w:i/>
          <w:sz w:val="24"/>
          <w:szCs w:val="24"/>
        </w:rPr>
        <w:br/>
      </w:r>
      <w:r w:rsidR="00BC15FF"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</w:t>
      </w:r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Я прощаюсь с тобой с тяжелым сердцем. Может быть, тебе стоило бы остаться дома, с моими детьми, а может </w:t>
      </w:r>
      <w:proofErr w:type="gram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быть и нет</w:t>
      </w:r>
      <w:proofErr w:type="gram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? А может, это и к лучшему, что я отдаю тебя в Яд </w:t>
      </w:r>
      <w:proofErr w:type="gram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Вашем</w:t>
      </w:r>
      <w:proofErr w:type="gram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</w:t>
      </w:r>
    </w:p>
    <w:p w:rsidR="00BC15FF" w:rsidRPr="005052DB" w:rsidRDefault="00BC15FF" w:rsidP="005052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       </w:t>
      </w:r>
      <w:r w:rsidR="00DE0209"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Ты была подругой моих детских игр в уютном гнездышке, согретом любящими сердцами моих родителей, так мечтавших о безоблачном будущем.… Когда оно было разрушено венгерскими полицейскими… из всех моих игрушек я выбрала тебя… Я вынесла тебя на своих маленьких руках, я обнимала тебя из последних сил, чтобы никто и никогда не смог тебя отнять</w:t>
      </w:r>
      <w:proofErr w:type="gramStart"/>
      <w:r w:rsidR="00DE0209"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 С</w:t>
      </w:r>
      <w:proofErr w:type="gramEnd"/>
      <w:r w:rsidR="00DE0209"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колько горьких слез было нами пролито вместе – об исчезнувшем отце, о бабушке с дедушкой… Даже сны и мечты у нас были общие…</w:t>
      </w:r>
      <w:r w:rsidR="00DE0209" w:rsidRPr="005052DB">
        <w:rPr>
          <w:rFonts w:ascii="Times New Roman" w:hAnsi="Times New Roman" w:cs="Times New Roman"/>
          <w:i/>
          <w:sz w:val="24"/>
          <w:szCs w:val="24"/>
        </w:rPr>
        <w:br/>
      </w:r>
    </w:p>
    <w:p w:rsidR="008158F6" w:rsidRPr="005052DB" w:rsidRDefault="00DE0209" w:rsidP="005052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Прощай, </w:t>
      </w:r>
      <w:proofErr w:type="spell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Джерта</w:t>
      </w:r>
      <w:proofErr w:type="spell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подруга тех моих далеких лет!</w:t>
      </w:r>
    </w:p>
    <w:p w:rsidR="00DE0209" w:rsidRPr="005052DB" w:rsidRDefault="00DE0209" w:rsidP="005052DB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C15FF" w:rsidRPr="005052DB" w:rsidRDefault="00DE0209" w:rsidP="005052D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… Это последнее твое путешествие – из </w:t>
      </w:r>
      <w:proofErr w:type="spell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Рамат</w:t>
      </w:r>
      <w:proofErr w:type="spell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-Гана в Иерусалим. Может быть, ты сумеешь рассказать людям, особенно нынешним детям о том, что ты повидала на своем веку и где ты побывала вместе со мной. Постарайся, чтобы этот рассказ не получился слишком грустным, потому что я в </w:t>
      </w:r>
      <w:proofErr w:type="spellStart"/>
      <w:proofErr w:type="gram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конце-концов</w:t>
      </w:r>
      <w:proofErr w:type="spellEnd"/>
      <w:proofErr w:type="gram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спаслась и выросла, и снова научилась мечтать и надеяться.</w:t>
      </w:r>
    </w:p>
    <w:p w:rsidR="00DE0209" w:rsidRPr="005052DB" w:rsidRDefault="00DE0209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2DB">
        <w:rPr>
          <w:rFonts w:ascii="Times New Roman" w:hAnsi="Times New Roman" w:cs="Times New Roman"/>
          <w:i/>
          <w:sz w:val="24"/>
          <w:szCs w:val="24"/>
        </w:rPr>
        <w:br/>
      </w:r>
      <w:r w:rsidR="00BC15FF"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</w:t>
      </w:r>
      <w:proofErr w:type="spell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Джерта</w:t>
      </w:r>
      <w:proofErr w:type="spell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дорогая, ты последний свидетель моих детских страданий, которых я не желаю ни одному ребенку на свете. Тот страшный миг, когда меня вместе с тобой вырвали из папиных объятий, до сих пор стоит у меня перед глазами!.. Может быть, однажды и я приду навестить тебя в Яд </w:t>
      </w:r>
      <w:proofErr w:type="gramStart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Вашем</w:t>
      </w:r>
      <w:proofErr w:type="gramEnd"/>
      <w:r w:rsidRPr="0050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».</w:t>
      </w:r>
    </w:p>
    <w:p w:rsidR="008158F6" w:rsidRPr="008158F6" w:rsidRDefault="005052DB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написала прощальное письмо?</w:t>
      </w:r>
    </w:p>
    <w:p w:rsidR="00FD5591" w:rsidRPr="008158F6" w:rsidRDefault="00FD5591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9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Рассказ 3: Кукла </w:t>
      </w:r>
      <w:proofErr w:type="spellStart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Зузя</w:t>
      </w:r>
      <w:proofErr w:type="spellEnd"/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Моя кукла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появилась на свет уже во время войны в Варшавском гетто, поэтому у неё неприглядный внешний вид.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куклу сделала мне мама в одном из подвалов, в котором мы прятались от фашистов.</w:t>
      </w:r>
      <w:proofErr w:type="gramEnd"/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гетто царил жестокий голод, люди страдали без топлива, лекарств, одежды. Но страшнее всего стало, когда стали вывозить евреев из гетто в лагеря смерти. Я вместе с мамой скиталась в поисках укрытия, пока не нашли заброшенный подвал, в котором жили крысы. Именно здесь мама разыскала где-то головку от сломанной куклы, сделанную из папье-маше. Я спросила маму: «А где у неё ручки, ножки, животик? Почему у куклы ничего нет?» Мама пообещала куклу «вылечить», и действительно - вскоре соорудила ей подобие туловища, платья, рук и ног из где-то найденных тряпок. Нарисованные волосы на голове были тёмными.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говорила кукле: «Не смей громко плакать - тебя услышат! У тебя волосы чёрные – тебя поймают!» Я дала ей имя, похожее на своё –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Заботилась о ней, как о своей дочке. Спрашивала её: «Тебе не холодно? Принести тебе одеяло? Ты не голодная? Я принесу тебе морковку!»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мама была участницей подполья, которое занималось спасением еврейских детей из гетто. Она переправляла деньги и документы. Ей часто приходилось исчезать на несколько дней. Я оставалась в подвале одна. Как-то раз мама ушла и пропала надолго. В подвале закончилась еда, я не знала, куда деваться от голода и страха, когда услышала шаги на лестнице, ведущей в мой подвал.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решила, что это конец – немцы нашли их укрытие. В подвале был ещё тайник, и я спряталась в него.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 вошёл молодой паренёк лет 16-17. Его послала в гетто мама, чтобы спасти меня. Я ему сразу не поверила. Но как только он сказал, что мама ранена, поверила сразу.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взяла его за руку и была готова двинуться в путь. Но он сказал, что пешком они пройти не смогут – он</w:t>
      </w:r>
      <w:r w:rsidR="00DE0209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вынесет меня из гетто в заранее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приготовленном угольном мешке. Парень объяснил мне, как я должна себя вести: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уголь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наешь, как уголь себя ведёт?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-Молчит! Не разговаривает, не плачет, не зовёт, не кричит – ничего! Даже если меня остановят и попросят развязать мешок – ты молчишь! Я развяжу мешок, но они тебя не увидят – увидят уголь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и веди себя как уголь!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отправились в путь. Вдруг я вспомнила, что оставила в подвале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Зузю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тихонько начала стучать ему в спину. Он никак не отреагировал. Тогда я начала кричать: «Пане!» Он свернул с дороги и зашёл в подъезд. Он стал кричать на меня. Но я ему объяснила, что забыла куклу в подвале.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что, сдурела? Хочешь, чтобы нас пристрелили? Я из-за неё жизнью рискую, а она мне голову морочит своими куклами!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-Моя кукла, моя дочка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! Мама не может бросить свою дочку!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вернулись за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Зузей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было опять проникнуть в гетто и опять из него выйти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о, в конце концов, мы дошли до дома, где скрывалась мама. Когда она узнала, почему мы так долго шли, то ужаснулась.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-Надо было шлёпнуть пару раз эту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негодницу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и всё!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мама, он всё сделал правильно, нельзя оставлять ребёнка одного. Он помог мне забрать мою дочку из подвала!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мама расплакалась…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разумеется, не рассталась с куклой и после войны. В 1950 г. мама с дочерью и куклой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Зузей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переехали в Израиль. Там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сменила своё польское имя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Зофья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израильское -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Яэль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вышла замуж, у неё появились дети.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Яэль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замечательно вышивает покрывала, балдахины, как и её мама. В 1988 г.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Яэль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пожертвовала </w:t>
      </w:r>
      <w:proofErr w:type="spellStart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Зузю</w:t>
      </w:r>
      <w:proofErr w:type="spellEnd"/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выставку детских игрушек в Яд - Вашем, а рассказ о её побеге из гетто, стал одним из главных рассказов выставки.</w:t>
      </w:r>
    </w:p>
    <w:p w:rsidR="008158F6" w:rsidRPr="008158F6" w:rsidRDefault="00DE0209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="008158F6" w:rsidRPr="00815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вас в рассказе заинтересовало больше всего?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0209"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что-то смешное в рассказе?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юноша всё же вернулся за куклой?</w:t>
      </w:r>
    </w:p>
    <w:p w:rsidR="00FD5591" w:rsidRPr="00FD5591" w:rsidRDefault="00FD5591" w:rsidP="005052DB">
      <w:pPr>
        <w:pStyle w:val="a9"/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10 </w:t>
      </w:r>
      <w:r w:rsidRPr="00FD559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8158F6" w:rsidRPr="00FD5591" w:rsidRDefault="008158F6" w:rsidP="005052DB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</w:t>
      </w:r>
      <w:r w:rsidR="00DE0209" w:rsidRPr="00FD5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FD5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0209" w:rsidRPr="00FD5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Детям войны посвящается: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Я – маленькая кукла несчастной еврейской девочки.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Я была рядом с ней в радости и в горести.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Я часть маленькой жизни, имя которой Человек.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 Я смеялась и грустила вместе со своей подружкой.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Я боялась и плакала, когда ей было страшно.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Я боялась, что меня оставят одну. Но она никогда не забывала обо мне.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ВМЕСТЕ:  Я была с ней всегда. Я часть той истории, которую нельзя забывать.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 Я нужна ей,-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потому что я</w:t>
      </w:r>
    </w:p>
    <w:p w:rsidR="00EE01A7" w:rsidRDefault="00EE01A7" w:rsidP="005052DB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Зузя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ее детство.</w:t>
      </w:r>
    </w:p>
    <w:p w:rsidR="00EE01A7" w:rsidRPr="00FD5591" w:rsidRDefault="00FD5591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11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EE01A7" w:rsidRDefault="00EE01A7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</w:p>
    <w:p w:rsidR="00DE0209" w:rsidRDefault="00DE0209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о погибших шести миллионах евреев каждый 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вырезал из белой бумаги ангела в знак того, что 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 w:rsidRPr="0030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оберегать их души, а мы, живущие на Земле, сохраним Память о них и будем делать всё, чтобы этой Катастрофы больше не повторилось.</w:t>
      </w:r>
    </w:p>
    <w:p w:rsidR="00FD5591" w:rsidRPr="008158F6" w:rsidRDefault="00FD5591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12</w:t>
      </w:r>
      <w:r w:rsidRPr="004A6C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слайд</w:t>
      </w:r>
    </w:p>
    <w:p w:rsidR="008158F6" w:rsidRPr="008158F6" w:rsidRDefault="008158F6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 девочки – три страны – три куклы - три судьбы.</w:t>
      </w:r>
    </w:p>
    <w:p w:rsidR="008158F6" w:rsidRPr="008158F6" w:rsidRDefault="00EE01A7" w:rsidP="005052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Надеемся, что память о трагедии еврейского народа никогда не сотрется из нашей памяти, чтобы не повториться вновь.</w:t>
      </w:r>
    </w:p>
    <w:p w:rsidR="008158F6" w:rsidRPr="005052DB" w:rsidRDefault="005052DB" w:rsidP="005052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вучит «</w:t>
      </w:r>
      <w:proofErr w:type="spellStart"/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Бухенвальдский</w:t>
      </w:r>
      <w:proofErr w:type="spellEnd"/>
      <w:r w:rsidR="008158F6" w:rsidRPr="0081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набат»</w:t>
      </w:r>
    </w:p>
    <w:sectPr w:rsidR="008158F6" w:rsidRPr="0050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AD" w:rsidRDefault="004D66AD" w:rsidP="00A05758">
      <w:pPr>
        <w:spacing w:after="0" w:line="240" w:lineRule="auto"/>
      </w:pPr>
      <w:r>
        <w:separator/>
      </w:r>
    </w:p>
  </w:endnote>
  <w:endnote w:type="continuationSeparator" w:id="0">
    <w:p w:rsidR="004D66AD" w:rsidRDefault="004D66AD" w:rsidP="00A0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AD" w:rsidRDefault="004D66AD" w:rsidP="00A05758">
      <w:pPr>
        <w:spacing w:after="0" w:line="240" w:lineRule="auto"/>
      </w:pPr>
      <w:r>
        <w:separator/>
      </w:r>
    </w:p>
  </w:footnote>
  <w:footnote w:type="continuationSeparator" w:id="0">
    <w:p w:rsidR="004D66AD" w:rsidRDefault="004D66AD" w:rsidP="00A0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41E8"/>
    <w:multiLevelType w:val="hybridMultilevel"/>
    <w:tmpl w:val="56E61A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438BB"/>
    <w:multiLevelType w:val="multilevel"/>
    <w:tmpl w:val="5FC8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008B7"/>
    <w:multiLevelType w:val="multilevel"/>
    <w:tmpl w:val="2882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A0654"/>
    <w:multiLevelType w:val="multilevel"/>
    <w:tmpl w:val="D3DE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24C40"/>
    <w:multiLevelType w:val="hybridMultilevel"/>
    <w:tmpl w:val="4592640A"/>
    <w:lvl w:ilvl="0" w:tplc="42D0B7C2">
      <w:start w:val="10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87"/>
    <w:rsid w:val="000B06DA"/>
    <w:rsid w:val="00101A17"/>
    <w:rsid w:val="002E7987"/>
    <w:rsid w:val="003077FB"/>
    <w:rsid w:val="00331570"/>
    <w:rsid w:val="003E111B"/>
    <w:rsid w:val="004A6C9A"/>
    <w:rsid w:val="004D66AD"/>
    <w:rsid w:val="005052DB"/>
    <w:rsid w:val="005441B8"/>
    <w:rsid w:val="006030FA"/>
    <w:rsid w:val="006B1CBB"/>
    <w:rsid w:val="00756070"/>
    <w:rsid w:val="008158F6"/>
    <w:rsid w:val="008A067D"/>
    <w:rsid w:val="00987C98"/>
    <w:rsid w:val="00A05758"/>
    <w:rsid w:val="00BC15FF"/>
    <w:rsid w:val="00CA27FF"/>
    <w:rsid w:val="00D559AF"/>
    <w:rsid w:val="00DC3E41"/>
    <w:rsid w:val="00DE0209"/>
    <w:rsid w:val="00E53AC2"/>
    <w:rsid w:val="00EE01A7"/>
    <w:rsid w:val="00F205F0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758"/>
  </w:style>
  <w:style w:type="paragraph" w:styleId="a7">
    <w:name w:val="footer"/>
    <w:basedOn w:val="a"/>
    <w:link w:val="a8"/>
    <w:uiPriority w:val="99"/>
    <w:unhideWhenUsed/>
    <w:rsid w:val="00A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758"/>
  </w:style>
  <w:style w:type="paragraph" w:styleId="a9">
    <w:name w:val="List Paragraph"/>
    <w:basedOn w:val="a"/>
    <w:uiPriority w:val="34"/>
    <w:qFormat/>
    <w:rsid w:val="00A0575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5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758"/>
  </w:style>
  <w:style w:type="paragraph" w:styleId="a7">
    <w:name w:val="footer"/>
    <w:basedOn w:val="a"/>
    <w:link w:val="a8"/>
    <w:uiPriority w:val="99"/>
    <w:unhideWhenUsed/>
    <w:rsid w:val="00A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758"/>
  </w:style>
  <w:style w:type="paragraph" w:styleId="a9">
    <w:name w:val="List Paragraph"/>
    <w:basedOn w:val="a"/>
    <w:uiPriority w:val="34"/>
    <w:qFormat/>
    <w:rsid w:val="00A0575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5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2022-10-21T11:45:00Z</dcterms:created>
  <dcterms:modified xsi:type="dcterms:W3CDTF">2022-10-26T04:45:00Z</dcterms:modified>
</cp:coreProperties>
</file>