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D3" w:rsidRPr="00A54B97" w:rsidRDefault="002853D3" w:rsidP="002853D3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2853D3" w:rsidRPr="00A54B97" w:rsidRDefault="002853D3" w:rsidP="002853D3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«Средняя общеобразовательная школа с. Бабстово»</w:t>
      </w:r>
    </w:p>
    <w:p w:rsidR="002853D3" w:rsidRPr="00A54B97" w:rsidRDefault="002853D3" w:rsidP="002853D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14366" w:type="dxa"/>
        <w:tblInd w:w="373" w:type="dxa"/>
        <w:tblLayout w:type="fixed"/>
        <w:tblLook w:val="00A0"/>
      </w:tblPr>
      <w:tblGrid>
        <w:gridCol w:w="4727"/>
        <w:gridCol w:w="4962"/>
        <w:gridCol w:w="4677"/>
      </w:tblGrid>
      <w:tr w:rsidR="002853D3" w:rsidRPr="00A54B97" w:rsidTr="00573656">
        <w:trPr>
          <w:trHeight w:val="1760"/>
        </w:trPr>
        <w:tc>
          <w:tcPr>
            <w:tcW w:w="4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Протокол № 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от «  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» 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Протокол № 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_______________2022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Директор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________     Е.Е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Лазаренко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Приказ № 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</w:tr>
      <w:tr w:rsidR="002853D3" w:rsidRPr="00A54B97" w:rsidTr="00573656">
        <w:trPr>
          <w:trHeight w:val="6599"/>
        </w:trPr>
        <w:tc>
          <w:tcPr>
            <w:tcW w:w="14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853D3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2853D3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2853D3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2853D3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2853D3" w:rsidRDefault="002853D3" w:rsidP="00573656">
            <w:pPr>
              <w:autoSpaceDE w:val="0"/>
              <w:autoSpaceDN w:val="0"/>
              <w:adjustRightInd w:val="0"/>
              <w:ind w:right="429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Рабочая программа</w:t>
            </w:r>
          </w:p>
          <w:p w:rsidR="002853D3" w:rsidRPr="00C51FEB" w:rsidRDefault="002853D3" w:rsidP="002853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по предмету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«Литературное чтение»</w:t>
            </w:r>
          </w:p>
          <w:p w:rsidR="002853D3" w:rsidRPr="00A54B97" w:rsidRDefault="002853D3" w:rsidP="00573656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УМК «Школа России»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для 4 классов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2853D3" w:rsidRPr="00A54B97" w:rsidRDefault="002853D3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Зубайдат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Агамирзаевна</w:t>
            </w:r>
            <w:proofErr w:type="spellEnd"/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2853D3" w:rsidRPr="00A54B97" w:rsidRDefault="002853D3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– 2023</w:t>
            </w: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абстово</w:t>
            </w: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2853D3" w:rsidRPr="00A54B97" w:rsidRDefault="002853D3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D81650" w:rsidRDefault="00D81650" w:rsidP="00D81650">
      <w:pPr>
        <w:shd w:val="clear" w:color="auto" w:fill="FFFFFF"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81650" w:rsidRDefault="00D81650" w:rsidP="00D81650">
      <w:pPr>
        <w:shd w:val="clear" w:color="auto" w:fill="FFFFFF"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81650" w:rsidRPr="00D81650" w:rsidRDefault="00D81650" w:rsidP="00D81650">
      <w:pPr>
        <w:shd w:val="clear" w:color="auto" w:fill="FFFFFF"/>
        <w:autoSpaceDE w:val="0"/>
        <w:autoSpaceDN w:val="0"/>
        <w:adjustRightInd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81650"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</w:t>
      </w:r>
    </w:p>
    <w:p w:rsidR="00D81650" w:rsidRPr="00D81650" w:rsidRDefault="00D81650" w:rsidP="00D81650">
      <w:pPr>
        <w:shd w:val="clear" w:color="auto" w:fill="FFFFFF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результаты:</w:t>
      </w:r>
    </w:p>
    <w:p w:rsidR="00D81650" w:rsidRPr="00D81650" w:rsidRDefault="00D81650" w:rsidP="00D8165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чувства гордости за свою Родину, её исто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рию, российский народ, становление гуманистических и де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D81650" w:rsidRPr="00D81650" w:rsidRDefault="00D81650" w:rsidP="00D8165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D81650" w:rsidRPr="00D81650" w:rsidRDefault="00D81650" w:rsidP="00D8165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художественно-эстетического вкуса, эстетиче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D81650" w:rsidRPr="00D81650" w:rsidRDefault="00D81650" w:rsidP="00D8165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этических чувств, доброжелательности и эмо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D81650" w:rsidRPr="00D81650" w:rsidRDefault="00D81650" w:rsidP="00D8165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уважительного отношения к иному мне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D81650" w:rsidRPr="00D81650" w:rsidRDefault="00D81650" w:rsidP="00D8165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начальными навыками адаптации к школе, к школьному коллективу;</w:t>
      </w:r>
    </w:p>
    <w:p w:rsidR="00D81650" w:rsidRPr="00D81650" w:rsidRDefault="00D81650" w:rsidP="00D8165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D81650" w:rsidRPr="00D81650" w:rsidRDefault="00D81650" w:rsidP="00D8165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D81650" w:rsidRPr="00D81650" w:rsidRDefault="00D81650" w:rsidP="00D8165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навыков сотрудничества со взрослыми и сверст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D81650" w:rsidRPr="00D81650" w:rsidRDefault="00D81650" w:rsidP="00D8165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наличие мотивации к творческому труду и бережному отношению к материальным и духовным ценностям, формиро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D81650" w:rsidRPr="00D81650" w:rsidRDefault="00D81650" w:rsidP="00D81650">
      <w:pPr>
        <w:shd w:val="clear" w:color="auto" w:fill="FFFFFF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81650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D816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результаты:</w:t>
      </w:r>
    </w:p>
    <w:p w:rsidR="00D81650" w:rsidRPr="00D81650" w:rsidRDefault="00D81650" w:rsidP="00D8165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D81650" w:rsidRPr="00D81650" w:rsidRDefault="00D81650" w:rsidP="00D81650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способами решения проблем творческого и по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D81650" w:rsidRPr="00D81650" w:rsidRDefault="00D81650" w:rsidP="00D81650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D81650" w:rsidRPr="00D81650" w:rsidRDefault="00D81650" w:rsidP="00D8165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D81650" w:rsidRPr="00D81650" w:rsidRDefault="00D81650" w:rsidP="00D8165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знаково-символических средств представ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ления информации о книгах;</w:t>
      </w:r>
    </w:p>
    <w:p w:rsidR="00D81650" w:rsidRPr="00D81650" w:rsidRDefault="00D81650" w:rsidP="00D8165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активное использование речевых средств для решения коммуникативных и познавательных задач;</w:t>
      </w:r>
    </w:p>
    <w:p w:rsidR="00D81650" w:rsidRPr="00D81650" w:rsidRDefault="00D81650" w:rsidP="00D8165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различных способов поиска учебной ин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D81650" w:rsidRPr="00D81650" w:rsidRDefault="00D81650" w:rsidP="00D8165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навыками смыслового чтения текстов в соот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ставления текстов в устной и письменной формах;</w:t>
      </w:r>
    </w:p>
    <w:p w:rsidR="00D81650" w:rsidRPr="00D81650" w:rsidRDefault="00D81650" w:rsidP="00D8165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D81650" w:rsidRPr="00D81650" w:rsidRDefault="00D81650" w:rsidP="00D8165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слушать собеседника и вести диалог, при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знавать различные точки зрения и право каждого иметь и излагать своё мнение и аргументировать свою точку зрения </w:t>
      </w:r>
      <w:proofErr w:type="spellStart"/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иоценку</w:t>
      </w:r>
      <w:proofErr w:type="spellEnd"/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событий;</w:t>
      </w:r>
    </w:p>
    <w:p w:rsidR="00D81650" w:rsidRPr="00D81650" w:rsidRDefault="00D81650" w:rsidP="00D8165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договариваться о распределении ролей в совмест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D81650" w:rsidRPr="00D81650" w:rsidRDefault="00D81650" w:rsidP="00D81650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конструктивно разрешать конфликты посред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D81650" w:rsidRPr="00D81650" w:rsidRDefault="00D81650" w:rsidP="00D81650">
      <w:pPr>
        <w:shd w:val="clear" w:color="auto" w:fill="FFFFFF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81650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результаты:</w:t>
      </w:r>
    </w:p>
    <w:p w:rsidR="00D81650" w:rsidRPr="00D81650" w:rsidRDefault="00D81650" w:rsidP="00D8165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понимание литературы как явления национальной и ми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D81650" w:rsidRPr="00D81650" w:rsidRDefault="00D81650" w:rsidP="00D8165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значимости чтения для личного развития; фор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нятий о добре и зле, дружбе, честности; формирование потреб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ности в систематическом чтении;</w:t>
      </w:r>
    </w:p>
    <w:p w:rsidR="00D81650" w:rsidRPr="00D81650" w:rsidRDefault="00D81650" w:rsidP="00D8165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достижение необходимого для продолжения образования уровня читательской компетентности, общего речевого разви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ведческих понятий;</w:t>
      </w:r>
    </w:p>
    <w:p w:rsidR="00D81650" w:rsidRPr="00D81650" w:rsidRDefault="00D81650" w:rsidP="00D8165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разных видов чтения (изучающее (смысло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ствовать в их обсуждении, давать и обосновывать нравственную оценку поступков героев;</w:t>
      </w:r>
    </w:p>
    <w:p w:rsidR="00D81650" w:rsidRPr="00D81650" w:rsidRDefault="00D81650" w:rsidP="00D8165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самостоятельно выбирать интересующую литера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ятельно краткую аннотацию;</w:t>
      </w:r>
    </w:p>
    <w:p w:rsidR="00D81650" w:rsidRPr="00D81650" w:rsidRDefault="00D81650" w:rsidP="00D8165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умение использовать простейшие виды анализа различных текстов: устанавливать причинно-следственные связи и опре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D81650" w:rsidRPr="00D81650" w:rsidRDefault="00D81650" w:rsidP="00D8165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работать с разными видами текстов, находить ха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рактерные особенности научно-познавательных, учебных и ху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D81650" w:rsidRPr="00D81650" w:rsidRDefault="00D81650" w:rsidP="00D8165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художественно-творческих способностей, умение создавать собственный текст на основе художественного про</w:t>
      </w:r>
      <w:r w:rsidRPr="00D81650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D81650" w:rsidRPr="00D81650" w:rsidRDefault="00D81650" w:rsidP="00D81650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81650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D81650" w:rsidRDefault="00D81650" w:rsidP="00D81650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81650" w:rsidRDefault="00D81650" w:rsidP="00D81650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81650" w:rsidRPr="00D81650" w:rsidRDefault="00D81650" w:rsidP="00D81650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предмета</w:t>
      </w:r>
    </w:p>
    <w:p w:rsidR="00D81650" w:rsidRPr="00D81650" w:rsidRDefault="00D81650" w:rsidP="00D81650">
      <w:pPr>
        <w:shd w:val="clear" w:color="auto" w:fill="FFFFFF"/>
        <w:spacing w:after="160" w:line="259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D81650">
        <w:rPr>
          <w:rFonts w:ascii="Times New Roman" w:eastAsia="Calibri" w:hAnsi="Times New Roman" w:cs="Times New Roman"/>
          <w:b/>
          <w:bCs/>
          <w:sz w:val="24"/>
          <w:szCs w:val="24"/>
        </w:rPr>
        <w:t>Вводный урок по курсу литературного чтения</w:t>
      </w:r>
      <w:r w:rsidR="008024FD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D81650" w:rsidRPr="00D81650" w:rsidRDefault="008024FD" w:rsidP="00D81650">
      <w:pPr>
        <w:shd w:val="clear" w:color="auto" w:fill="FFFFFF"/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w w:val="105"/>
          <w:sz w:val="24"/>
          <w:szCs w:val="24"/>
        </w:rPr>
        <w:t>Летописи, былины, жития.</w:t>
      </w: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softHyphen/>
        <w:t xml:space="preserve">ние содержания раздела. </w:t>
      </w:r>
      <w:r w:rsidRPr="00D81650">
        <w:rPr>
          <w:rFonts w:ascii="Times New Roman" w:eastAsia="Calibri" w:hAnsi="Times New Roman" w:cs="Times New Roman"/>
          <w:spacing w:val="-6"/>
          <w:w w:val="102"/>
          <w:sz w:val="24"/>
          <w:szCs w:val="24"/>
        </w:rPr>
        <w:t>Из летописи: «И повесил Олег щит свой на вра</w:t>
      </w:r>
      <w:r w:rsidRPr="00D81650">
        <w:rPr>
          <w:rFonts w:ascii="Times New Roman" w:eastAsia="Calibri" w:hAnsi="Times New Roman" w:cs="Times New Roman"/>
          <w:spacing w:val="-6"/>
          <w:w w:val="102"/>
          <w:sz w:val="24"/>
          <w:szCs w:val="24"/>
        </w:rPr>
        <w:softHyphen/>
        <w:t xml:space="preserve">тах Царьграда». События летописи — основные </w:t>
      </w:r>
      <w:r w:rsidRPr="00D81650">
        <w:rPr>
          <w:rFonts w:ascii="Times New Roman" w:eastAsia="Calibri" w:hAnsi="Times New Roman" w:cs="Times New Roman"/>
          <w:spacing w:val="-5"/>
          <w:w w:val="102"/>
          <w:sz w:val="24"/>
          <w:szCs w:val="24"/>
        </w:rPr>
        <w:t>события Древней Руси. Сравнение текста лето</w:t>
      </w:r>
      <w:r w:rsidRPr="00D81650">
        <w:rPr>
          <w:rFonts w:ascii="Times New Roman" w:eastAsia="Calibri" w:hAnsi="Times New Roman" w:cs="Times New Roman"/>
          <w:spacing w:val="-5"/>
          <w:w w:val="102"/>
          <w:sz w:val="24"/>
          <w:szCs w:val="24"/>
        </w:rPr>
        <w:softHyphen/>
        <w:t xml:space="preserve">писи и исторических источников. </w:t>
      </w:r>
      <w:r w:rsidRPr="00D81650">
        <w:rPr>
          <w:rFonts w:ascii="Times New Roman" w:eastAsia="Calibri" w:hAnsi="Times New Roman" w:cs="Times New Roman"/>
          <w:spacing w:val="-2"/>
          <w:w w:val="102"/>
          <w:sz w:val="24"/>
          <w:szCs w:val="24"/>
        </w:rPr>
        <w:t xml:space="preserve">Из летописи: «И вспомнил Олег коня своего». </w:t>
      </w:r>
      <w:r w:rsidRPr="00D81650">
        <w:rPr>
          <w:rFonts w:ascii="Times New Roman" w:eastAsia="Calibri" w:hAnsi="Times New Roman" w:cs="Times New Roman"/>
          <w:spacing w:val="-5"/>
          <w:w w:val="102"/>
          <w:sz w:val="24"/>
          <w:szCs w:val="24"/>
        </w:rPr>
        <w:t xml:space="preserve">Летопись — источник    исторических    фактов. </w:t>
      </w:r>
      <w:r w:rsidRPr="00D81650">
        <w:rPr>
          <w:rFonts w:ascii="Times New Roman" w:eastAsia="Calibri" w:hAnsi="Times New Roman" w:cs="Times New Roman"/>
          <w:spacing w:val="-4"/>
          <w:w w:val="102"/>
          <w:sz w:val="24"/>
          <w:szCs w:val="24"/>
        </w:rPr>
        <w:t>Сравнение текста летописи с текстом произве</w:t>
      </w:r>
      <w:r w:rsidRPr="00D81650">
        <w:rPr>
          <w:rFonts w:ascii="Times New Roman" w:eastAsia="Calibri" w:hAnsi="Times New Roman" w:cs="Times New Roman"/>
          <w:spacing w:val="-4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6"/>
          <w:w w:val="102"/>
          <w:sz w:val="24"/>
          <w:szCs w:val="24"/>
        </w:rPr>
        <w:t xml:space="preserve">дения А. С. Пушкина «Песнь о вещем Олеге». </w:t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 xml:space="preserve">Поэтический текст былины. «Ильины три </w:t>
      </w:r>
      <w:proofErr w:type="spellStart"/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>по-</w:t>
      </w:r>
      <w:r w:rsidRPr="00D81650">
        <w:rPr>
          <w:rFonts w:ascii="Times New Roman" w:eastAsia="Calibri" w:hAnsi="Times New Roman" w:cs="Times New Roman"/>
          <w:spacing w:val="-5"/>
          <w:w w:val="102"/>
          <w:sz w:val="24"/>
          <w:szCs w:val="24"/>
        </w:rPr>
        <w:t>ездочки</w:t>
      </w:r>
      <w:proofErr w:type="spellEnd"/>
      <w:r w:rsidRPr="00D81650">
        <w:rPr>
          <w:rFonts w:ascii="Times New Roman" w:eastAsia="Calibri" w:hAnsi="Times New Roman" w:cs="Times New Roman"/>
          <w:spacing w:val="-5"/>
          <w:w w:val="102"/>
          <w:sz w:val="24"/>
          <w:szCs w:val="24"/>
        </w:rPr>
        <w:t>». Сказочный характер былины. Проза</w:t>
      </w:r>
      <w:r w:rsidRPr="00D81650">
        <w:rPr>
          <w:rFonts w:ascii="Times New Roman" w:eastAsia="Calibri" w:hAnsi="Times New Roman" w:cs="Times New Roman"/>
          <w:spacing w:val="-5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t>ический текст былины в пересказе Н. Карнаухо</w:t>
      </w:r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2"/>
          <w:w w:val="102"/>
          <w:sz w:val="24"/>
          <w:szCs w:val="24"/>
        </w:rPr>
        <w:t xml:space="preserve">вой. Сравнение поэтического и прозаического </w:t>
      </w:r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t xml:space="preserve">текстов. Герой былины — защитник государства Российского. Картина В. Васнецова «Богатыри». </w:t>
      </w:r>
      <w:r w:rsidRPr="00D81650">
        <w:rPr>
          <w:rFonts w:ascii="Times New Roman" w:eastAsia="Calibri" w:hAnsi="Times New Roman" w:cs="Times New Roman"/>
          <w:spacing w:val="-5"/>
          <w:w w:val="102"/>
          <w:sz w:val="24"/>
          <w:szCs w:val="24"/>
        </w:rPr>
        <w:t xml:space="preserve">Сергий  Радонежский — святой земли русской. </w:t>
      </w:r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t>В. Клыков.   Памятник  Сергию   Радонежскому. Житие Сергия Радонежского. Детство Варфоло</w:t>
      </w:r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 xml:space="preserve">мея. Юность Варфоломея.  Рассказ о битве на </w:t>
      </w:r>
      <w:r w:rsidRPr="00D81650">
        <w:rPr>
          <w:rFonts w:ascii="Times New Roman" w:eastAsia="Calibri" w:hAnsi="Times New Roman" w:cs="Times New Roman"/>
          <w:spacing w:val="-4"/>
          <w:w w:val="102"/>
          <w:sz w:val="24"/>
          <w:szCs w:val="24"/>
        </w:rPr>
        <w:t>Куликовом поле на основе опорных слов и ре</w:t>
      </w:r>
      <w:r w:rsidRPr="00D81650">
        <w:rPr>
          <w:rFonts w:ascii="Times New Roman" w:eastAsia="Calibri" w:hAnsi="Times New Roman" w:cs="Times New Roman"/>
          <w:spacing w:val="-4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6"/>
          <w:w w:val="102"/>
          <w:sz w:val="24"/>
          <w:szCs w:val="24"/>
        </w:rPr>
        <w:t xml:space="preserve">продукций известных картин. 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 xml:space="preserve">Проект: «Создание календаря исторических </w:t>
      </w:r>
      <w:r w:rsidRPr="00D81650">
        <w:rPr>
          <w:rFonts w:ascii="Times New Roman" w:eastAsia="Calibri" w:hAnsi="Times New Roman" w:cs="Times New Roman"/>
          <w:spacing w:val="-3"/>
          <w:w w:val="102"/>
          <w:sz w:val="24"/>
          <w:szCs w:val="24"/>
        </w:rPr>
        <w:t xml:space="preserve">событий». </w:t>
      </w:r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t>Оценка достижений</w:t>
      </w:r>
    </w:p>
    <w:p w:rsidR="00D81650" w:rsidRPr="00D81650" w:rsidRDefault="008024FD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Чудесный мир классики.</w:t>
      </w: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sz w:val="24"/>
          <w:szCs w:val="24"/>
        </w:rPr>
        <w:t xml:space="preserve">Знакомство с названием раздела. Прогнозирование содержания раздела. П.П.Ершов «Конек-горбунок». Сравнение литературной и народной сказок. </w:t>
      </w:r>
      <w:proofErr w:type="spellStart"/>
      <w:r w:rsidRPr="00D81650">
        <w:rPr>
          <w:rFonts w:ascii="Times New Roman" w:eastAsia="Calibri" w:hAnsi="Times New Roman" w:cs="Times New Roman"/>
          <w:sz w:val="24"/>
          <w:szCs w:val="24"/>
        </w:rPr>
        <w:t>Мотиы</w:t>
      </w:r>
      <w:proofErr w:type="spellEnd"/>
      <w:r w:rsidRPr="00D81650">
        <w:rPr>
          <w:rFonts w:ascii="Times New Roman" w:eastAsia="Calibri" w:hAnsi="Times New Roman" w:cs="Times New Roman"/>
          <w:sz w:val="24"/>
          <w:szCs w:val="24"/>
        </w:rPr>
        <w:t xml:space="preserve"> народной сказки в литературной. События литературной сказки. Герои сказки. Младший брат Иван - </w:t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 xml:space="preserve">настоящий герой сказки. Характеристика героя. 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 xml:space="preserve">Сравнение словесного и изобразительного </w:t>
      </w:r>
      <w:proofErr w:type="spellStart"/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>ис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6"/>
          <w:w w:val="102"/>
          <w:sz w:val="24"/>
          <w:szCs w:val="24"/>
        </w:rPr>
        <w:t>кусства.</w:t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>А</w:t>
      </w:r>
      <w:proofErr w:type="spellEnd"/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 xml:space="preserve">. С. Пушкин. Стихи. «Няне». «Туча». «Унылая </w:t>
      </w:r>
      <w:r w:rsidRPr="00D81650">
        <w:rPr>
          <w:rFonts w:ascii="Times New Roman" w:eastAsia="Calibri" w:hAnsi="Times New Roman" w:cs="Times New Roman"/>
          <w:spacing w:val="-2"/>
          <w:w w:val="102"/>
          <w:sz w:val="24"/>
          <w:szCs w:val="24"/>
        </w:rPr>
        <w:t xml:space="preserve">пора! Очей очарование...» Авторское отношение 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>к изображаемому. Интонация стихотворения. Сравнение произведений словесного и изобра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2"/>
          <w:w w:val="102"/>
          <w:sz w:val="24"/>
          <w:szCs w:val="24"/>
        </w:rPr>
        <w:t xml:space="preserve">зительного искусства. Заучивание наизусть. 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>«Сказка о мёртвой царевне и о семи богаты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softHyphen/>
        <w:t>рях...». Мотивы народной сказки в литератур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 xml:space="preserve">ной. Герои пушкинской сказки. Характеристика 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>героев сказки, отношение к ним. Деление сказ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softHyphen/>
        <w:t>ки на части. Составление плана. Пересказ ос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>новных эпизодов сказки.</w:t>
      </w:r>
    </w:p>
    <w:p w:rsidR="00D81650" w:rsidRPr="00D81650" w:rsidRDefault="00D81650" w:rsidP="00D81650">
      <w:pPr>
        <w:shd w:val="clear" w:color="auto" w:fill="FFFFFF"/>
        <w:spacing w:after="160"/>
        <w:ind w:right="12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3"/>
          <w:w w:val="102"/>
          <w:sz w:val="24"/>
          <w:szCs w:val="24"/>
        </w:rPr>
        <w:t>М. Ю. Лермонтов «Дары Терека». Картины при</w:t>
      </w:r>
      <w:r w:rsidRPr="00D81650">
        <w:rPr>
          <w:rFonts w:ascii="Times New Roman" w:eastAsia="Calibri" w:hAnsi="Times New Roman" w:cs="Times New Roman"/>
          <w:spacing w:val="-3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 xml:space="preserve">роды в стихотворении. Выразительное чтение. </w:t>
      </w:r>
      <w:proofErr w:type="spellStart"/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t>Ашик-Кериб</w:t>
      </w:r>
      <w:proofErr w:type="spellEnd"/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t>. «Турецкая сказка». Сравнение моти</w:t>
      </w:r>
      <w:r w:rsidRPr="00D81650">
        <w:rPr>
          <w:rFonts w:ascii="Times New Roman" w:eastAsia="Calibri" w:hAnsi="Times New Roman" w:cs="Times New Roman"/>
          <w:spacing w:val="-7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 xml:space="preserve">вов русской и турецкой сказки. Герои турецкой </w:t>
      </w:r>
      <w:r w:rsidRPr="00D81650">
        <w:rPr>
          <w:rFonts w:ascii="Times New Roman" w:eastAsia="Calibri" w:hAnsi="Times New Roman" w:cs="Times New Roman"/>
          <w:spacing w:val="-4"/>
          <w:w w:val="102"/>
          <w:sz w:val="24"/>
          <w:szCs w:val="24"/>
        </w:rPr>
        <w:t xml:space="preserve">сказки. Характеристика героев, отношение к ним. </w:t>
      </w:r>
      <w:r w:rsidRPr="00D81650">
        <w:rPr>
          <w:rFonts w:ascii="Times New Roman" w:eastAsia="Calibri" w:hAnsi="Times New Roman" w:cs="Times New Roman"/>
          <w:spacing w:val="-3"/>
          <w:w w:val="102"/>
          <w:sz w:val="24"/>
          <w:szCs w:val="24"/>
        </w:rPr>
        <w:t>Л. Н. Толстой «Детство». События рассказа. Ха</w:t>
      </w:r>
      <w:r w:rsidRPr="00D81650">
        <w:rPr>
          <w:rFonts w:ascii="Times New Roman" w:eastAsia="Calibri" w:hAnsi="Times New Roman" w:cs="Times New Roman"/>
          <w:spacing w:val="-3"/>
          <w:w w:val="102"/>
          <w:sz w:val="24"/>
          <w:szCs w:val="24"/>
        </w:rPr>
        <w:softHyphen/>
        <w:t>рактер главного героя рассказа Л. Толстого. Бас</w:t>
      </w:r>
      <w:r w:rsidRPr="00D81650">
        <w:rPr>
          <w:rFonts w:ascii="Times New Roman" w:eastAsia="Calibri" w:hAnsi="Times New Roman" w:cs="Times New Roman"/>
          <w:spacing w:val="-3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 xml:space="preserve">ня. «Как мужик камень убрал». Особенности </w:t>
      </w:r>
      <w:r w:rsidRPr="00D81650">
        <w:rPr>
          <w:rFonts w:ascii="Times New Roman" w:eastAsia="Calibri" w:hAnsi="Times New Roman" w:cs="Times New Roman"/>
          <w:spacing w:val="-2"/>
          <w:w w:val="102"/>
          <w:sz w:val="24"/>
          <w:szCs w:val="24"/>
        </w:rPr>
        <w:t xml:space="preserve">басни. Главная </w:t>
      </w:r>
      <w:proofErr w:type="spellStart"/>
      <w:r w:rsidRPr="00D81650">
        <w:rPr>
          <w:rFonts w:ascii="Times New Roman" w:eastAsia="Calibri" w:hAnsi="Times New Roman" w:cs="Times New Roman"/>
          <w:spacing w:val="-2"/>
          <w:w w:val="102"/>
          <w:sz w:val="24"/>
          <w:szCs w:val="24"/>
        </w:rPr>
        <w:t>мысль.</w:t>
      </w:r>
      <w:r w:rsidRPr="00D81650">
        <w:rPr>
          <w:rFonts w:ascii="Times New Roman" w:eastAsia="Calibri" w:hAnsi="Times New Roman" w:cs="Times New Roman"/>
          <w:spacing w:val="-6"/>
          <w:w w:val="102"/>
          <w:sz w:val="24"/>
          <w:szCs w:val="24"/>
        </w:rPr>
        <w:t>А</w:t>
      </w:r>
      <w:proofErr w:type="spellEnd"/>
      <w:r w:rsidRPr="00D81650">
        <w:rPr>
          <w:rFonts w:ascii="Times New Roman" w:eastAsia="Calibri" w:hAnsi="Times New Roman" w:cs="Times New Roman"/>
          <w:spacing w:val="-6"/>
          <w:w w:val="102"/>
          <w:sz w:val="24"/>
          <w:szCs w:val="24"/>
        </w:rPr>
        <w:t>. П. Чехов «Мальчики». Смысл названия расска</w:t>
      </w:r>
      <w:r w:rsidRPr="00D81650">
        <w:rPr>
          <w:rFonts w:ascii="Times New Roman" w:eastAsia="Calibri" w:hAnsi="Times New Roman" w:cs="Times New Roman"/>
          <w:spacing w:val="-6"/>
          <w:w w:val="102"/>
          <w:sz w:val="24"/>
          <w:szCs w:val="24"/>
        </w:rPr>
        <w:softHyphen/>
        <w:t>за. Главные герои рассказа — герои своего време</w:t>
      </w:r>
      <w:r w:rsidRPr="00D81650">
        <w:rPr>
          <w:rFonts w:ascii="Times New Roman" w:eastAsia="Calibri" w:hAnsi="Times New Roman" w:cs="Times New Roman"/>
          <w:spacing w:val="-6"/>
          <w:w w:val="102"/>
          <w:sz w:val="24"/>
          <w:szCs w:val="24"/>
        </w:rPr>
        <w:softHyphen/>
        <w:t xml:space="preserve">ни. Характер героев художественного текста. </w:t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>Оценка достижений</w:t>
      </w:r>
    </w:p>
    <w:p w:rsid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b/>
          <w:bCs/>
          <w:w w:val="103"/>
          <w:sz w:val="24"/>
          <w:szCs w:val="24"/>
        </w:rPr>
      </w:pP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b/>
          <w:bCs/>
          <w:w w:val="103"/>
          <w:sz w:val="24"/>
          <w:szCs w:val="24"/>
        </w:rPr>
        <w:lastRenderedPageBreak/>
        <w:t xml:space="preserve">Поэтическая </w:t>
      </w:r>
      <w:r w:rsidR="008024FD">
        <w:rPr>
          <w:rFonts w:ascii="Times New Roman" w:eastAsia="Calibri" w:hAnsi="Times New Roman" w:cs="Times New Roman"/>
          <w:b/>
          <w:bCs/>
          <w:w w:val="103"/>
          <w:sz w:val="24"/>
          <w:szCs w:val="24"/>
        </w:rPr>
        <w:t>тетрадь.</w:t>
      </w:r>
    </w:p>
    <w:p w:rsidR="00D81650" w:rsidRPr="00D81650" w:rsidRDefault="00D81650" w:rsidP="00D81650">
      <w:pPr>
        <w:shd w:val="clear" w:color="auto" w:fill="FFFFFF"/>
        <w:spacing w:after="160"/>
        <w:ind w:left="12" w:right="7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 xml:space="preserve">ние содержания </w:t>
      </w:r>
      <w:proofErr w:type="spellStart"/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раздела.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Ф</w:t>
      </w:r>
      <w:proofErr w:type="spellEnd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. И. Тютчев «Ещё земли печален вид...» «Как неожиданно и ярко...» Отбор средств художе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>ственной выразительности для создания карти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>ны природы. Ритм, порядок слов, знаки препи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>нания как отражение особого настроения в ли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 xml:space="preserve">рическом </w:t>
      </w:r>
      <w:proofErr w:type="spellStart"/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>тексте.</w:t>
      </w:r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t>А</w:t>
      </w:r>
      <w:proofErr w:type="spellEnd"/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t>. А. Фет «Весенний дождь». «Бабочка». Карти</w:t>
      </w:r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t xml:space="preserve">ны природы в лирическом стихотворении. Ритм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стихотворения. Интонация (тон, паузы, темп) </w:t>
      </w:r>
      <w:proofErr w:type="spellStart"/>
      <w:r w:rsidRPr="00D81650">
        <w:rPr>
          <w:rFonts w:ascii="Times New Roman" w:eastAsia="Calibri" w:hAnsi="Times New Roman" w:cs="Times New Roman"/>
          <w:spacing w:val="-7"/>
          <w:w w:val="101"/>
          <w:sz w:val="24"/>
          <w:szCs w:val="24"/>
        </w:rPr>
        <w:t>стихотворения.</w:t>
      </w:r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t>Е</w:t>
      </w:r>
      <w:proofErr w:type="spellEnd"/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t>. А. Баратынский. Передача настроения и чув</w:t>
      </w:r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t xml:space="preserve">ства в </w:t>
      </w:r>
      <w:proofErr w:type="spellStart"/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t>стихотворении.А</w:t>
      </w:r>
      <w:proofErr w:type="spellEnd"/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t xml:space="preserve">. Н. Плещеев «Дети и птичка». Ритм </w:t>
      </w:r>
      <w:proofErr w:type="spellStart"/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t>стихотво</w:t>
      </w:r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7"/>
          <w:w w:val="101"/>
          <w:sz w:val="24"/>
          <w:szCs w:val="24"/>
        </w:rPr>
        <w:t>рения.</w:t>
      </w:r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t>И</w:t>
      </w:r>
      <w:proofErr w:type="spellEnd"/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t>. С. Никитин «В синем небе плывут над поля</w:t>
      </w:r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t>ми...» Изменение картин природы в стихотворе</w:t>
      </w:r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9"/>
          <w:w w:val="101"/>
          <w:sz w:val="24"/>
          <w:szCs w:val="24"/>
        </w:rPr>
        <w:t xml:space="preserve">нии </w:t>
      </w:r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t>Н. А. Некрасов «Школьник». «В зимние сумер</w:t>
      </w:r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softHyphen/>
        <w:t xml:space="preserve">ки...» Выразительное чтение. </w:t>
      </w:r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t xml:space="preserve">И. А. Бунин «Листопад». Картина осени в стихах </w:t>
      </w:r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t>И. А. Бунина. Слово как средство художествен</w:t>
      </w:r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4"/>
          <w:w w:val="101"/>
          <w:sz w:val="24"/>
          <w:szCs w:val="24"/>
        </w:rPr>
        <w:t xml:space="preserve">ной выразительности. Сравнения, эпитеты. </w:t>
      </w:r>
      <w:r w:rsidRPr="00D81650">
        <w:rPr>
          <w:rFonts w:ascii="Times New Roman" w:eastAsia="Calibri" w:hAnsi="Times New Roman" w:cs="Times New Roman"/>
          <w:spacing w:val="-6"/>
          <w:w w:val="101"/>
          <w:sz w:val="24"/>
          <w:szCs w:val="24"/>
        </w:rPr>
        <w:t>Оценка достижений</w:t>
      </w:r>
    </w:p>
    <w:p w:rsidR="00D81650" w:rsidRPr="00D81650" w:rsidRDefault="008024FD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w w:val="103"/>
          <w:sz w:val="24"/>
          <w:szCs w:val="24"/>
        </w:rPr>
        <w:t>Литературные сказки.</w:t>
      </w:r>
    </w:p>
    <w:p w:rsidR="00D81650" w:rsidRPr="00D81650" w:rsidRDefault="00D81650" w:rsidP="00D81650">
      <w:pPr>
        <w:shd w:val="clear" w:color="auto" w:fill="FFFFFF"/>
        <w:spacing w:after="160"/>
        <w:ind w:left="12" w:right="2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5"/>
          <w:sz w:val="24"/>
          <w:szCs w:val="24"/>
        </w:rPr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5"/>
          <w:sz w:val="24"/>
          <w:szCs w:val="24"/>
        </w:rPr>
        <w:softHyphen/>
        <w:t xml:space="preserve">ние содержания </w:t>
      </w:r>
      <w:proofErr w:type="spellStart"/>
      <w:r w:rsidRPr="00D81650">
        <w:rPr>
          <w:rFonts w:ascii="Times New Roman" w:eastAsia="Calibri" w:hAnsi="Times New Roman" w:cs="Times New Roman"/>
          <w:spacing w:val="-5"/>
          <w:sz w:val="24"/>
          <w:szCs w:val="24"/>
        </w:rPr>
        <w:t>раздела.</w:t>
      </w:r>
      <w:r w:rsidRPr="00D81650">
        <w:rPr>
          <w:rFonts w:ascii="Times New Roman" w:eastAsia="Calibri" w:hAnsi="Times New Roman" w:cs="Times New Roman"/>
          <w:spacing w:val="-7"/>
          <w:sz w:val="24"/>
          <w:szCs w:val="24"/>
        </w:rPr>
        <w:t>В</w:t>
      </w:r>
      <w:proofErr w:type="spellEnd"/>
      <w:r w:rsidRPr="00D81650">
        <w:rPr>
          <w:rFonts w:ascii="Times New Roman" w:eastAsia="Calibri" w:hAnsi="Times New Roman" w:cs="Times New Roman"/>
          <w:spacing w:val="-7"/>
          <w:sz w:val="24"/>
          <w:szCs w:val="24"/>
        </w:rPr>
        <w:t>. Ф. Одоевский «Городок в табакерке». Особен</w:t>
      </w:r>
      <w:r w:rsidRPr="00D81650">
        <w:rPr>
          <w:rFonts w:ascii="Times New Roman" w:eastAsia="Calibri" w:hAnsi="Times New Roman" w:cs="Times New Roman"/>
          <w:spacing w:val="-7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ности данного литературного жанра. Заглавие и </w:t>
      </w:r>
      <w:r w:rsidRPr="00D81650">
        <w:rPr>
          <w:rFonts w:ascii="Times New Roman" w:eastAsia="Calibri" w:hAnsi="Times New Roman" w:cs="Times New Roman"/>
          <w:sz w:val="24"/>
          <w:szCs w:val="24"/>
        </w:rPr>
        <w:t xml:space="preserve">главные герои литературной сказки. Деление </w:t>
      </w:r>
      <w:r w:rsidRPr="00D81650">
        <w:rPr>
          <w:rFonts w:ascii="Times New Roman" w:eastAsia="Calibri" w:hAnsi="Times New Roman" w:cs="Times New Roman"/>
          <w:spacing w:val="-5"/>
          <w:sz w:val="24"/>
          <w:szCs w:val="24"/>
        </w:rPr>
        <w:t>текста на части. Составление плана сказки. Под</w:t>
      </w:r>
      <w:r w:rsidRPr="00D81650">
        <w:rPr>
          <w:rFonts w:ascii="Times New Roman" w:eastAsia="Calibri" w:hAnsi="Times New Roman" w:cs="Times New Roman"/>
          <w:spacing w:val="-5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робный </w:t>
      </w:r>
      <w:proofErr w:type="spellStart"/>
      <w:r w:rsidRPr="00D81650">
        <w:rPr>
          <w:rFonts w:ascii="Times New Roman" w:eastAsia="Calibri" w:hAnsi="Times New Roman" w:cs="Times New Roman"/>
          <w:spacing w:val="-4"/>
          <w:sz w:val="24"/>
          <w:szCs w:val="24"/>
        </w:rPr>
        <w:t>пересказ.</w:t>
      </w:r>
      <w:r w:rsidRPr="00D81650">
        <w:rPr>
          <w:rFonts w:ascii="Times New Roman" w:eastAsia="Calibri" w:hAnsi="Times New Roman" w:cs="Times New Roman"/>
          <w:spacing w:val="-3"/>
          <w:sz w:val="24"/>
          <w:szCs w:val="24"/>
        </w:rPr>
        <w:t>В</w:t>
      </w:r>
      <w:proofErr w:type="spellEnd"/>
      <w:r w:rsidRPr="00D81650">
        <w:rPr>
          <w:rFonts w:ascii="Times New Roman" w:eastAsia="Calibri" w:hAnsi="Times New Roman" w:cs="Times New Roman"/>
          <w:spacing w:val="-3"/>
          <w:sz w:val="24"/>
          <w:szCs w:val="24"/>
        </w:rPr>
        <w:t>. М. Гаршин «Сказка о жабе и розе». Особен</w:t>
      </w:r>
      <w:r w:rsidRPr="00D81650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ности данного литературного жанра. Сказка или </w:t>
      </w:r>
      <w:r w:rsidRPr="00D81650">
        <w:rPr>
          <w:rFonts w:ascii="Times New Roman" w:eastAsia="Calibri" w:hAnsi="Times New Roman" w:cs="Times New Roman"/>
          <w:spacing w:val="-3"/>
          <w:sz w:val="24"/>
          <w:szCs w:val="24"/>
        </w:rPr>
        <w:t>рассказ. Текст-описание в содержании художе</w:t>
      </w:r>
      <w:r w:rsidRPr="00D81650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ственного произведения. Герои литературного </w:t>
      </w:r>
      <w:r w:rsidRPr="00D8165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текста. Главная мысль произведения. </w:t>
      </w:r>
      <w:r w:rsidRPr="00D81650">
        <w:rPr>
          <w:rFonts w:ascii="Times New Roman" w:eastAsia="Calibri" w:hAnsi="Times New Roman" w:cs="Times New Roman"/>
          <w:spacing w:val="-6"/>
          <w:sz w:val="24"/>
          <w:szCs w:val="24"/>
        </w:rPr>
        <w:t>П. П. Бажов «Серебряное копытце». Мотивы на</w:t>
      </w:r>
      <w:r w:rsidRPr="00D81650">
        <w:rPr>
          <w:rFonts w:ascii="Times New Roman" w:eastAsia="Calibri" w:hAnsi="Times New Roman" w:cs="Times New Roman"/>
          <w:spacing w:val="-6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родных сказок в авторском тексте. </w:t>
      </w:r>
      <w:proofErr w:type="spellStart"/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t>Заглавие</w:t>
      </w:r>
      <w:proofErr w:type="gramStart"/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t>.</w:t>
      </w:r>
      <w:r w:rsidRPr="00D81650">
        <w:rPr>
          <w:rFonts w:ascii="Times New Roman" w:eastAsia="Calibri" w:hAnsi="Times New Roman" w:cs="Times New Roman"/>
          <w:spacing w:val="-7"/>
          <w:w w:val="101"/>
          <w:sz w:val="24"/>
          <w:szCs w:val="24"/>
        </w:rPr>
        <w:t>Г</w:t>
      </w:r>
      <w:proofErr w:type="gramEnd"/>
      <w:r w:rsidRPr="00D81650">
        <w:rPr>
          <w:rFonts w:ascii="Times New Roman" w:eastAsia="Calibri" w:hAnsi="Times New Roman" w:cs="Times New Roman"/>
          <w:spacing w:val="-7"/>
          <w:w w:val="101"/>
          <w:sz w:val="24"/>
          <w:szCs w:val="24"/>
        </w:rPr>
        <w:t>ерои</w:t>
      </w:r>
      <w:proofErr w:type="spellEnd"/>
      <w:r w:rsidRPr="00D81650">
        <w:rPr>
          <w:rFonts w:ascii="Times New Roman" w:eastAsia="Calibri" w:hAnsi="Times New Roman" w:cs="Times New Roman"/>
          <w:spacing w:val="-7"/>
          <w:w w:val="101"/>
          <w:sz w:val="24"/>
          <w:szCs w:val="24"/>
        </w:rPr>
        <w:t xml:space="preserve">  художест</w:t>
      </w:r>
      <w:r w:rsidRPr="00D81650">
        <w:rPr>
          <w:rFonts w:ascii="Times New Roman" w:eastAsia="Calibri" w:hAnsi="Times New Roman" w:cs="Times New Roman"/>
          <w:spacing w:val="5"/>
          <w:w w:val="101"/>
          <w:sz w:val="24"/>
          <w:szCs w:val="24"/>
        </w:rPr>
        <w:t xml:space="preserve">венного </w:t>
      </w:r>
      <w:r w:rsidRPr="00D81650">
        <w:rPr>
          <w:rFonts w:ascii="Times New Roman" w:eastAsia="Calibri" w:hAnsi="Times New Roman" w:cs="Times New Roman"/>
          <w:spacing w:val="-7"/>
          <w:w w:val="101"/>
          <w:sz w:val="24"/>
          <w:szCs w:val="24"/>
        </w:rPr>
        <w:t xml:space="preserve"> произведения.  Авторское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отношение к героям произведения. </w:t>
      </w:r>
      <w:r w:rsidRPr="00D81650">
        <w:rPr>
          <w:rFonts w:ascii="Times New Roman" w:eastAsia="Calibri" w:hAnsi="Times New Roman" w:cs="Times New Roman"/>
          <w:spacing w:val="-3"/>
          <w:w w:val="101"/>
          <w:sz w:val="24"/>
          <w:szCs w:val="24"/>
        </w:rPr>
        <w:t>С. Т. Аксаков «Аленький цветочек». Мотивы на</w:t>
      </w:r>
      <w:r w:rsidRPr="00D81650">
        <w:rPr>
          <w:rFonts w:ascii="Times New Roman" w:eastAsia="Calibri" w:hAnsi="Times New Roman" w:cs="Times New Roman"/>
          <w:spacing w:val="-3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родных сказок в литературном тексте. Заглавие. </w:t>
      </w:r>
      <w:r w:rsidRPr="00D81650">
        <w:rPr>
          <w:rFonts w:ascii="Times New Roman" w:eastAsia="Calibri" w:hAnsi="Times New Roman" w:cs="Times New Roman"/>
          <w:spacing w:val="-4"/>
          <w:w w:val="101"/>
          <w:sz w:val="24"/>
          <w:szCs w:val="24"/>
        </w:rPr>
        <w:t xml:space="preserve">Герои художественного текста. Деление текста на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части. Составление плана.  Выборочный пере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 xml:space="preserve">сказ сказки. Словесное иллюстрирование. 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Оценка достижений</w:t>
      </w:r>
    </w:p>
    <w:p w:rsidR="00D81650" w:rsidRPr="00D81650" w:rsidRDefault="008024FD" w:rsidP="00D81650">
      <w:pPr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w w:val="102"/>
          <w:sz w:val="24"/>
          <w:szCs w:val="24"/>
        </w:rPr>
        <w:t>Делу время — потехе час.</w:t>
      </w: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2"/>
          <w:w w:val="102"/>
          <w:sz w:val="24"/>
          <w:szCs w:val="24"/>
        </w:rPr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2"/>
          <w:w w:val="102"/>
          <w:sz w:val="24"/>
          <w:szCs w:val="24"/>
        </w:rPr>
        <w:softHyphen/>
        <w:t xml:space="preserve">ние содержания раздела. 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 xml:space="preserve">Е. Л. Шварц «Сказка о потерянном  времени». </w:t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>Нравственный смысл произведения. Жанр про</w:t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 xml:space="preserve">изведения. </w:t>
      </w:r>
      <w:proofErr w:type="spellStart"/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>Инсценирование</w:t>
      </w:r>
      <w:proofErr w:type="spellEnd"/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 xml:space="preserve"> произведения. В. Ю. Драгунский «Главные реки». «Что любит </w:t>
      </w:r>
      <w:r w:rsidRPr="00D81650">
        <w:rPr>
          <w:rFonts w:ascii="Times New Roman" w:eastAsia="Calibri" w:hAnsi="Times New Roman" w:cs="Times New Roman"/>
          <w:spacing w:val="-2"/>
          <w:w w:val="102"/>
          <w:sz w:val="24"/>
          <w:szCs w:val="24"/>
        </w:rPr>
        <w:t xml:space="preserve">Мишка». Особенности юмористического текста. 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>Авторское отношение к изображаемому. Пере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softHyphen/>
        <w:t xml:space="preserve">сказ текста от лица героев.   Юмористические </w:t>
      </w:r>
      <w:r w:rsidRPr="00D81650">
        <w:rPr>
          <w:rFonts w:ascii="Times New Roman" w:eastAsia="Calibri" w:hAnsi="Times New Roman" w:cs="Times New Roman"/>
          <w:spacing w:val="-2"/>
          <w:w w:val="102"/>
          <w:sz w:val="24"/>
          <w:szCs w:val="24"/>
        </w:rPr>
        <w:t xml:space="preserve">рассказы В. Ю. Драгунского. </w:t>
      </w:r>
      <w:r w:rsidRPr="00D81650">
        <w:rPr>
          <w:rFonts w:ascii="Times New Roman" w:eastAsia="Calibri" w:hAnsi="Times New Roman" w:cs="Times New Roman"/>
          <w:spacing w:val="-3"/>
          <w:w w:val="102"/>
          <w:sz w:val="24"/>
          <w:szCs w:val="24"/>
        </w:rPr>
        <w:t xml:space="preserve">В. В. </w:t>
      </w:r>
      <w:proofErr w:type="spellStart"/>
      <w:r w:rsidRPr="00D81650">
        <w:rPr>
          <w:rFonts w:ascii="Times New Roman" w:eastAsia="Calibri" w:hAnsi="Times New Roman" w:cs="Times New Roman"/>
          <w:spacing w:val="-3"/>
          <w:w w:val="102"/>
          <w:sz w:val="24"/>
          <w:szCs w:val="24"/>
        </w:rPr>
        <w:t>Голявкин</w:t>
      </w:r>
      <w:proofErr w:type="spellEnd"/>
      <w:r w:rsidRPr="00D81650">
        <w:rPr>
          <w:rFonts w:ascii="Times New Roman" w:eastAsia="Calibri" w:hAnsi="Times New Roman" w:cs="Times New Roman"/>
          <w:spacing w:val="-3"/>
          <w:w w:val="102"/>
          <w:sz w:val="24"/>
          <w:szCs w:val="24"/>
        </w:rPr>
        <w:t xml:space="preserve">   «Никакой   я   горчицы   не   ел». 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 xml:space="preserve">Смысл заголовка. Герои произведения. </w:t>
      </w:r>
      <w:proofErr w:type="spellStart"/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t>Инсце</w:t>
      </w:r>
      <w:r w:rsidRPr="00D81650">
        <w:rPr>
          <w:rFonts w:ascii="Times New Roman" w:eastAsia="Calibri" w:hAnsi="Times New Roman" w:cs="Times New Roman"/>
          <w:w w:val="10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>нирование</w:t>
      </w:r>
      <w:proofErr w:type="spellEnd"/>
      <w:r w:rsidRPr="00D81650">
        <w:rPr>
          <w:rFonts w:ascii="Times New Roman" w:eastAsia="Calibri" w:hAnsi="Times New Roman" w:cs="Times New Roman"/>
          <w:spacing w:val="-1"/>
          <w:w w:val="102"/>
          <w:sz w:val="24"/>
          <w:szCs w:val="24"/>
        </w:rPr>
        <w:t xml:space="preserve"> произведения. Оценка достижений</w:t>
      </w:r>
    </w:p>
    <w:p w:rsidR="00D81650" w:rsidRPr="00D81650" w:rsidRDefault="008024FD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w w:val="102"/>
          <w:sz w:val="24"/>
          <w:szCs w:val="24"/>
        </w:rPr>
        <w:t>Страна детства.</w:t>
      </w: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z w:val="24"/>
          <w:szCs w:val="24"/>
        </w:rPr>
        <w:t xml:space="preserve">ние содержания раздела. </w:t>
      </w:r>
      <w:r w:rsidRPr="00D81650">
        <w:rPr>
          <w:rFonts w:ascii="Times New Roman" w:eastAsia="Calibri" w:hAnsi="Times New Roman" w:cs="Times New Roman"/>
          <w:spacing w:val="-2"/>
          <w:sz w:val="24"/>
          <w:szCs w:val="24"/>
        </w:rPr>
        <w:t>Б. С. Житков «Как я ловил человечков». Особен</w:t>
      </w:r>
      <w:r w:rsidRPr="00D81650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z w:val="24"/>
          <w:szCs w:val="24"/>
        </w:rPr>
        <w:t>ности развития сюжета. Герой произведения. К. Г. Паустовский «Корзина с еловыми шишка</w:t>
      </w:r>
      <w:r w:rsidRPr="00D81650">
        <w:rPr>
          <w:rFonts w:ascii="Times New Roman" w:eastAsia="Calibri" w:hAnsi="Times New Roman" w:cs="Times New Roman"/>
          <w:sz w:val="24"/>
          <w:szCs w:val="24"/>
        </w:rPr>
        <w:softHyphen/>
        <w:t xml:space="preserve">ми». Особенности развития событий: </w:t>
      </w:r>
      <w:proofErr w:type="spellStart"/>
      <w:r w:rsidRPr="00D81650">
        <w:rPr>
          <w:rFonts w:ascii="Times New Roman" w:eastAsia="Calibri" w:hAnsi="Times New Roman" w:cs="Times New Roman"/>
          <w:sz w:val="24"/>
          <w:szCs w:val="24"/>
        </w:rPr>
        <w:t>выстраи</w:t>
      </w:r>
      <w:proofErr w:type="spellEnd"/>
      <w:r w:rsidRPr="00D81650">
        <w:rPr>
          <w:rFonts w:ascii="Times New Roman" w:eastAsia="Calibri" w:hAnsi="Times New Roman" w:cs="Times New Roman"/>
          <w:sz w:val="24"/>
          <w:szCs w:val="24"/>
        </w:rPr>
        <w:t>-</w:t>
      </w: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вание</w:t>
      </w:r>
      <w:proofErr w:type="spellEnd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  их в тексте.   Герои  произведения.   Му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 xml:space="preserve">зыкальное сопровождение произведения. </w:t>
      </w:r>
      <w:r w:rsidRPr="00D81650">
        <w:rPr>
          <w:rFonts w:ascii="Times New Roman" w:eastAsia="Calibri" w:hAnsi="Times New Roman" w:cs="Times New Roman"/>
          <w:spacing w:val="-3"/>
          <w:w w:val="101"/>
          <w:sz w:val="24"/>
          <w:szCs w:val="24"/>
        </w:rPr>
        <w:t>М. М. Зощенко «Ёлка». Герои произведения. Со</w:t>
      </w:r>
      <w:r w:rsidRPr="00D81650">
        <w:rPr>
          <w:rFonts w:ascii="Times New Roman" w:eastAsia="Calibri" w:hAnsi="Times New Roman" w:cs="Times New Roman"/>
          <w:spacing w:val="-3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ставление плана. Пересказ. Оценка достижений</w:t>
      </w:r>
    </w:p>
    <w:p w:rsid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b/>
          <w:w w:val="102"/>
          <w:sz w:val="24"/>
          <w:szCs w:val="24"/>
        </w:rPr>
      </w:pPr>
    </w:p>
    <w:p w:rsid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b/>
          <w:w w:val="102"/>
          <w:sz w:val="24"/>
          <w:szCs w:val="24"/>
        </w:rPr>
      </w:pP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  <w:r w:rsidRPr="00D81650">
        <w:rPr>
          <w:rFonts w:ascii="Times New Roman" w:eastAsia="Calibri" w:hAnsi="Times New Roman" w:cs="Times New Roman"/>
          <w:b/>
          <w:w w:val="102"/>
          <w:sz w:val="24"/>
          <w:szCs w:val="24"/>
        </w:rPr>
        <w:t>Поэтическая тетрадь</w:t>
      </w:r>
      <w:r w:rsidR="008024FD">
        <w:rPr>
          <w:rFonts w:ascii="Times New Roman" w:eastAsia="Calibri" w:hAnsi="Times New Roman" w:cs="Times New Roman"/>
          <w:w w:val="102"/>
          <w:sz w:val="24"/>
          <w:szCs w:val="24"/>
        </w:rPr>
        <w:t>.</w:t>
      </w: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softHyphen/>
        <w:t xml:space="preserve">ние содержания раздела. </w:t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>В. Я. Брюсов «Опять сон». «Детская». Тема сти</w:t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softHyphen/>
        <w:t>хотворений. Развитие чувства в лирическом сти</w:t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 xml:space="preserve">хотворении. Выразительное чтение. </w:t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>С. А. Есенин «Бабушкины сказки». Тема стихот</w:t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ворений. Развитие чувства в лирическом произ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4"/>
          <w:w w:val="101"/>
          <w:sz w:val="24"/>
          <w:szCs w:val="24"/>
        </w:rPr>
        <w:t xml:space="preserve">ведении.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М. И. Цветаева «Бежит тропинка с бугорка...» «Наши царства». Тема детства в произведениях М. Цветаевой. Сравнение произведений разных поэтов на одну и ту же тему. Конкурс чтецов. 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Оценка достижений</w:t>
      </w: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  <w:r w:rsidRPr="00D81650">
        <w:rPr>
          <w:rFonts w:ascii="Times New Roman" w:eastAsia="Calibri" w:hAnsi="Times New Roman" w:cs="Times New Roman"/>
          <w:b/>
          <w:w w:val="106"/>
          <w:sz w:val="24"/>
          <w:szCs w:val="24"/>
        </w:rPr>
        <w:t>Природа и мы</w:t>
      </w:r>
      <w:r w:rsidR="008024FD">
        <w:rPr>
          <w:rFonts w:ascii="Times New Roman" w:eastAsia="Calibri" w:hAnsi="Times New Roman" w:cs="Times New Roman"/>
          <w:w w:val="106"/>
          <w:sz w:val="24"/>
          <w:szCs w:val="24"/>
        </w:rPr>
        <w:t>.</w:t>
      </w:r>
    </w:p>
    <w:p w:rsidR="00D81650" w:rsidRPr="00D81650" w:rsidRDefault="00D81650" w:rsidP="00D81650">
      <w:pPr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softHyphen/>
        <w:t xml:space="preserve">ние содержания раздела.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Д. Н. Мамин-Сибиряк «Приёмыш». Анализ за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3"/>
          <w:w w:val="101"/>
          <w:sz w:val="24"/>
          <w:szCs w:val="24"/>
        </w:rPr>
        <w:t>головка. Подготовка выборочного пересказа. От</w:t>
      </w:r>
      <w:r w:rsidRPr="00D81650">
        <w:rPr>
          <w:rFonts w:ascii="Times New Roman" w:eastAsia="Calibri" w:hAnsi="Times New Roman" w:cs="Times New Roman"/>
          <w:spacing w:val="-3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ношение человека к природе. А. И. Куприн «Барбос и </w:t>
      </w:r>
      <w:proofErr w:type="spellStart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Жулька</w:t>
      </w:r>
      <w:proofErr w:type="spellEnd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». Герои произ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>ведения о животных. Поступок как характери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13"/>
          <w:w w:val="101"/>
          <w:sz w:val="24"/>
          <w:szCs w:val="24"/>
        </w:rPr>
        <w:t>стика, ге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 xml:space="preserve">роя </w:t>
      </w:r>
      <w:proofErr w:type="spellStart"/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произведения.</w:t>
      </w:r>
      <w:r w:rsidRPr="00D81650">
        <w:rPr>
          <w:rFonts w:ascii="Times New Roman" w:eastAsia="Calibri" w:hAnsi="Times New Roman" w:cs="Times New Roman"/>
          <w:w w:val="104"/>
          <w:sz w:val="24"/>
          <w:szCs w:val="24"/>
        </w:rPr>
        <w:t>М</w:t>
      </w:r>
      <w:proofErr w:type="spellEnd"/>
      <w:r w:rsidRPr="00D81650">
        <w:rPr>
          <w:rFonts w:ascii="Times New Roman" w:eastAsia="Calibri" w:hAnsi="Times New Roman" w:cs="Times New Roman"/>
          <w:w w:val="104"/>
          <w:sz w:val="24"/>
          <w:szCs w:val="24"/>
        </w:rPr>
        <w:t xml:space="preserve">. М. Пришвин «Выскочка». Анализ заголовка.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Герои произведения. Характеристика героя на </w:t>
      </w:r>
      <w:r w:rsidRPr="00D81650">
        <w:rPr>
          <w:rFonts w:ascii="Times New Roman" w:eastAsia="Calibri" w:hAnsi="Times New Roman" w:cs="Times New Roman"/>
          <w:w w:val="104"/>
          <w:sz w:val="24"/>
          <w:szCs w:val="24"/>
        </w:rPr>
        <w:t xml:space="preserve">основе </w:t>
      </w:r>
      <w:proofErr w:type="spellStart"/>
      <w:r w:rsidRPr="00D81650">
        <w:rPr>
          <w:rFonts w:ascii="Times New Roman" w:eastAsia="Calibri" w:hAnsi="Times New Roman" w:cs="Times New Roman"/>
          <w:w w:val="104"/>
          <w:sz w:val="24"/>
          <w:szCs w:val="24"/>
        </w:rPr>
        <w:t>поступка</w:t>
      </w:r>
      <w:proofErr w:type="gramStart"/>
      <w:r w:rsidRPr="00D81650">
        <w:rPr>
          <w:rFonts w:ascii="Times New Roman" w:eastAsia="Calibri" w:hAnsi="Times New Roman" w:cs="Times New Roman"/>
          <w:w w:val="104"/>
          <w:sz w:val="24"/>
          <w:szCs w:val="24"/>
        </w:rPr>
        <w:t>.</w:t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>Е</w:t>
      </w:r>
      <w:proofErr w:type="spellEnd"/>
      <w:proofErr w:type="gramEnd"/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 xml:space="preserve">. И. </w:t>
      </w:r>
      <w:proofErr w:type="spellStart"/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>Чарушин</w:t>
      </w:r>
      <w:proofErr w:type="spellEnd"/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 xml:space="preserve">   «Кабан».   Герои   произведения.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Характеристика героев на основе их поступков. 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В. П. Астафьев «Стрижонок Скрип». Герои рас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сказа. Деление текста на части.  Составление плана. Выборочный пересказ. </w:t>
      </w:r>
      <w:r w:rsidRPr="00D81650">
        <w:rPr>
          <w:rFonts w:ascii="Times New Roman" w:eastAsia="Calibri" w:hAnsi="Times New Roman" w:cs="Times New Roman"/>
          <w:bCs/>
          <w:sz w:val="24"/>
          <w:szCs w:val="24"/>
        </w:rPr>
        <w:t>Проект «Природа и мы»</w:t>
      </w:r>
      <w:proofErr w:type="gramStart"/>
      <w:r w:rsidRPr="00D8165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D81650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D81650">
        <w:rPr>
          <w:rFonts w:ascii="Times New Roman" w:eastAsia="Calibri" w:hAnsi="Times New Roman" w:cs="Times New Roman"/>
          <w:sz w:val="24"/>
          <w:szCs w:val="24"/>
        </w:rPr>
        <w:t>ценка достижений</w:t>
      </w: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b/>
          <w:bCs/>
          <w:sz w:val="24"/>
          <w:szCs w:val="24"/>
        </w:rPr>
        <w:t>Поэтическая тетрадь</w:t>
      </w:r>
      <w:r w:rsidR="008024FD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D81650" w:rsidRPr="00D81650" w:rsidRDefault="00D81650" w:rsidP="00D81650">
      <w:pPr>
        <w:shd w:val="clear" w:color="auto" w:fill="FFFFFF"/>
        <w:spacing w:after="160"/>
        <w:ind w:left="19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softHyphen/>
        <w:t xml:space="preserve">ние содержания </w:t>
      </w:r>
      <w:proofErr w:type="spellStart"/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раздела.</w:t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>Б</w:t>
      </w:r>
      <w:proofErr w:type="spellEnd"/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 xml:space="preserve">. Л. Пастернак «Золотая осень». Картины осени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в лирическом произведении Б. Пастернака. Д. Б. </w:t>
      </w:r>
      <w:proofErr w:type="spellStart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Кедрин</w:t>
      </w:r>
      <w:proofErr w:type="spellEnd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 «Бабье лето». С. А. Клычков. Кар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>тины весны и лета в их произведениях. Н. М. Рубцов «Сентябрь». Изображение приро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 xml:space="preserve">ды   в   сентябре   в  лирическом   произведении. 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 xml:space="preserve">Средства художественной выразительности.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С. А. Есенин «Лебёдушка».  Мотивы народного творчества в авторском произведении. Оценка достижений</w:t>
      </w:r>
    </w:p>
    <w:p w:rsidR="00D81650" w:rsidRPr="00D81650" w:rsidRDefault="008024FD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w w:val="105"/>
          <w:sz w:val="24"/>
          <w:szCs w:val="24"/>
        </w:rPr>
        <w:t>Родина.</w:t>
      </w:r>
    </w:p>
    <w:p w:rsidR="00D81650" w:rsidRPr="00D81650" w:rsidRDefault="00D81650" w:rsidP="00D81650">
      <w:pPr>
        <w:shd w:val="clear" w:color="auto" w:fill="FFFFFF"/>
        <w:spacing w:after="160"/>
        <w:ind w:left="14"/>
        <w:rPr>
          <w:rFonts w:ascii="Times New Roman" w:eastAsia="Calibri" w:hAnsi="Times New Roman" w:cs="Times New Roman"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z w:val="24"/>
          <w:szCs w:val="24"/>
        </w:rPr>
        <w:t xml:space="preserve">ние содержания </w:t>
      </w:r>
      <w:proofErr w:type="spellStart"/>
      <w:r w:rsidRPr="00D81650">
        <w:rPr>
          <w:rFonts w:ascii="Times New Roman" w:eastAsia="Calibri" w:hAnsi="Times New Roman" w:cs="Times New Roman"/>
          <w:sz w:val="24"/>
          <w:szCs w:val="24"/>
        </w:rPr>
        <w:t>раздела.</w:t>
      </w:r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t>И</w:t>
      </w:r>
      <w:proofErr w:type="spellEnd"/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t>. С. Никитин «Русь». Образ Родины в поэтиче</w:t>
      </w:r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z w:val="24"/>
          <w:szCs w:val="24"/>
        </w:rPr>
        <w:t xml:space="preserve">ском тексте. Ритм стихотворения. С. Д. Дрожжин «Родине». Авторское отношение </w:t>
      </w:r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t>к изображаемому.</w:t>
      </w:r>
      <w:r w:rsidRPr="00D81650">
        <w:rPr>
          <w:rFonts w:ascii="Times New Roman" w:eastAsia="Calibri" w:hAnsi="Times New Roman" w:cs="Times New Roman"/>
          <w:sz w:val="24"/>
          <w:szCs w:val="24"/>
        </w:rPr>
        <w:t xml:space="preserve">А. В. </w:t>
      </w:r>
      <w:proofErr w:type="spellStart"/>
      <w:r w:rsidRPr="00D81650">
        <w:rPr>
          <w:rFonts w:ascii="Times New Roman" w:eastAsia="Calibri" w:hAnsi="Times New Roman" w:cs="Times New Roman"/>
          <w:sz w:val="24"/>
          <w:szCs w:val="24"/>
        </w:rPr>
        <w:t>Жигулин</w:t>
      </w:r>
      <w:proofErr w:type="spellEnd"/>
      <w:r w:rsidRPr="00D81650">
        <w:rPr>
          <w:rFonts w:ascii="Times New Roman" w:eastAsia="Calibri" w:hAnsi="Times New Roman" w:cs="Times New Roman"/>
          <w:sz w:val="24"/>
          <w:szCs w:val="24"/>
        </w:rPr>
        <w:t xml:space="preserve"> «О, Родина! В неярком блеске...» Тема    стихотворения.    Авторское    отношение </w:t>
      </w:r>
      <w:r w:rsidRPr="00D8165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 изображаемому. </w:t>
      </w:r>
      <w:r w:rsidRPr="00D81650">
        <w:rPr>
          <w:rFonts w:ascii="Times New Roman" w:eastAsia="Calibri" w:hAnsi="Times New Roman" w:cs="Times New Roman"/>
          <w:sz w:val="24"/>
          <w:szCs w:val="24"/>
        </w:rPr>
        <w:t xml:space="preserve">Поэтический </w:t>
      </w:r>
      <w:proofErr w:type="spellStart"/>
      <w:r w:rsidRPr="00D81650">
        <w:rPr>
          <w:rFonts w:ascii="Times New Roman" w:eastAsia="Calibri" w:hAnsi="Times New Roman" w:cs="Times New Roman"/>
          <w:sz w:val="24"/>
          <w:szCs w:val="24"/>
        </w:rPr>
        <w:t>вечер</w:t>
      </w:r>
      <w:r w:rsidRPr="00D81650">
        <w:rPr>
          <w:rFonts w:ascii="Times New Roman" w:eastAsia="Calibri" w:hAnsi="Times New Roman" w:cs="Times New Roman"/>
          <w:w w:val="107"/>
          <w:sz w:val="24"/>
          <w:szCs w:val="24"/>
        </w:rPr>
        <w:t>Проект</w:t>
      </w:r>
      <w:proofErr w:type="spellEnd"/>
      <w:r w:rsidRPr="00D81650">
        <w:rPr>
          <w:rFonts w:ascii="Times New Roman" w:eastAsia="Calibri" w:hAnsi="Times New Roman" w:cs="Times New Roman"/>
          <w:w w:val="107"/>
          <w:sz w:val="24"/>
          <w:szCs w:val="24"/>
        </w:rPr>
        <w:t>: «Они защищали Родину»</w:t>
      </w:r>
      <w:proofErr w:type="gramStart"/>
      <w:r w:rsidRPr="00D81650">
        <w:rPr>
          <w:rFonts w:ascii="Times New Roman" w:eastAsia="Calibri" w:hAnsi="Times New Roman" w:cs="Times New Roman"/>
          <w:w w:val="107"/>
          <w:sz w:val="24"/>
          <w:szCs w:val="24"/>
        </w:rPr>
        <w:t>.</w:t>
      </w:r>
      <w:r w:rsidRPr="00D81650">
        <w:rPr>
          <w:rFonts w:ascii="Times New Roman" w:eastAsia="Calibri" w:hAnsi="Times New Roman" w:cs="Times New Roman"/>
          <w:spacing w:val="-6"/>
          <w:w w:val="107"/>
          <w:sz w:val="24"/>
          <w:szCs w:val="24"/>
        </w:rPr>
        <w:t>О</w:t>
      </w:r>
      <w:proofErr w:type="gramEnd"/>
      <w:r w:rsidRPr="00D81650">
        <w:rPr>
          <w:rFonts w:ascii="Times New Roman" w:eastAsia="Calibri" w:hAnsi="Times New Roman" w:cs="Times New Roman"/>
          <w:spacing w:val="-6"/>
          <w:w w:val="107"/>
          <w:sz w:val="24"/>
          <w:szCs w:val="24"/>
        </w:rPr>
        <w:t>ценка планируемых достижений</w:t>
      </w:r>
    </w:p>
    <w:p w:rsidR="00D81650" w:rsidRPr="00D81650" w:rsidRDefault="008024FD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w w:val="101"/>
          <w:sz w:val="24"/>
          <w:szCs w:val="24"/>
        </w:rPr>
        <w:t>Страна Фантазия.</w:t>
      </w:r>
    </w:p>
    <w:p w:rsidR="00D81650" w:rsidRPr="00D81650" w:rsidRDefault="00D81650" w:rsidP="00D81650">
      <w:pPr>
        <w:spacing w:after="160"/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softHyphen/>
        <w:t xml:space="preserve">ние содержания раздела. Е. С. Велтистов  «Приключения   Электроника».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Особенности фантастического жанра. Необыч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 xml:space="preserve">ные герои фантастического рассказа. </w:t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t>Кир Булычёв «Путешествие Алисы». Особенно</w:t>
      </w:r>
      <w:r w:rsidRPr="00D81650">
        <w:rPr>
          <w:rFonts w:ascii="Times New Roman" w:eastAsia="Calibri" w:hAnsi="Times New Roman" w:cs="Times New Roman"/>
          <w:spacing w:val="-2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сти фантастического жанра. Сравнение героев фантастических рассказов. 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Оценка достижений</w:t>
      </w:r>
    </w:p>
    <w:p w:rsidR="00D81650" w:rsidRPr="00D81650" w:rsidRDefault="00D81650" w:rsidP="00D81650">
      <w:pPr>
        <w:shd w:val="clear" w:color="auto" w:fill="FFFFFF"/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  <w:r w:rsidRPr="00D81650">
        <w:rPr>
          <w:rFonts w:ascii="Times New Roman" w:eastAsia="Calibri" w:hAnsi="Times New Roman" w:cs="Times New Roman"/>
          <w:b/>
          <w:w w:val="101"/>
          <w:sz w:val="24"/>
          <w:szCs w:val="24"/>
        </w:rPr>
        <w:t>Зарубежная литература</w:t>
      </w:r>
      <w:r w:rsidR="008024FD">
        <w:rPr>
          <w:rFonts w:ascii="Times New Roman" w:eastAsia="Calibri" w:hAnsi="Times New Roman" w:cs="Times New Roman"/>
          <w:b/>
          <w:w w:val="101"/>
          <w:sz w:val="24"/>
          <w:szCs w:val="24"/>
        </w:rPr>
        <w:t>.</w:t>
      </w:r>
    </w:p>
    <w:p w:rsidR="00D81650" w:rsidRPr="00D81650" w:rsidRDefault="00D81650" w:rsidP="00D81650">
      <w:pPr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lastRenderedPageBreak/>
        <w:t>Знакомство с названием раздела. Прогнозирова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ние содержания раздела</w:t>
      </w:r>
      <w:proofErr w:type="gramStart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.</w:t>
      </w:r>
      <w:r w:rsidRPr="00D81650">
        <w:rPr>
          <w:rFonts w:ascii="Times New Roman" w:eastAsia="Calibri" w:hAnsi="Times New Roman" w:cs="Times New Roman"/>
          <w:spacing w:val="-5"/>
          <w:w w:val="101"/>
          <w:sz w:val="24"/>
          <w:szCs w:val="24"/>
        </w:rPr>
        <w:t>.</w:t>
      </w:r>
      <w:proofErr w:type="gramEnd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Дж.  Свифт «Путешествие  Гулливера».  </w:t>
      </w:r>
      <w:r w:rsidRPr="00D81650">
        <w:rPr>
          <w:rFonts w:ascii="Times New Roman" w:eastAsia="Calibri" w:hAnsi="Times New Roman" w:cs="Times New Roman"/>
          <w:spacing w:val="-3"/>
          <w:w w:val="101"/>
          <w:sz w:val="24"/>
          <w:szCs w:val="24"/>
        </w:rPr>
        <w:t xml:space="preserve"> Герои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приключенческой литературы. Особенности их </w:t>
      </w:r>
      <w:r w:rsidRPr="00D81650">
        <w:rPr>
          <w:rFonts w:ascii="Times New Roman" w:eastAsia="Calibri" w:hAnsi="Times New Roman" w:cs="Times New Roman"/>
          <w:spacing w:val="-3"/>
          <w:w w:val="101"/>
          <w:sz w:val="24"/>
          <w:szCs w:val="24"/>
        </w:rPr>
        <w:t xml:space="preserve">характеров.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Г.-Х. Андерсен «Русалочка». Авторская сказка. 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 xml:space="preserve">Рассказ о Русалочке. 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 xml:space="preserve">Марк Твен «Приключения Тома </w:t>
      </w:r>
      <w:proofErr w:type="spellStart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Сойера</w:t>
      </w:r>
      <w:proofErr w:type="spellEnd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». Осо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>бенности повествования.  Герои приключенче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>ской литературы. Сравнение героев, их поступ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</w:r>
      <w:r w:rsidRPr="00D81650">
        <w:rPr>
          <w:rFonts w:ascii="Times New Roman" w:eastAsia="Calibri" w:hAnsi="Times New Roman" w:cs="Times New Roman"/>
          <w:spacing w:val="-9"/>
          <w:w w:val="101"/>
          <w:sz w:val="24"/>
          <w:szCs w:val="24"/>
        </w:rPr>
        <w:t xml:space="preserve">ков. </w:t>
      </w:r>
      <w:proofErr w:type="spellStart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СельмаЛагерлёф</w:t>
      </w:r>
      <w:proofErr w:type="spellEnd"/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t>.  В Назарете. Святое Семей</w:t>
      </w:r>
      <w:r w:rsidRPr="00D81650">
        <w:rPr>
          <w:rFonts w:ascii="Times New Roman" w:eastAsia="Calibri" w:hAnsi="Times New Roman" w:cs="Times New Roman"/>
          <w:w w:val="101"/>
          <w:sz w:val="24"/>
          <w:szCs w:val="24"/>
        </w:rPr>
        <w:softHyphen/>
        <w:t xml:space="preserve">ство. Иисус и Иуда. </w:t>
      </w:r>
      <w:r w:rsidRPr="00D81650">
        <w:rPr>
          <w:rFonts w:ascii="Times New Roman" w:eastAsia="Calibri" w:hAnsi="Times New Roman" w:cs="Times New Roman"/>
          <w:spacing w:val="-1"/>
          <w:w w:val="101"/>
          <w:sz w:val="24"/>
          <w:szCs w:val="24"/>
        </w:rPr>
        <w:t>Оценка достижений</w:t>
      </w:r>
    </w:p>
    <w:p w:rsidR="00EF76FD" w:rsidRDefault="00EF76FD"/>
    <w:p w:rsidR="00D81650" w:rsidRDefault="00D81650"/>
    <w:p w:rsidR="00D81650" w:rsidRDefault="00D81650" w:rsidP="00D816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D86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D81650" w:rsidRPr="00A30D86" w:rsidRDefault="00D81650" w:rsidP="00D816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663" w:type="dxa"/>
        <w:tblLook w:val="04A0"/>
      </w:tblPr>
      <w:tblGrid>
        <w:gridCol w:w="822"/>
        <w:gridCol w:w="4365"/>
        <w:gridCol w:w="2127"/>
      </w:tblGrid>
      <w:tr w:rsidR="00D81650" w:rsidRPr="00A30D86" w:rsidTr="004877F0">
        <w:trPr>
          <w:trHeight w:val="418"/>
        </w:trPr>
        <w:tc>
          <w:tcPr>
            <w:tcW w:w="822" w:type="dxa"/>
          </w:tcPr>
          <w:p w:rsidR="00D81650" w:rsidRPr="00A30D86" w:rsidRDefault="00D81650" w:rsidP="004877F0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365" w:type="dxa"/>
          </w:tcPr>
          <w:p w:rsidR="00D81650" w:rsidRPr="00A30D86" w:rsidRDefault="00D81650" w:rsidP="004877F0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27" w:type="dxa"/>
          </w:tcPr>
          <w:p w:rsidR="00D81650" w:rsidRPr="00A30D86" w:rsidRDefault="00D81650" w:rsidP="004877F0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D81650" w:rsidRPr="00A30D86" w:rsidTr="004877F0">
        <w:trPr>
          <w:trHeight w:val="272"/>
        </w:trPr>
        <w:tc>
          <w:tcPr>
            <w:tcW w:w="822" w:type="dxa"/>
          </w:tcPr>
          <w:p w:rsidR="00D81650" w:rsidRPr="00A30D86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5" w:type="dxa"/>
          </w:tcPr>
          <w:p w:rsidR="00D81650" w:rsidRPr="00D81650" w:rsidRDefault="00D81650" w:rsidP="00487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Вводный урок по курсу литературного чтения</w:t>
            </w:r>
          </w:p>
        </w:tc>
        <w:tc>
          <w:tcPr>
            <w:tcW w:w="2127" w:type="dxa"/>
          </w:tcPr>
          <w:p w:rsidR="00D81650" w:rsidRPr="00A30D86" w:rsidRDefault="00D81650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D81650" w:rsidRPr="00A30D86" w:rsidTr="004877F0">
        <w:trPr>
          <w:trHeight w:val="279"/>
        </w:trPr>
        <w:tc>
          <w:tcPr>
            <w:tcW w:w="822" w:type="dxa"/>
          </w:tcPr>
          <w:p w:rsidR="00D81650" w:rsidRPr="00A30D86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65" w:type="dxa"/>
          </w:tcPr>
          <w:p w:rsidR="00D81650" w:rsidRPr="00BA0255" w:rsidRDefault="00D81650" w:rsidP="004877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650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Летописи, былины, жития</w:t>
            </w:r>
          </w:p>
        </w:tc>
        <w:tc>
          <w:tcPr>
            <w:tcW w:w="2127" w:type="dxa"/>
          </w:tcPr>
          <w:p w:rsidR="00D81650" w:rsidRPr="00A30D86" w:rsidRDefault="00D81650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D81650" w:rsidRPr="00A30D86" w:rsidTr="004877F0">
        <w:trPr>
          <w:trHeight w:val="266"/>
        </w:trPr>
        <w:tc>
          <w:tcPr>
            <w:tcW w:w="822" w:type="dxa"/>
          </w:tcPr>
          <w:p w:rsidR="00D81650" w:rsidRPr="00A30D86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65" w:type="dxa"/>
          </w:tcPr>
          <w:p w:rsidR="00D81650" w:rsidRPr="00BA0255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sz w:val="24"/>
                <w:szCs w:val="24"/>
              </w:rPr>
              <w:t>Чудесный мир классики</w:t>
            </w:r>
          </w:p>
        </w:tc>
        <w:tc>
          <w:tcPr>
            <w:tcW w:w="2127" w:type="dxa"/>
          </w:tcPr>
          <w:p w:rsidR="00D81650" w:rsidRPr="00A30D86" w:rsidRDefault="00D81650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16ч</w:t>
            </w:r>
          </w:p>
        </w:tc>
      </w:tr>
      <w:tr w:rsidR="00D81650" w:rsidRPr="00A30D86" w:rsidTr="004877F0">
        <w:trPr>
          <w:trHeight w:val="269"/>
        </w:trPr>
        <w:tc>
          <w:tcPr>
            <w:tcW w:w="822" w:type="dxa"/>
          </w:tcPr>
          <w:p w:rsidR="00D81650" w:rsidRPr="00A30D86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65" w:type="dxa"/>
          </w:tcPr>
          <w:p w:rsidR="00D81650" w:rsidRPr="00BA0255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bCs/>
                <w:w w:val="103"/>
                <w:sz w:val="24"/>
                <w:szCs w:val="24"/>
              </w:rPr>
              <w:t>Поэтическая тетрадь</w:t>
            </w:r>
          </w:p>
        </w:tc>
        <w:tc>
          <w:tcPr>
            <w:tcW w:w="2127" w:type="dxa"/>
          </w:tcPr>
          <w:p w:rsidR="00D81650" w:rsidRPr="00A30D86" w:rsidRDefault="00D81650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D81650" w:rsidRPr="00A30D86" w:rsidTr="004877F0">
        <w:trPr>
          <w:trHeight w:val="260"/>
        </w:trPr>
        <w:tc>
          <w:tcPr>
            <w:tcW w:w="822" w:type="dxa"/>
          </w:tcPr>
          <w:p w:rsidR="00D81650" w:rsidRPr="0001797F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65" w:type="dxa"/>
          </w:tcPr>
          <w:p w:rsidR="00D81650" w:rsidRPr="00BA0255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bCs/>
                <w:w w:val="103"/>
                <w:sz w:val="24"/>
                <w:szCs w:val="24"/>
              </w:rPr>
              <w:t>Литературные сказки</w:t>
            </w:r>
          </w:p>
        </w:tc>
        <w:tc>
          <w:tcPr>
            <w:tcW w:w="2127" w:type="dxa"/>
          </w:tcPr>
          <w:p w:rsidR="00D81650" w:rsidRPr="00A30D86" w:rsidRDefault="00D81650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12ч</w:t>
            </w:r>
          </w:p>
        </w:tc>
      </w:tr>
      <w:tr w:rsidR="00D81650" w:rsidRPr="00A30D86" w:rsidTr="004877F0">
        <w:trPr>
          <w:trHeight w:val="263"/>
        </w:trPr>
        <w:tc>
          <w:tcPr>
            <w:tcW w:w="822" w:type="dxa"/>
          </w:tcPr>
          <w:p w:rsidR="00D81650" w:rsidRPr="0001797F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65" w:type="dxa"/>
          </w:tcPr>
          <w:p w:rsidR="00D81650" w:rsidRPr="00BA0255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Делу время — потехе час</w:t>
            </w:r>
          </w:p>
        </w:tc>
        <w:tc>
          <w:tcPr>
            <w:tcW w:w="2127" w:type="dxa"/>
          </w:tcPr>
          <w:p w:rsidR="00D81650" w:rsidRPr="0001797F" w:rsidRDefault="00D81650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</w:tr>
      <w:tr w:rsidR="00D81650" w:rsidRPr="00A30D86" w:rsidTr="004877F0">
        <w:trPr>
          <w:trHeight w:val="268"/>
        </w:trPr>
        <w:tc>
          <w:tcPr>
            <w:tcW w:w="822" w:type="dxa"/>
          </w:tcPr>
          <w:p w:rsidR="00D81650" w:rsidRPr="0001797F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65" w:type="dxa"/>
          </w:tcPr>
          <w:p w:rsidR="00D81650" w:rsidRPr="00BA0255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Страна детства</w:t>
            </w:r>
          </w:p>
        </w:tc>
        <w:tc>
          <w:tcPr>
            <w:tcW w:w="2127" w:type="dxa"/>
          </w:tcPr>
          <w:p w:rsidR="00D81650" w:rsidRPr="0001797F" w:rsidRDefault="00D81650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D81650" w:rsidRPr="00A30D86" w:rsidTr="004877F0">
        <w:trPr>
          <w:trHeight w:val="257"/>
        </w:trPr>
        <w:tc>
          <w:tcPr>
            <w:tcW w:w="822" w:type="dxa"/>
          </w:tcPr>
          <w:p w:rsidR="00D81650" w:rsidRPr="0001797F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65" w:type="dxa"/>
          </w:tcPr>
          <w:p w:rsidR="00D81650" w:rsidRPr="00BA0255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  <w:t>Поэтическая тетрадь</w:t>
            </w:r>
          </w:p>
        </w:tc>
        <w:tc>
          <w:tcPr>
            <w:tcW w:w="2127" w:type="dxa"/>
          </w:tcPr>
          <w:p w:rsidR="00D81650" w:rsidRPr="0001797F" w:rsidRDefault="00D81650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D81650" w:rsidRPr="00A30D86" w:rsidTr="004877F0">
        <w:trPr>
          <w:trHeight w:val="257"/>
        </w:trPr>
        <w:tc>
          <w:tcPr>
            <w:tcW w:w="822" w:type="dxa"/>
          </w:tcPr>
          <w:p w:rsidR="00D81650" w:rsidRPr="0001797F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65" w:type="dxa"/>
          </w:tcPr>
          <w:p w:rsidR="00D81650" w:rsidRPr="00BA0255" w:rsidRDefault="00D81650" w:rsidP="004877F0">
            <w:pPr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w w:val="106"/>
                <w:sz w:val="24"/>
                <w:szCs w:val="24"/>
              </w:rPr>
              <w:t>Природа и мы</w:t>
            </w:r>
          </w:p>
        </w:tc>
        <w:tc>
          <w:tcPr>
            <w:tcW w:w="2127" w:type="dxa"/>
          </w:tcPr>
          <w:p w:rsidR="00D81650" w:rsidRDefault="00BA0255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</w:tr>
      <w:tr w:rsidR="00D81650" w:rsidRPr="00A30D86" w:rsidTr="004877F0">
        <w:trPr>
          <w:trHeight w:val="257"/>
        </w:trPr>
        <w:tc>
          <w:tcPr>
            <w:tcW w:w="822" w:type="dxa"/>
          </w:tcPr>
          <w:p w:rsidR="00D81650" w:rsidRPr="0001797F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65" w:type="dxa"/>
          </w:tcPr>
          <w:p w:rsidR="00D81650" w:rsidRPr="00BA0255" w:rsidRDefault="00BA0255" w:rsidP="004877F0">
            <w:pPr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Поэтическая тетрадь</w:t>
            </w:r>
          </w:p>
        </w:tc>
        <w:tc>
          <w:tcPr>
            <w:tcW w:w="2127" w:type="dxa"/>
          </w:tcPr>
          <w:p w:rsidR="00D81650" w:rsidRDefault="00BA0255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D81650" w:rsidRPr="00A30D86" w:rsidTr="004877F0">
        <w:trPr>
          <w:trHeight w:val="257"/>
        </w:trPr>
        <w:tc>
          <w:tcPr>
            <w:tcW w:w="822" w:type="dxa"/>
          </w:tcPr>
          <w:p w:rsidR="00D81650" w:rsidRPr="0001797F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65" w:type="dxa"/>
          </w:tcPr>
          <w:p w:rsidR="00D81650" w:rsidRPr="00BA0255" w:rsidRDefault="00BA0255" w:rsidP="004877F0">
            <w:pPr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bCs/>
                <w:w w:val="105"/>
                <w:sz w:val="24"/>
                <w:szCs w:val="24"/>
              </w:rPr>
              <w:t>Родина</w:t>
            </w:r>
          </w:p>
        </w:tc>
        <w:tc>
          <w:tcPr>
            <w:tcW w:w="2127" w:type="dxa"/>
          </w:tcPr>
          <w:p w:rsidR="00D81650" w:rsidRDefault="00BA0255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D81650" w:rsidRPr="00A30D86" w:rsidTr="004877F0">
        <w:trPr>
          <w:trHeight w:val="257"/>
        </w:trPr>
        <w:tc>
          <w:tcPr>
            <w:tcW w:w="822" w:type="dxa"/>
          </w:tcPr>
          <w:p w:rsidR="00D81650" w:rsidRPr="0001797F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65" w:type="dxa"/>
          </w:tcPr>
          <w:p w:rsidR="00D81650" w:rsidRPr="00BA0255" w:rsidRDefault="00BA0255" w:rsidP="004877F0">
            <w:pPr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Страна Фантазия</w:t>
            </w:r>
          </w:p>
        </w:tc>
        <w:tc>
          <w:tcPr>
            <w:tcW w:w="2127" w:type="dxa"/>
          </w:tcPr>
          <w:p w:rsidR="00D81650" w:rsidRDefault="00BA0255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D81650" w:rsidRPr="00A30D86" w:rsidTr="004877F0">
        <w:trPr>
          <w:trHeight w:val="257"/>
        </w:trPr>
        <w:tc>
          <w:tcPr>
            <w:tcW w:w="822" w:type="dxa"/>
          </w:tcPr>
          <w:p w:rsidR="00D81650" w:rsidRPr="0001797F" w:rsidRDefault="00D81650" w:rsidP="00487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65" w:type="dxa"/>
          </w:tcPr>
          <w:p w:rsidR="00D81650" w:rsidRPr="00BA0255" w:rsidRDefault="00BA0255" w:rsidP="004877F0">
            <w:pPr>
              <w:rPr>
                <w:rFonts w:ascii="Times New Roman" w:eastAsia="Calibri" w:hAnsi="Times New Roman" w:cs="Times New Roman"/>
                <w:w w:val="102"/>
                <w:sz w:val="24"/>
                <w:szCs w:val="24"/>
              </w:rPr>
            </w:pPr>
            <w:r w:rsidRPr="00D81650">
              <w:rPr>
                <w:rFonts w:ascii="Times New Roman" w:eastAsia="Calibri" w:hAnsi="Times New Roman" w:cs="Times New Roman"/>
                <w:w w:val="101"/>
                <w:sz w:val="24"/>
                <w:szCs w:val="24"/>
              </w:rPr>
              <w:t>Зарубежная литература</w:t>
            </w:r>
          </w:p>
        </w:tc>
        <w:tc>
          <w:tcPr>
            <w:tcW w:w="2127" w:type="dxa"/>
          </w:tcPr>
          <w:p w:rsidR="00D81650" w:rsidRDefault="00BA0255" w:rsidP="004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D81650" w:rsidRPr="00A30D86" w:rsidTr="004877F0">
        <w:trPr>
          <w:trHeight w:val="562"/>
        </w:trPr>
        <w:tc>
          <w:tcPr>
            <w:tcW w:w="822" w:type="dxa"/>
          </w:tcPr>
          <w:p w:rsidR="00D81650" w:rsidRPr="0001797F" w:rsidRDefault="00D81650" w:rsidP="004877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365" w:type="dxa"/>
          </w:tcPr>
          <w:p w:rsidR="00D81650" w:rsidRPr="00A30D86" w:rsidRDefault="00D81650" w:rsidP="004877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650" w:rsidRPr="00A30D86" w:rsidRDefault="00D81650" w:rsidP="00BA0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A0255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BA025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D81650" w:rsidRDefault="00D81650"/>
    <w:p w:rsidR="004877F0" w:rsidRDefault="004877F0"/>
    <w:p w:rsidR="004877F0" w:rsidRDefault="004877F0"/>
    <w:p w:rsidR="004877F0" w:rsidRDefault="004877F0"/>
    <w:p w:rsidR="004877F0" w:rsidRDefault="004877F0"/>
    <w:p w:rsidR="004877F0" w:rsidRDefault="004877F0"/>
    <w:p w:rsidR="004877F0" w:rsidRDefault="004877F0" w:rsidP="004877F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0E9D" w:rsidRDefault="00E20E9D" w:rsidP="00E20E9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77F0" w:rsidRPr="004877F0" w:rsidRDefault="004877F0" w:rsidP="00E20E9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77F0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2"/>
        <w:gridCol w:w="10214"/>
        <w:gridCol w:w="1726"/>
        <w:gridCol w:w="2068"/>
      </w:tblGrid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4877F0" w:rsidRPr="004877F0" w:rsidRDefault="004877F0" w:rsidP="004877F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раздела, урока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4877F0" w:rsidRPr="004877F0" w:rsidTr="004877F0">
        <w:trPr>
          <w:trHeight w:val="240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Вводный урок по курсу литературного чтения - 1 час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218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учебником по литературному чтению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Летописи, былины, жития. (7ч)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Знакомство с разделом «Летописи, былины, жития». Прогнозирование содержания раздела.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Из летописи: «И повесил Олег щит свой на вратах Царьграда». Сравнение текста летописи и исторических источников.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Из летописи: «И вспомнил Олег коня своего». Сравнение текста летописи с текстом произведения А.С.Пушкина «Песнь о вещем Олеге».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Поэтический текст былины «Ильины три 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поездочки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». Сказочный характер былины. Сравнение поэтического и прозаического текстов. Картина В.Васнецова «Богатыри»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291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Сергий Радонежский – святой земли русской.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Рассказ о битве на Куликовом поле на основе опорных слов и репродукций известных картин.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651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Проект: «Создание календаря исторических событий». Обобщение по разделу «Летописи, былины, жития». Оценка достижений.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Чудесный мир классики  -</w:t>
            </w:r>
            <w:r w:rsidRPr="004877F0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16 </w:t>
            </w: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Знакомство с названием раздела. П.П.Ершов «Конёк-горбунок». Сравнение литературной и народной сказок.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П.П.Ершов «Конёк-горбунок. События литературной сказки. Характеристика героя.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333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П.П.Ершов «Конёк-горбунок. Сравнение словесного и изобразительного искусства.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283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А.С.Пушкин «Няне». Авторское отношение к изображаемому.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А.С.Пушкин «Туча», «Унылая пора</w:t>
            </w:r>
            <w:proofErr w:type="gram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!...». </w:t>
            </w:r>
            <w:proofErr w:type="gram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Интонация стихотворения. Сравнение словесного и изобразительного искусства.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А.С.Пушкин «Сказка о мёртвой царевне и семи богатырях…». Мотивы народной сказки в литературной.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А.С.Пушкин «Сказка о мёртвой царевне и семи богатырях…». Герои пушкинской сказки. Характеристика героев, отношение к ним.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А.С.Пушкин «Сказка о мёртвой царевне и семи богатырях…». Деление текста на части. Составление плана сказки.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М.Ю.Лермонтов «Дары Терека». Картины природы в стихотворении.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М.Ю.Лермонтов «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Ашик-Кериб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». Турецкая сказка. Сравнение мотивов русской и турецкой сказки.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М.Ю.Лермонтов «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Ашик-Кериб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»</w:t>
            </w:r>
            <w:proofErr w:type="gram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.Г</w:t>
            </w:r>
            <w:proofErr w:type="gram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ерои турецкой сказки. Характеристика героев, отношение к ним.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Л.Н.Толстой «Детство». События рассказа. Характер главного героя рассказа.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Л.Н.Толстой Басня «Как мужик камень убрал». Особенности басни. Главная мысль.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А.А.Чехов «Мальчики». Смысл названия рассказа.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А.А.Чехов «Мальчики». Главные герои рассказа – герои своего времени. Характер героев.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Урок-обобщение по разделу «Чудесный мир классики». Оценка достижений.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36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Поэтическая тетрадь</w:t>
            </w:r>
            <w:r w:rsidRPr="004877F0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 -   8 </w:t>
            </w: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Знакомство с названием раздела. Лирическое настроение в стихах Ф.И Тютчева.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Картины природы в стихах А.А.Фета.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Передача настроения и чувства в стихах Е.А Баратынского.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Ритм стихотворения  А.Н.Плещеева.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Изменение картин природы в стихотворении И.С.Никитина.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Стихи Н.А.Некрасова.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Картина осени в стихах И.А.Бунина.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Обобщение по разделу «Поэтическая тетрадь» Оценка достижений.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Литературные сказки - 12 ч</w:t>
            </w: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Знакомство с названием раздела. В.Ф.Одоевский «Городок в табакерке». Особенности сказки.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В.Ф.Одоевский «Городок в табакерке». Заглавие и главные герои литературной сказки.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В.Ф.Одоевский «Городок в табакерке». Деление текста на части. Составление плана. Подробный пересказ.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В.М.Гаршин «Сказка о жабе и розе». Особенности данного литературного жанра. Сказка или рассказ. Главная мысль произведения.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В.М.Гаршин «Сказка о жабе и розе». Особенности данного литературного жанра. Сказка или рассказ. Главная мысль произведения.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В.М.Гаршин «Сказка о жабе и розе». Герои литературного текста.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П.П.Бажов «Серебряное копытце» Мотивы народных сказок в авторском тексте. Заглавие.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П.П.Бажов «Серебряное копытце». Герои художественного произведения. Авторское отношение </w:t>
            </w: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lastRenderedPageBreak/>
              <w:t>к героям.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41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С.Т.Аксаков «Аленький цветочек». Мотивы народных сказок в литературном тексте. Заглавие.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С.Т.Аксаков «Аленький цветочек».  Герои художественного текста. Деление текста на части. Составление плана. Выборочный пересказ сказки.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С.Т.Аксаков «Аленький цветочек».  Словесное иллюстрирование.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Обобщение по разделу «Литературные сказки». Оценка достижений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Делу время – потехе час - </w:t>
            </w:r>
            <w:r w:rsidRPr="004877F0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9 </w:t>
            </w: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Знакомство с названием раздела. Е.Л.Шварц «Сказка о потерянном времени». Нравственный смысл произведения.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Знакомство с названием раздела. Е.Л.Шварц «Сказка о потерянном времени». Жанр произведения.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В.Ю.Драгунский «Главные реки». Особенности юмористического текста.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В.Ю.Драгунский «Главные реки». Особенности юмористического текста.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562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В.Ю.Драгунский «Что любит Мишка». Авторское отношение к изображаемому. Пересказ текста от лица героев.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Юмористические рассказы В.Ю.Драгунского.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В.В.Голявкин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«Никакой я горчицы не ел». Смысл заголовка. Герои произведения. 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Инсценирование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tabs>
                <w:tab w:val="left" w:pos="1064"/>
              </w:tabs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В.В.Голявкин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«Никакой я горчицы не ел». Смысл заголовка. Герои произведения. 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Инсценирование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Обобщение по разделу «Делу время – потехе час». Оценка достижений.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Страна детства – </w:t>
            </w:r>
            <w:r w:rsidRPr="004877F0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7 </w:t>
            </w: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Знакомство с названием раздела «Страна детства». Прогнозирование содержания раздела.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Б.С.Житков «Как я ловил человечков». Особенности развития сюжета. Герой произведения.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К.Г.Паустовский «Корзина с еловыми шишками». Особенности развития событий в произведении. Герои произведения. Музыкальное сопровождение произведения.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К.Г.Паустовский «Корзина с еловыми шишками». Особенности развития событий в произведении. Герои произведения. Музыкальное сопровождение произведения.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М.М.Зощенко «Ёлка» Герои произведения. Составление плана. Пересказ.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М.М.Зощенко «Ёлка» Герои произведения. Составление плана. Пересказ.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341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Обобщение по разделу «Страна детства». Оценка достижений.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Поэтическая тетрадь - </w:t>
            </w:r>
            <w:r w:rsidRPr="004877F0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5 </w:t>
            </w: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Знакомство с названием раздела. Прогнозирование содержания раздела. Тема стихотворений </w:t>
            </w: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lastRenderedPageBreak/>
              <w:t>В.Я.Брюсова «Опять сон», «Детская»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Знакомство с названием раздела. Прогнозирование содержания раздела. Тема стихотворений В.Я.Брюсова «Опять сон», «Детская»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С.А.Есенин «Бабушкины сказки». Тема стихотворения.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415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Тема детства в произведениях М.Цветаевой.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Обобщение по разделу «Поэтическая тетрадь».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gridAfter w:val="1"/>
          <w:wAfter w:w="702" w:type="pct"/>
          <w:trHeight w:val="28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Природа и мы - 9 ч</w:t>
            </w: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Знакомство с названием раздела. Прогнозирование содержания раздела. 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Д.Н.Мамин-Сибиряк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«Приёмыш». Анализ заголовка. Отношение человека к природе.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Д.Н.Мамин-Сибиряк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«Приёмыш». Подготовка выборочного пересказа.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А.И.Куприн «Барбос и 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Жулька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». Поступок как характеристика героя произведения. Подготовка выборочного пересказа.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М.М.Пришвин «Выскочка». Характеристика героя на основе поступка.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Е.И.Чарушин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«Кабан». Характеристика героев на основе их поступков.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В.П.Астафьев «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Стрижонок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Скрип». Герои рассказа.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В.П.Астафьев «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Стрижонок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Скрип». Герои рассказа.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В.П.Астафьев «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Стрижонок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Скрип». Герои рассказа.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Обобщение по разделу «Природа и мы». Оценка достижений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gridAfter w:val="1"/>
          <w:wAfter w:w="702" w:type="pct"/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Поэтическая тетрадь - </w:t>
            </w:r>
            <w:r w:rsidRPr="004877F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4 ч</w:t>
            </w: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Знакомство с названием раздела. Б.Л.Пастернак «Золотая осень» Картины осени в произведении.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Д.Б.Кедрин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. «Бабье лето», 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С.А.Клычков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«Весна в лесу». Картины весны и лета в их произведениях.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Н.М.Рубцов. «Сентябрь». Средства художественной выразительности. Мотивы народного творчества в авторском произведении С.А.Есенина «Лебёдушка»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Обобщение по разделу «Поэтическая тетрадь». Проверим себя и оценим свои достижения.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Родина - </w:t>
            </w:r>
            <w:r w:rsidRPr="004877F0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  <w:t xml:space="preserve">8 </w:t>
            </w: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Знакомство с названием раздела. Прогнозирование содержания раздела.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И.С.Никитин «Русь». Образ Родины в поэтическом тексте.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С.Д.Дрожжин «Родине». Авторское отношение к изображаемому.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А.В.Жигулин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«О, Родина! В неярком блеске…». Тема стихотворения. Авторское отношение к изображаемому.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288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83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Проект «Они защищали Родину»</w:t>
            </w:r>
            <w:r w:rsidR="005C62DC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394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Проект «Они защищали Родину»</w:t>
            </w:r>
            <w:r w:rsidR="005C62DC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Обобщение по разделу «Родина» Поэтический вечер. Декламация (чтение наизусть) стихотворений.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Оценка достижений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gridAfter w:val="1"/>
          <w:wAfter w:w="702" w:type="pct"/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Страна фантазия - 6 ч</w:t>
            </w: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Знакомство с названием раздела «Страна Фантазия». Прогнозирование содержания раздела.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Е.С.Велтистов «Приключения Электроника». Особенности фантастического жанра.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Необычные герои фантастического 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рассказаЕ.Велтистова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«Электроник».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14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Кир Булычёв «Путешествие Алисы». Особенности фантастического жанра.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323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Кир Булычёв «Путешествие Алисы». Особенности фантастического жанра.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E20E9D">
        <w:trPr>
          <w:trHeight w:val="352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E20E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E20E9D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Обобщение по разделу «Страна Фантазия». Оценка достижений.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E20E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E20E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E9D" w:rsidRPr="004877F0" w:rsidTr="00E20E9D">
        <w:trPr>
          <w:trHeight w:val="27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D" w:rsidRPr="004877F0" w:rsidRDefault="00E20E9D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D" w:rsidRPr="004877F0" w:rsidRDefault="00E20E9D" w:rsidP="00E20E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b/>
                <w:color w:val="00000A"/>
                <w:sz w:val="24"/>
                <w:szCs w:val="24"/>
              </w:rPr>
              <w:t>Промежуточная аттестация по теме «Повторение»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D" w:rsidRPr="004877F0" w:rsidRDefault="00E20E9D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D" w:rsidRPr="004877F0" w:rsidRDefault="00E20E9D" w:rsidP="004877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20E9D" w:rsidRPr="004877F0" w:rsidTr="00E20E9D">
        <w:trPr>
          <w:trHeight w:val="27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D" w:rsidRPr="004877F0" w:rsidRDefault="00E20E9D" w:rsidP="00E20E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Зарубежная литература - 10 ч</w:t>
            </w:r>
          </w:p>
        </w:tc>
      </w:tr>
      <w:tr w:rsidR="004877F0" w:rsidRPr="004877F0" w:rsidTr="00E20E9D">
        <w:trPr>
          <w:trHeight w:val="500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Знакомство с названием раздела. Прогнозирование содержания раздела. Д.Свифт «Путешествие Гулливера»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E20E9D">
        <w:trPr>
          <w:trHeight w:val="2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E20E9D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Знакомство с названием раздела. Прогнозирование содержания раздела. Д.Свифт «Путешествие Гулливера»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E20E9D">
        <w:trPr>
          <w:trHeight w:val="290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Г-Х.Андерсен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«Русалочка. Авторская сказка. Рассказ о Русалочке.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27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E20E9D" w:rsidP="004877F0">
            <w:pPr>
              <w:suppressAutoHyphens/>
              <w:rPr>
                <w:rFonts w:ascii="Times New Roman" w:eastAsia="SimSun" w:hAnsi="Times New Roman" w:cs="Times New Roman"/>
                <w:b/>
                <w:color w:val="00000A"/>
                <w:sz w:val="24"/>
                <w:szCs w:val="24"/>
              </w:rPr>
            </w:pP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Г-Х.Андерсен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«Русалочка. Авторская сказка. Рассказ о Русалочке.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27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М.Твен «Приключения Тома 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Сойера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». Особенности повествования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27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М.Твен «Приключения Тома 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Сойера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». Особенности повествования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393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СельмаЛагерлёф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«В </w:t>
            </w: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Назарете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»,  «Святое семейство».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27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proofErr w:type="spellStart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СельмаЛагерлёф</w:t>
            </w:r>
            <w:proofErr w:type="spellEnd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 xml:space="preserve"> «Иисус и Иуда».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7F0" w:rsidRPr="004877F0" w:rsidTr="004877F0">
        <w:trPr>
          <w:trHeight w:val="27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7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34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7F0" w:rsidRPr="004877F0" w:rsidRDefault="004877F0" w:rsidP="004877F0">
            <w:pPr>
              <w:suppressAutoHyphens/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</w:pPr>
            <w:bookmarkStart w:id="0" w:name="_GoBack"/>
            <w:r w:rsidRPr="004877F0">
              <w:rPr>
                <w:rFonts w:ascii="Times New Roman" w:eastAsia="SimSun" w:hAnsi="Times New Roman" w:cs="Times New Roman"/>
                <w:color w:val="00000A"/>
                <w:sz w:val="24"/>
                <w:szCs w:val="24"/>
              </w:rPr>
              <w:t>Обобщение по разделу «Зарубежная литература». Оценка достижений.</w:t>
            </w:r>
            <w:bookmarkEnd w:id="0"/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F0" w:rsidRPr="004877F0" w:rsidRDefault="004877F0" w:rsidP="004877F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877F0" w:rsidRPr="004877F0" w:rsidRDefault="004877F0" w:rsidP="004877F0">
      <w:pPr>
        <w:shd w:val="clear" w:color="auto" w:fill="FFFFFF"/>
        <w:autoSpaceDE w:val="0"/>
        <w:autoSpaceDN w:val="0"/>
        <w:adjustRightInd w:val="0"/>
        <w:spacing w:line="19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7F0" w:rsidRPr="004877F0" w:rsidRDefault="004877F0" w:rsidP="004877F0">
      <w:pPr>
        <w:spacing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F0">
        <w:rPr>
          <w:rFonts w:ascii="Times New Roman" w:eastAsia="Calibri" w:hAnsi="Times New Roman" w:cs="Times New Roman"/>
          <w:sz w:val="24"/>
          <w:szCs w:val="24"/>
        </w:rPr>
        <w:br w:type="page"/>
      </w:r>
      <w:r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Муниципальное казенное общеобразовательное учреждение</w:t>
      </w:r>
    </w:p>
    <w:p w:rsidR="004877F0" w:rsidRPr="004877F0" w:rsidRDefault="004877F0" w:rsidP="004877F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4877F0" w:rsidRPr="004877F0" w:rsidRDefault="004877F0" w:rsidP="004877F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7F0" w:rsidRPr="004877F0" w:rsidRDefault="004877F0" w:rsidP="004877F0">
      <w:pPr>
        <w:tabs>
          <w:tab w:val="left" w:pos="51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7F0" w:rsidRPr="004877F0" w:rsidRDefault="004877F0" w:rsidP="004877F0">
      <w:pPr>
        <w:tabs>
          <w:tab w:val="left" w:pos="51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7F0" w:rsidRPr="004877F0" w:rsidRDefault="004877F0" w:rsidP="004877F0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«Утвержден»</w:t>
      </w:r>
    </w:p>
    <w:p w:rsidR="004877F0" w:rsidRPr="004877F0" w:rsidRDefault="004877F0" w:rsidP="00F27785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Директор </w:t>
      </w:r>
      <w:r w:rsidR="00F277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Е.Е. Лазаренко</w:t>
      </w:r>
    </w:p>
    <w:p w:rsidR="004877F0" w:rsidRPr="004877F0" w:rsidRDefault="004877F0" w:rsidP="004877F0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________________подпись                   </w:t>
      </w:r>
    </w:p>
    <w:p w:rsidR="004877F0" w:rsidRDefault="004877F0" w:rsidP="004877F0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Приказ  № …..</w:t>
      </w:r>
      <w:proofErr w:type="gramStart"/>
      <w:r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</w:p>
    <w:p w:rsidR="004877F0" w:rsidRPr="004877F0" w:rsidRDefault="00F27785" w:rsidP="004877F0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«... .» ……. 2023</w:t>
      </w:r>
      <w:r w:rsidR="004877F0"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877F0" w:rsidRPr="004877F0" w:rsidRDefault="004877F0" w:rsidP="004877F0">
      <w:pPr>
        <w:tabs>
          <w:tab w:val="left" w:pos="51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7F0" w:rsidRPr="004877F0" w:rsidRDefault="004877F0" w:rsidP="004877F0">
      <w:pPr>
        <w:tabs>
          <w:tab w:val="left" w:pos="51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7F0" w:rsidRDefault="004877F0" w:rsidP="004877F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877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Промежуточная аттестация </w:t>
      </w:r>
    </w:p>
    <w:p w:rsidR="004877F0" w:rsidRDefault="004877F0" w:rsidP="004877F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(проверочная работа)</w:t>
      </w:r>
    </w:p>
    <w:p w:rsidR="004877F0" w:rsidRPr="004877F0" w:rsidRDefault="004877F0" w:rsidP="004877F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877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</w:t>
      </w:r>
      <w:r w:rsidRPr="004877F0">
        <w:rPr>
          <w:rFonts w:ascii="Times New Roman" w:eastAsia="Calibri" w:hAnsi="Times New Roman" w:cs="Times New Roman"/>
          <w:b/>
          <w:sz w:val="24"/>
          <w:szCs w:val="24"/>
        </w:rPr>
        <w:t>литературному чтению</w:t>
      </w:r>
      <w:r w:rsidRPr="004877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 4 классе.</w:t>
      </w:r>
    </w:p>
    <w:p w:rsidR="004877F0" w:rsidRPr="004877F0" w:rsidRDefault="004877F0" w:rsidP="004877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проверка усвоения программного материала за 4 класс по изученным темам по предмету «</w:t>
      </w:r>
      <w:r w:rsidRPr="004877F0">
        <w:rPr>
          <w:rFonts w:ascii="Times New Roman" w:eastAsia="Calibri" w:hAnsi="Times New Roman" w:cs="Times New Roman"/>
          <w:sz w:val="24"/>
          <w:szCs w:val="24"/>
        </w:rPr>
        <w:t>Литературное чтение</w:t>
      </w:r>
      <w:r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877F0" w:rsidRDefault="004877F0" w:rsidP="004877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проведения проверочных работ – 40 минут.  </w:t>
      </w:r>
    </w:p>
    <w:p w:rsidR="004877F0" w:rsidRPr="004877F0" w:rsidRDefault="004877F0" w:rsidP="004877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7F0" w:rsidRDefault="004877F0" w:rsidP="004877F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4877F0" w:rsidRPr="004877F0" w:rsidRDefault="004877F0" w:rsidP="004877F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773" w:type="dxa"/>
        <w:jc w:val="center"/>
        <w:tblInd w:w="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73"/>
      </w:tblGrid>
      <w:tr w:rsidR="004877F0" w:rsidRPr="004877F0" w:rsidTr="00F27785">
        <w:trPr>
          <w:jc w:val="center"/>
        </w:trPr>
        <w:tc>
          <w:tcPr>
            <w:tcW w:w="10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Прочитай текст и выполни задания</w:t>
            </w:r>
          </w:p>
        </w:tc>
      </w:tr>
    </w:tbl>
    <w:p w:rsidR="004877F0" w:rsidRPr="004877F0" w:rsidRDefault="004877F0" w:rsidP="004877F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</w:t>
      </w:r>
      <w:r w:rsidRPr="004877F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зелёном русском лесу вряд ли есть дерево, живописнее клёна. Красивы широкие лапчатые и узорчатые листья клёна, гладкий и чистый его ствол. Крепка и прочна его древесина.  Обычно растёт клён рядом с другими деревьями  берёзой, осиной, дубом, ольхой.  Крепки и туги кленовые ветки. Точно пружины, гнутся они под рукою. Весёлый зелёный клён любит солнечный яркий свет. Лучами солнца освещена его вершина. Клёны сажают в городских парках, украшают ими парковые дорожки, берега прудов. Особенно красивы клёны ранней осенью. В лучах солнца блистают пурпурные и золотистые кленовые листочки. Что-то праздничное, весёлое есть в этом дереве, украшающем наши леса.  Далеко разлетаются крылатые семена клёна. Семена эти разносит ветер, гуляя  по полям и лугам. Там, где упадёт на удобное место крылатое семечко, вырастет на другой год молодой тоненький кленок.                        </w:t>
      </w:r>
    </w:p>
    <w:p w:rsidR="004877F0" w:rsidRPr="004877F0" w:rsidRDefault="004877F0" w:rsidP="004877F0">
      <w:pPr>
        <w:shd w:val="clear" w:color="auto" w:fill="FFFFFF"/>
        <w:jc w:val="right"/>
        <w:rPr>
          <w:rFonts w:ascii="Calibri" w:eastAsia="Times New Roman" w:hAnsi="Calibri" w:cs="Times New Roman"/>
          <w:color w:val="000000"/>
          <w:sz w:val="20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                                                              (По И. Соколову-Микитову).</w:t>
      </w:r>
    </w:p>
    <w:p w:rsidR="004877F0" w:rsidRPr="004877F0" w:rsidRDefault="004877F0" w:rsidP="004877F0">
      <w:pPr>
        <w:numPr>
          <w:ilvl w:val="0"/>
          <w:numId w:val="4"/>
        </w:numPr>
        <w:shd w:val="clear" w:color="auto" w:fill="FFFFFF"/>
        <w:spacing w:after="160" w:line="259" w:lineRule="auto"/>
        <w:jc w:val="both"/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О чём этот текст?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Напиши.</w:t>
      </w: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____________________________________________________________________</w:t>
      </w:r>
    </w:p>
    <w:p w:rsidR="004877F0" w:rsidRPr="004877F0" w:rsidRDefault="004877F0" w:rsidP="004877F0">
      <w:pPr>
        <w:numPr>
          <w:ilvl w:val="0"/>
          <w:numId w:val="5"/>
        </w:numPr>
        <w:shd w:val="clear" w:color="auto" w:fill="FFFFFF"/>
        <w:spacing w:after="160" w:line="259" w:lineRule="auto"/>
        <w:jc w:val="both"/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Озаглавь текст.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своё название на пустой строчке перед текстом.</w:t>
      </w:r>
    </w:p>
    <w:p w:rsidR="004877F0" w:rsidRPr="004877F0" w:rsidRDefault="004877F0" w:rsidP="004877F0">
      <w:pPr>
        <w:numPr>
          <w:ilvl w:val="0"/>
          <w:numId w:val="6"/>
        </w:numPr>
        <w:shd w:val="clear" w:color="auto" w:fill="FFFFFF"/>
        <w:spacing w:after="160" w:line="259" w:lineRule="auto"/>
        <w:jc w:val="both"/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Вставь слова в предложения, используя текст.</w:t>
      </w:r>
    </w:p>
    <w:p w:rsidR="004877F0" w:rsidRPr="004877F0" w:rsidRDefault="004877F0" w:rsidP="004877F0">
      <w:pPr>
        <w:shd w:val="clear" w:color="auto" w:fill="FFFFFF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Клён любит _____________________________________________________ свет.</w:t>
      </w:r>
    </w:p>
    <w:p w:rsidR="004877F0" w:rsidRPr="004877F0" w:rsidRDefault="004877F0" w:rsidP="004877F0">
      <w:pPr>
        <w:shd w:val="clear" w:color="auto" w:fill="FFFFFF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лучах солнца _______________________________________________________</w:t>
      </w:r>
    </w:p>
    <w:p w:rsidR="004877F0" w:rsidRPr="004877F0" w:rsidRDefault="004877F0" w:rsidP="004877F0">
      <w:pPr>
        <w:shd w:val="clear" w:color="auto" w:fill="FFFFFF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________________________________________ кленовые листочки.</w:t>
      </w:r>
    </w:p>
    <w:p w:rsidR="004877F0" w:rsidRPr="004877F0" w:rsidRDefault="004877F0" w:rsidP="004877F0">
      <w:pPr>
        <w:numPr>
          <w:ilvl w:val="0"/>
          <w:numId w:val="7"/>
        </w:numPr>
        <w:shd w:val="clear" w:color="auto" w:fill="FFFFFF"/>
        <w:spacing w:after="160" w:line="259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Какие семена у клёна?</w:t>
      </w: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слово из текста. </w:t>
      </w: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:rsidR="004877F0" w:rsidRPr="004877F0" w:rsidRDefault="004877F0" w:rsidP="004877F0">
      <w:pPr>
        <w:numPr>
          <w:ilvl w:val="0"/>
          <w:numId w:val="7"/>
        </w:numPr>
        <w:shd w:val="clear" w:color="auto" w:fill="FFFFFF"/>
        <w:spacing w:after="160" w:line="259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Какие листья у клёна?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три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слова.______________________________________________________________</w:t>
      </w:r>
    </w:p>
    <w:p w:rsidR="004877F0" w:rsidRPr="004877F0" w:rsidRDefault="004877F0" w:rsidP="004877F0">
      <w:pPr>
        <w:numPr>
          <w:ilvl w:val="0"/>
          <w:numId w:val="8"/>
        </w:numPr>
        <w:shd w:val="clear" w:color="auto" w:fill="FFFFFF"/>
        <w:spacing w:after="160" w:line="259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недостающие заголовки в план текста.</w:t>
      </w:r>
    </w:p>
    <w:p w:rsidR="004877F0" w:rsidRPr="004877F0" w:rsidRDefault="004877F0" w:rsidP="004877F0">
      <w:pPr>
        <w:numPr>
          <w:ilvl w:val="0"/>
          <w:numId w:val="9"/>
        </w:numPr>
        <w:shd w:val="clear" w:color="auto" w:fill="FFFFFF"/>
        <w:spacing w:after="160" w:line="259" w:lineRule="auto"/>
        <w:ind w:left="106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Клён в русском лесу.</w:t>
      </w:r>
    </w:p>
    <w:p w:rsidR="004877F0" w:rsidRPr="004877F0" w:rsidRDefault="004877F0" w:rsidP="004877F0">
      <w:pPr>
        <w:numPr>
          <w:ilvl w:val="0"/>
          <w:numId w:val="9"/>
        </w:numPr>
        <w:shd w:val="clear" w:color="auto" w:fill="FFFFFF"/>
        <w:spacing w:after="160" w:line="259" w:lineRule="auto"/>
        <w:ind w:left="106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</w:t>
      </w:r>
    </w:p>
    <w:p w:rsidR="004877F0" w:rsidRPr="004877F0" w:rsidRDefault="004877F0" w:rsidP="004877F0">
      <w:pPr>
        <w:numPr>
          <w:ilvl w:val="0"/>
          <w:numId w:val="9"/>
        </w:numPr>
        <w:shd w:val="clear" w:color="auto" w:fill="FFFFFF"/>
        <w:spacing w:after="160" w:line="259" w:lineRule="auto"/>
        <w:ind w:left="106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Клёны сажают в парках.</w:t>
      </w:r>
    </w:p>
    <w:p w:rsidR="004877F0" w:rsidRPr="004877F0" w:rsidRDefault="004877F0" w:rsidP="004877F0">
      <w:pPr>
        <w:numPr>
          <w:ilvl w:val="0"/>
          <w:numId w:val="9"/>
        </w:numPr>
        <w:shd w:val="clear" w:color="auto" w:fill="FFFFFF"/>
        <w:spacing w:after="160" w:line="259" w:lineRule="auto"/>
        <w:ind w:left="106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4877F0" w:rsidRPr="004877F0" w:rsidRDefault="004877F0" w:rsidP="004877F0">
      <w:pPr>
        <w:numPr>
          <w:ilvl w:val="0"/>
          <w:numId w:val="9"/>
        </w:numPr>
        <w:shd w:val="clear" w:color="auto" w:fill="FFFFFF"/>
        <w:spacing w:after="160" w:line="259" w:lineRule="auto"/>
        <w:ind w:left="106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4877F0" w:rsidRPr="004877F0" w:rsidRDefault="004877F0" w:rsidP="004877F0">
      <w:pPr>
        <w:numPr>
          <w:ilvl w:val="0"/>
          <w:numId w:val="8"/>
        </w:numPr>
        <w:shd w:val="clear" w:color="auto" w:fill="FFFFFF"/>
        <w:spacing w:after="160" w:line="259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 сравнение.__________________________________________________________________</w:t>
      </w:r>
    </w:p>
    <w:p w:rsidR="004877F0" w:rsidRPr="004877F0" w:rsidRDefault="004877F0" w:rsidP="004877F0">
      <w:pPr>
        <w:shd w:val="clear" w:color="auto" w:fill="FFFFFF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Вариант 2.</w:t>
      </w:r>
    </w:p>
    <w:p w:rsidR="004877F0" w:rsidRPr="004877F0" w:rsidRDefault="004877F0" w:rsidP="004877F0">
      <w:pPr>
        <w:shd w:val="clear" w:color="auto" w:fill="FFFFFF"/>
        <w:ind w:left="720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tbl>
      <w:tblPr>
        <w:tblW w:w="10285" w:type="dxa"/>
        <w:jc w:val="center"/>
        <w:tblInd w:w="6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85"/>
      </w:tblGrid>
      <w:tr w:rsidR="004877F0" w:rsidRPr="004877F0" w:rsidTr="00F27785">
        <w:trPr>
          <w:jc w:val="center"/>
        </w:trPr>
        <w:tc>
          <w:tcPr>
            <w:tcW w:w="10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F27785">
            <w:pPr>
              <w:spacing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Прочитай текст и выполни задания</w:t>
            </w:r>
          </w:p>
        </w:tc>
      </w:tr>
    </w:tbl>
    <w:p w:rsidR="00E20E9D" w:rsidRDefault="00E20E9D" w:rsidP="004877F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77F0" w:rsidRPr="004877F0" w:rsidRDefault="004877F0" w:rsidP="004877F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Из всех деревьев русского леса милее всех мне наша береза. Хороши и чисты березовые светлые рощи. Белы стволы берез, покрытые тонкой берестою.  Особенно хорош березовый лес весной. Как только сойдет в лесу снег, набухают на березах смолистые душистые почки. Из каждой случайно надломленной ветки березы каплет живительный сладкий сок. Множество пролетных певчих птиц собирается в березовых рощах.  В летние знойные дни хорошо бродить в березовой роще. Теплый ветер шелестит над головой зеленой листвою. Пахнет травой,  грибами, спелой душистой земляникой. Сквозь густую листву прорываются солнечные лучи. Чудесен и ранней осенью березовый лес, покрытый золотыми монетками берёзовой  листвы.  Крутясь в воздухе, танцуют, а потом падают на землю золотые листочки. От дерева к дереву протянуты тонкие липкие нити серебристой паутины. Прозрачен и чист воздух, малейший слышится в березовом лесу звук. Простые деревенские люди ласково называли березу березонькой. В праздничные летние дни девушки завивали из ветвей молодых березок венки, пели под березами хороводные песни.                                 </w:t>
      </w:r>
    </w:p>
    <w:p w:rsidR="004877F0" w:rsidRPr="004877F0" w:rsidRDefault="004877F0" w:rsidP="004877F0">
      <w:pPr>
        <w:shd w:val="clear" w:color="auto" w:fill="FFFFFF"/>
        <w:jc w:val="righ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(По И. Соколову-Микитову)</w:t>
      </w:r>
    </w:p>
    <w:p w:rsidR="004877F0" w:rsidRPr="004877F0" w:rsidRDefault="004877F0" w:rsidP="004877F0">
      <w:pPr>
        <w:numPr>
          <w:ilvl w:val="0"/>
          <w:numId w:val="10"/>
        </w:numPr>
        <w:shd w:val="clear" w:color="auto" w:fill="FFFFFF"/>
        <w:spacing w:after="160" w:line="259" w:lineRule="auto"/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О чём этот текст?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Напиши.</w:t>
      </w: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 ___________________________________________________________________</w:t>
      </w:r>
    </w:p>
    <w:p w:rsidR="004877F0" w:rsidRPr="004877F0" w:rsidRDefault="004877F0" w:rsidP="004877F0">
      <w:pPr>
        <w:numPr>
          <w:ilvl w:val="0"/>
          <w:numId w:val="11"/>
        </w:numPr>
        <w:shd w:val="clear" w:color="auto" w:fill="FFFFFF"/>
        <w:spacing w:after="160" w:line="259" w:lineRule="auto"/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 Озаглавь текст.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своё название на пустой строчке перед текстом.</w:t>
      </w:r>
    </w:p>
    <w:p w:rsidR="004877F0" w:rsidRPr="004877F0" w:rsidRDefault="004877F0" w:rsidP="004877F0">
      <w:pPr>
        <w:numPr>
          <w:ilvl w:val="0"/>
          <w:numId w:val="11"/>
        </w:numPr>
        <w:shd w:val="clear" w:color="auto" w:fill="FFFFFF"/>
        <w:spacing w:after="160" w:line="259" w:lineRule="auto"/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Вставь слова в предложения, используя текст.</w:t>
      </w:r>
    </w:p>
    <w:p w:rsidR="004877F0" w:rsidRPr="004877F0" w:rsidRDefault="004877F0" w:rsidP="004877F0">
      <w:pPr>
        <w:shd w:val="clear" w:color="auto" w:fill="FFFFFF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Множество  _______________________________________________________ птиц.</w:t>
      </w:r>
    </w:p>
    <w:p w:rsidR="004877F0" w:rsidRPr="004877F0" w:rsidRDefault="004877F0" w:rsidP="004877F0">
      <w:pPr>
        <w:shd w:val="clear" w:color="auto" w:fill="FFFFFF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Сквозь густую  _________________________________________________________</w:t>
      </w:r>
    </w:p>
    <w:p w:rsidR="004877F0" w:rsidRP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_______________________________________ лучи.</w:t>
      </w:r>
    </w:p>
    <w:p w:rsidR="004877F0" w:rsidRPr="004877F0" w:rsidRDefault="004877F0" w:rsidP="004877F0">
      <w:pPr>
        <w:numPr>
          <w:ilvl w:val="0"/>
          <w:numId w:val="12"/>
        </w:numPr>
        <w:shd w:val="clear" w:color="auto" w:fill="FFFFFF"/>
        <w:spacing w:after="160" w:line="259" w:lineRule="auto"/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Какие песни?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слово из  текста. </w:t>
      </w: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</w:t>
      </w:r>
    </w:p>
    <w:p w:rsidR="004877F0" w:rsidRPr="004877F0" w:rsidRDefault="004877F0" w:rsidP="004877F0">
      <w:pPr>
        <w:numPr>
          <w:ilvl w:val="0"/>
          <w:numId w:val="12"/>
        </w:numPr>
        <w:shd w:val="clear" w:color="auto" w:fill="FFFFFF"/>
        <w:spacing w:after="160" w:line="259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Чем пахнет летом в роще?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три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слова. ______________________________________________</w:t>
      </w:r>
    </w:p>
    <w:p w:rsidR="004877F0" w:rsidRPr="004877F0" w:rsidRDefault="004877F0" w:rsidP="004877F0">
      <w:pPr>
        <w:numPr>
          <w:ilvl w:val="0"/>
          <w:numId w:val="13"/>
        </w:numPr>
        <w:shd w:val="clear" w:color="auto" w:fill="FFFFFF"/>
        <w:spacing w:after="160" w:line="259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недостающие заголовки в план текста.</w:t>
      </w:r>
    </w:p>
    <w:p w:rsidR="004877F0" w:rsidRPr="004877F0" w:rsidRDefault="004877F0" w:rsidP="004877F0">
      <w:pPr>
        <w:numPr>
          <w:ilvl w:val="0"/>
          <w:numId w:val="14"/>
        </w:numPr>
        <w:shd w:val="clear" w:color="auto" w:fill="FFFFFF"/>
        <w:spacing w:after="160" w:line="259" w:lineRule="auto"/>
        <w:ind w:left="106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Милая сердцу берёза.</w:t>
      </w:r>
    </w:p>
    <w:p w:rsidR="004877F0" w:rsidRPr="004877F0" w:rsidRDefault="004877F0" w:rsidP="004877F0">
      <w:pPr>
        <w:numPr>
          <w:ilvl w:val="0"/>
          <w:numId w:val="14"/>
        </w:numPr>
        <w:shd w:val="clear" w:color="auto" w:fill="FFFFFF"/>
        <w:spacing w:after="160" w:line="259" w:lineRule="auto"/>
        <w:ind w:left="106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4877F0" w:rsidRPr="004877F0" w:rsidRDefault="004877F0" w:rsidP="004877F0">
      <w:pPr>
        <w:numPr>
          <w:ilvl w:val="0"/>
          <w:numId w:val="14"/>
        </w:numPr>
        <w:shd w:val="clear" w:color="auto" w:fill="FFFFFF"/>
        <w:spacing w:after="160" w:line="259" w:lineRule="auto"/>
        <w:ind w:left="106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4877F0" w:rsidRPr="004877F0" w:rsidRDefault="004877F0" w:rsidP="004877F0">
      <w:pPr>
        <w:numPr>
          <w:ilvl w:val="0"/>
          <w:numId w:val="14"/>
        </w:numPr>
        <w:shd w:val="clear" w:color="auto" w:fill="FFFFFF"/>
        <w:spacing w:after="160" w:line="259" w:lineRule="auto"/>
        <w:ind w:left="106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4877F0" w:rsidRPr="004877F0" w:rsidRDefault="004877F0" w:rsidP="004877F0">
      <w:pPr>
        <w:numPr>
          <w:ilvl w:val="0"/>
          <w:numId w:val="14"/>
        </w:numPr>
        <w:shd w:val="clear" w:color="auto" w:fill="FFFFFF"/>
        <w:spacing w:after="160" w:line="259" w:lineRule="auto"/>
        <w:ind w:left="106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 готовятся к отлёту.</w:t>
      </w:r>
    </w:p>
    <w:p w:rsidR="004877F0" w:rsidRPr="004877F0" w:rsidRDefault="004877F0" w:rsidP="004877F0">
      <w:pPr>
        <w:numPr>
          <w:ilvl w:val="0"/>
          <w:numId w:val="13"/>
        </w:numPr>
        <w:shd w:val="clear" w:color="auto" w:fill="FFFFFF"/>
        <w:spacing w:after="160" w:line="259" w:lineRule="auto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 сравнение._____________________________________________________</w:t>
      </w: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Pr="004877F0" w:rsidRDefault="004877F0" w:rsidP="004877F0">
      <w:pPr>
        <w:shd w:val="clear" w:color="auto" w:fill="FFFFFF"/>
        <w:spacing w:after="160" w:line="259" w:lineRule="auto"/>
        <w:ind w:left="720"/>
        <w:contextualSpacing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правильных ответов:</w:t>
      </w:r>
    </w:p>
    <w:p w:rsidR="004877F0" w:rsidRP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4742" w:type="dxa"/>
        <w:tblInd w:w="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8"/>
        <w:gridCol w:w="5670"/>
        <w:gridCol w:w="4961"/>
        <w:gridCol w:w="2693"/>
      </w:tblGrid>
      <w:tr w:rsidR="004877F0" w:rsidRPr="004877F0" w:rsidTr="004877F0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877F0" w:rsidRPr="004877F0" w:rsidTr="004877F0">
        <w:tc>
          <w:tcPr>
            <w:tcW w:w="147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часть</w:t>
            </w:r>
          </w:p>
        </w:tc>
      </w:tr>
      <w:tr w:rsidR="004877F0" w:rsidRPr="004877F0" w:rsidTr="004877F0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клёне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берёзе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4877F0" w:rsidRPr="004877F0" w:rsidTr="004877F0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Клён.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Берёза.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4877F0" w:rsidRPr="004877F0" w:rsidTr="004877F0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Солнечный, яркий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перелётных, певчих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балла </w:t>
            </w:r>
          </w:p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за каждый ответ)</w:t>
            </w:r>
          </w:p>
        </w:tc>
      </w:tr>
      <w:tr w:rsidR="004877F0" w:rsidRPr="004877F0" w:rsidTr="004877F0"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7F0" w:rsidRPr="004877F0" w:rsidRDefault="004877F0" w:rsidP="004877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блистают пурпурные и золотистые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листву прорываются солнечные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7F0" w:rsidRPr="004877F0" w:rsidRDefault="004877F0" w:rsidP="004877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77F0" w:rsidRPr="004877F0" w:rsidTr="004877F0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крылатые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хороводные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4877F0" w:rsidRPr="004877F0" w:rsidTr="004877F0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широкие, лапчатые, узорчатые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травой, грибами, земляникой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3 балла </w:t>
            </w:r>
          </w:p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за каждое слово).</w:t>
            </w:r>
          </w:p>
        </w:tc>
      </w:tr>
      <w:tr w:rsidR="004877F0" w:rsidRPr="004877F0" w:rsidTr="004877F0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Клён любит свет.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Берёзовый лес весной.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3 балла  </w:t>
            </w:r>
          </w:p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за каждый   пункт плана).</w:t>
            </w:r>
          </w:p>
        </w:tc>
      </w:tr>
      <w:tr w:rsidR="004877F0" w:rsidRPr="004877F0" w:rsidTr="004877F0"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7F0" w:rsidRPr="004877F0" w:rsidRDefault="004877F0" w:rsidP="004877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Клёны осенью.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Берёзовый лес летом.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7F0" w:rsidRPr="004877F0" w:rsidRDefault="004877F0" w:rsidP="004877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77F0" w:rsidRPr="004877F0" w:rsidTr="004877F0"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7F0" w:rsidRPr="004877F0" w:rsidRDefault="004877F0" w:rsidP="004877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Семена разлетаются.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Берёзовый лес осенью.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7F0" w:rsidRPr="004877F0" w:rsidRDefault="004877F0" w:rsidP="004877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77F0" w:rsidRPr="004877F0" w:rsidTr="004877F0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Ветки, точно пружины.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Золотыми монетками  листвы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7F0" w:rsidRPr="004877F0" w:rsidRDefault="004877F0" w:rsidP="004877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</w:tbl>
    <w:p w:rsidR="004877F0" w:rsidRP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7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контрольной работы</w:t>
      </w:r>
    </w:p>
    <w:p w:rsidR="004877F0" w:rsidRP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206" w:type="dxa"/>
        <w:tblInd w:w="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65"/>
        <w:gridCol w:w="8241"/>
      </w:tblGrid>
      <w:tr w:rsidR="004877F0" w:rsidRPr="004877F0" w:rsidTr="004877F0">
        <w:trPr>
          <w:trHeight w:val="315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877F0" w:rsidRPr="004877F0" w:rsidRDefault="004877F0" w:rsidP="004877F0">
            <w:pPr>
              <w:ind w:left="72" w:right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8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877F0" w:rsidRPr="004877F0" w:rsidRDefault="004877F0" w:rsidP="004877F0">
            <w:pPr>
              <w:ind w:left="182" w:right="168" w:firstLine="2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выделения уровней</w:t>
            </w:r>
          </w:p>
        </w:tc>
      </w:tr>
      <w:tr w:rsidR="004877F0" w:rsidRPr="004877F0" w:rsidTr="004877F0">
        <w:trPr>
          <w:trHeight w:val="324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877F0" w:rsidRPr="004877F0" w:rsidRDefault="004877F0" w:rsidP="004877F0">
            <w:pPr>
              <w:ind w:left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«5»</w:t>
            </w:r>
          </w:p>
        </w:tc>
        <w:tc>
          <w:tcPr>
            <w:tcW w:w="8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877F0" w:rsidRPr="004877F0" w:rsidRDefault="004877F0" w:rsidP="004877F0">
            <w:pPr>
              <w:ind w:left="4" w:firstLine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баллов </w:t>
            </w:r>
          </w:p>
        </w:tc>
      </w:tr>
      <w:tr w:rsidR="004877F0" w:rsidRPr="004877F0" w:rsidTr="004877F0">
        <w:trPr>
          <w:trHeight w:val="400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877F0" w:rsidRPr="004877F0" w:rsidRDefault="004877F0" w:rsidP="004877F0">
            <w:pPr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«4»</w:t>
            </w:r>
          </w:p>
        </w:tc>
        <w:tc>
          <w:tcPr>
            <w:tcW w:w="8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877F0" w:rsidRPr="004877F0" w:rsidRDefault="004877F0" w:rsidP="004877F0">
            <w:pPr>
              <w:ind w:firstLine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8-9 баллов </w:t>
            </w:r>
          </w:p>
        </w:tc>
      </w:tr>
      <w:tr w:rsidR="004877F0" w:rsidRPr="004877F0" w:rsidTr="004877F0">
        <w:trPr>
          <w:trHeight w:val="405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877F0" w:rsidRPr="004877F0" w:rsidRDefault="004877F0" w:rsidP="004877F0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877F0" w:rsidRPr="004877F0" w:rsidRDefault="004877F0" w:rsidP="004877F0">
            <w:pPr>
              <w:ind w:right="4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5-7 баллов </w:t>
            </w:r>
          </w:p>
        </w:tc>
      </w:tr>
      <w:tr w:rsidR="004877F0" w:rsidRPr="004877F0" w:rsidTr="004877F0">
        <w:trPr>
          <w:trHeight w:val="397"/>
        </w:trPr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877F0" w:rsidRPr="004877F0" w:rsidRDefault="004877F0" w:rsidP="004877F0">
            <w:pPr>
              <w:ind w:lef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«2»</w:t>
            </w:r>
          </w:p>
        </w:tc>
        <w:tc>
          <w:tcPr>
            <w:tcW w:w="8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877F0" w:rsidRPr="004877F0" w:rsidRDefault="004877F0" w:rsidP="004877F0">
            <w:pPr>
              <w:ind w:right="10" w:firstLine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Ниже 5  баллов </w:t>
            </w:r>
          </w:p>
        </w:tc>
      </w:tr>
    </w:tbl>
    <w:p w:rsidR="004877F0" w:rsidRP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P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7F0" w:rsidRPr="004877F0" w:rsidRDefault="004877F0" w:rsidP="004877F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877F0" w:rsidRDefault="004877F0"/>
    <w:sectPr w:rsidR="004877F0" w:rsidSect="00E20E9D">
      <w:pgSz w:w="16838" w:h="11906" w:orient="landscape"/>
      <w:pgMar w:top="85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3F1"/>
    <w:multiLevelType w:val="multilevel"/>
    <w:tmpl w:val="7E3681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F40AD8"/>
    <w:multiLevelType w:val="multilevel"/>
    <w:tmpl w:val="10D4F4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7C6349"/>
    <w:multiLevelType w:val="multilevel"/>
    <w:tmpl w:val="750CC4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D127C0"/>
    <w:multiLevelType w:val="hybridMultilevel"/>
    <w:tmpl w:val="895C3070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5B2C1D"/>
    <w:multiLevelType w:val="multilevel"/>
    <w:tmpl w:val="62FE2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A54432"/>
    <w:multiLevelType w:val="hybridMultilevel"/>
    <w:tmpl w:val="B9404F14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7B4F82"/>
    <w:multiLevelType w:val="hybridMultilevel"/>
    <w:tmpl w:val="61BCE3FA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845228"/>
    <w:multiLevelType w:val="multilevel"/>
    <w:tmpl w:val="13A27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80213D"/>
    <w:multiLevelType w:val="multilevel"/>
    <w:tmpl w:val="392A7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6E32F1"/>
    <w:multiLevelType w:val="multilevel"/>
    <w:tmpl w:val="6C64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5A0830"/>
    <w:multiLevelType w:val="multilevel"/>
    <w:tmpl w:val="F6105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F074D7"/>
    <w:multiLevelType w:val="multilevel"/>
    <w:tmpl w:val="7918F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7C299C"/>
    <w:multiLevelType w:val="multilevel"/>
    <w:tmpl w:val="7C544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D620D3"/>
    <w:multiLevelType w:val="multilevel"/>
    <w:tmpl w:val="4C0019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11"/>
  </w:num>
  <w:num w:numId="7">
    <w:abstractNumId w:val="13"/>
  </w:num>
  <w:num w:numId="8">
    <w:abstractNumId w:val="12"/>
  </w:num>
  <w:num w:numId="9">
    <w:abstractNumId w:val="7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D81650"/>
    <w:rsid w:val="0015081B"/>
    <w:rsid w:val="0023590C"/>
    <w:rsid w:val="002853D3"/>
    <w:rsid w:val="004877F0"/>
    <w:rsid w:val="005C62DC"/>
    <w:rsid w:val="008024FD"/>
    <w:rsid w:val="00871F56"/>
    <w:rsid w:val="00BA0255"/>
    <w:rsid w:val="00C27B0B"/>
    <w:rsid w:val="00D81650"/>
    <w:rsid w:val="00E20E9D"/>
    <w:rsid w:val="00EF76FD"/>
    <w:rsid w:val="00F2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50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165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650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165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1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17</Pages>
  <Words>4448</Words>
  <Characters>25356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8</cp:revision>
  <dcterms:created xsi:type="dcterms:W3CDTF">2021-05-18T08:23:00Z</dcterms:created>
  <dcterms:modified xsi:type="dcterms:W3CDTF">2022-05-17T08:54:00Z</dcterms:modified>
</cp:coreProperties>
</file>