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bookmarkStart w:id="0" w:name="block-12978662"/>
      <w:r w:rsidRPr="00B206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B20651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2065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B20651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206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0651">
        <w:rPr>
          <w:rFonts w:ascii="Times New Roman" w:hAnsi="Times New Roman"/>
          <w:color w:val="000000"/>
          <w:sz w:val="28"/>
          <w:lang w:val="ru-RU"/>
        </w:rPr>
        <w:t>​</w:t>
      </w: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B20651" w:rsidRPr="00B20651" w:rsidRDefault="00467A9B">
      <w:pPr>
        <w:spacing w:after="0"/>
        <w:ind w:left="120"/>
        <w:rPr>
          <w:lang w:val="ru-RU"/>
        </w:rPr>
      </w:pPr>
      <w:r w:rsidRPr="00B20651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20651" w:rsidRPr="00B20651" w:rsidTr="00B11E88">
        <w:tc>
          <w:tcPr>
            <w:tcW w:w="3114" w:type="dxa"/>
          </w:tcPr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Т.В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» </w:t>
            </w: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proofErr w:type="gramStart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B20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» __________________2023 г.</w:t>
            </w:r>
          </w:p>
          <w:p w:rsidR="00B20651" w:rsidRPr="00B20651" w:rsidRDefault="00B20651" w:rsidP="00B2065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0651">
        <w:rPr>
          <w:rFonts w:ascii="Times New Roman" w:hAnsi="Times New Roman"/>
          <w:color w:val="000000"/>
          <w:sz w:val="28"/>
          <w:lang w:val="ru-RU"/>
        </w:rPr>
        <w:t xml:space="preserve"> 1774659)</w:t>
      </w:r>
    </w:p>
    <w:p w:rsidR="00D26443" w:rsidRPr="00B20651" w:rsidRDefault="00D26443" w:rsidP="00B20651">
      <w:pPr>
        <w:spacing w:after="0" w:line="240" w:lineRule="auto"/>
        <w:ind w:left="120"/>
        <w:jc w:val="center"/>
        <w:rPr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D26443" w:rsidRPr="00B20651" w:rsidRDefault="00467A9B" w:rsidP="00B20651">
      <w:pPr>
        <w:spacing w:after="0" w:line="240" w:lineRule="auto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D26443" w:rsidRPr="00B20651" w:rsidRDefault="00D26443">
      <w:pPr>
        <w:spacing w:after="0"/>
        <w:ind w:left="120"/>
        <w:jc w:val="center"/>
        <w:rPr>
          <w:lang w:val="ru-RU"/>
        </w:rPr>
      </w:pPr>
    </w:p>
    <w:p w:rsidR="00B20651" w:rsidRDefault="00467A9B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2065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</w:p>
    <w:p w:rsidR="00B20651" w:rsidRDefault="00B206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20651" w:rsidRDefault="00B2065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26443" w:rsidRPr="00B20651" w:rsidRDefault="00467A9B">
      <w:pPr>
        <w:spacing w:after="0"/>
        <w:ind w:left="120"/>
        <w:jc w:val="center"/>
        <w:rPr>
          <w:lang w:val="ru-RU"/>
        </w:rPr>
      </w:pPr>
      <w:r w:rsidRPr="00B20651">
        <w:rPr>
          <w:rFonts w:ascii="Times New Roman" w:hAnsi="Times New Roman"/>
          <w:b/>
          <w:color w:val="000000"/>
          <w:sz w:val="28"/>
          <w:lang w:val="ru-RU"/>
        </w:rPr>
        <w:t>Бабстово</w:t>
      </w:r>
      <w:bookmarkEnd w:id="3"/>
      <w:r w:rsidRPr="00B2065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B206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206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20651">
        <w:rPr>
          <w:rFonts w:ascii="Times New Roman" w:hAnsi="Times New Roman"/>
          <w:color w:val="000000"/>
          <w:sz w:val="28"/>
          <w:lang w:val="ru-RU"/>
        </w:rPr>
        <w:t>​</w:t>
      </w:r>
    </w:p>
    <w:p w:rsidR="00D26443" w:rsidRPr="00B20651" w:rsidRDefault="00D26443">
      <w:pPr>
        <w:spacing w:after="0"/>
        <w:ind w:left="120"/>
        <w:rPr>
          <w:lang w:val="ru-RU"/>
        </w:rPr>
      </w:pPr>
    </w:p>
    <w:p w:rsidR="00D26443" w:rsidRPr="00B20651" w:rsidRDefault="00D26443">
      <w:pPr>
        <w:rPr>
          <w:lang w:val="ru-RU"/>
        </w:rPr>
        <w:sectPr w:rsidR="00D26443" w:rsidRPr="00B20651">
          <w:pgSz w:w="11906" w:h="16383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2978664"/>
      <w:bookmarkEnd w:id="0"/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исторически меняющихся технологий) и соответствующих им практических умений.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уры человека;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дствах и профессиях;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работки и соответствующих умений;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рактической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ательской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совестного и ответственного отношения к работе, взаимопомощи, волевой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самореализации;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бщения, проявление уважения к взглядам и мнению других людей.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26443" w:rsidRPr="00B20651" w:rsidRDefault="00467A9B" w:rsidP="00B206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26443" w:rsidRPr="00B20651" w:rsidRDefault="00467A9B" w:rsidP="00B206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(например, пластик, поролон, фольга, солома).</w:t>
      </w:r>
    </w:p>
    <w:p w:rsidR="00D26443" w:rsidRPr="00B20651" w:rsidRDefault="00467A9B" w:rsidP="00B206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26443" w:rsidRPr="00B20651" w:rsidRDefault="00467A9B" w:rsidP="00B206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льной организации).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мацию. 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«Литературное чтение» (работа с текстами для создания образа, реализуемого в изделии).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6028649a-e0ac-451e-8172-b3f83139ddea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4 часа (1 час в неделю), в 4 классе – 34 часа (1 час в неделю</w:t>
      </w:r>
      <w:proofErr w:type="gram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bookmarkEnd w:id="6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26443" w:rsidRPr="00B20651">
          <w:pgSz w:w="11906" w:h="16383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978663"/>
      <w:bookmarkEnd w:id="5"/>
      <w:r w:rsidRPr="00B2065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ранение инструментов.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еталей, сборка изделия, отделка изделия или его деталей. Общее представление.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пособы обработки бумаги различных видов: сгибание и складывание,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представление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уникативных универсальных учебных действий, регулятивных универсальных учебных действий, совместной деятельности.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нологии (в пределах изученного);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лия (конструкции), находить сходство и различия в их устройстве.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в объяснении учителя или в учебнике), использовать её в работе;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тем).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ика, принимать участие в коллективном построении простого плана действий;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свою деятельность: производить подготовку к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уроку рабочего места, поддерживать на нём порядок в течение урока, производить необходимую уборку по окончании работы;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положительное отношение к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включению в совместную работу, к простым видам сотрудничества;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замысла, его детализация и воплощение). Несложные коллективные, групповые проекты.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аботки материалов в зависимости от вида и назначения изделия.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 колющими (циркуль) инструментами.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прямого угла). Разметка деталей с опорой на простейший чертёж, эскиз. Изготовление изделий по рисунку,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картона и плотных видов бумаги –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дополнительных материалов (например, проволока, пряжа, бусины и другие).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ричных форм.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Информационно-коммуникативные 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технологии во 2 классе способствует освоению ряда универсальных учебных действий: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троить рассуждения, делать умозаключения, проверять их в практической работе;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информацию из учебника и других дидактических материалов, использовать её в работе;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прослушанном (прочитанном) тексте, рассказе учителя, о выполненной работе, созданном изделии.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предлагаемый план действий, действовать по плану;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ывать их в работе.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 свою часть работы, уважительно относиться к чужому мнению.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прогресса.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материалов, аналогичных используемым на уроках технологии.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и окружающей среды (общее представление).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жения, треугольник как устойчивая геометрическая форма и другие).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видах изделий, сравнительный анализ технологий при использовании того или иного материала (например, аппликация из бумаги и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Инструменты и приспособления (циркуль, угольник,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канцелярский нож, шило и другие), называние и выполнение приёмов их рационального и безопасного использования.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объёмных изделий из развёрток. Преобразование развёрток несложных форм.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верстий шилом.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труктор», их использование в изделиях, жёсткость и устойчивость конструкции.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книги, музеи, беседы (мастер-классы) с мастерами, Интернет, видео,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ствии с инструкцией, устной или письменной, а также графически представленной в схеме, таблице;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уемый материал, форма, размер, назначение, способ сборки);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ические средства представления информации для создания моделей и макетов изучаемых объектов;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ользованием учебной литературы;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монологическое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высказывание, владеть диалогической формой коммуникации;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нение, аргументировать выбор вариантов и способов выполнения задания.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устранения;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справедливо распределять работу, договариваться, прихо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дить к общему решению, отвечать за общий результат работы;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Технологии, профессии и 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производства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универсальное сырьё. Материалы, получаемые из нефти (пластик, стеклоткань, пенопласт и другие).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менных технологий и преобразующей деятельности человека на окружающую среду, способы её защиты.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учётом традиционных правил и современных технологий (лепка, вязание, шитьё, вышивка и другое).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Технологии ручной обработки 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материалов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условные графические изображения в соответствии с дополнительными (изменёнными) требованиями к изделию.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тв. Самостоятельное определение технологий их обработки в сравнении с освоенными материалами.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ргономичность и другие).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елях информации.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рисунков из ресурса компьютера в оформлении изделий и другое. Создание презентаций в программе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 в терминах, используемых в технологии, использовать их в ответах на вопросы и высказываниях (в пределах изученного);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и моделировать изделия из различных материалов по образцу,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зметку, сборку, отделку изделия;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дополнения и изменения;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анализа и синтеза, сравнения, классификации предметов (изделий) 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указанных критериев;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иками, анализировать её и отбирать в соответствии с решаемой задачей;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е, выполнять действия моделирования, работать с моделями;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участия в диалоге: ставить вопросы, аргументировать и доказывать свою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точку зрения, уважительно относиться к чужому мнению;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 раскрывать последовательность операций при работе с разными материалами;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ствии с планом;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действия контроля (самоконтроля) и оценки, процесса и результата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деятельности, при необходимости вносить коррективы в выполняемые действия;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кции руководителя или подчинённого, осуществлять продуктивное сотрудничество, взаимопомощь;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енки совместной деятельности высказывать свои предложения и пожелания, выслушивать и принимать к сведению мнение других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обучающихся, их советы и пожелания, с уважением относиться к разной оценке своих достижений.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26443" w:rsidRPr="00B20651">
          <w:pgSz w:w="11906" w:h="16383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2978665"/>
      <w:bookmarkEnd w:id="7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ПО ТЕХНОЛОГИИ НА УРОВНЕ НАЧАЛЬНОГО ОБЩЕГО ОБРАЗОВАНИЯ</w:t>
      </w: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3620888"/>
      <w:bookmarkEnd w:id="9"/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 труду и творчеству мастеров;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ость, трудолюбие, ответственность, умение справляться с доступными проблемами;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3620889"/>
      <w:bookmarkEnd w:id="10"/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</w:t>
      </w: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вательные универсальные учебные действия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объектов (изделий), выделять в них общее и различия;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природы, доступного исторического и современного опыта технологической деятельности.</w:t>
      </w: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решаемой задачей;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трукциям учителя или представленным в других информационных источниках.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 их излагать, выслушивать разные мнения, учитывать их в диалоге;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мира, простые суждения (небольшие тексты) об объекте, его строении, свойствах и способах создания;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(подготовка рабочего места, поддержание и наведение порядка, уборка после работы);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 выполняемыми действиями и их результатами, прогнозировать действия для получения необходимых результатов;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ошибок;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волевую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подчинённого, осуществлять продуктивное сотрудничество;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деятельности.</w:t>
      </w: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206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поддерживать порядок на нём в процессе труда;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экономия материала при разметке);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лении изделий;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угое, сборку изделий с помощью клея, ниток и другое;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пластические, бумага, тонкий картон, текстильные, клей и другие), их свойства (цвет, фактура, форма, гибкость и другие);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ять разметку деталей на глаз, от руки, по шаблону, по линейке (как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ческую работу и самоконтроль с опорой на инструкционную карту, образец, шаблон;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материалов по образцу, рисунку;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206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B206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следующие предметные результаты по отдельным темам программы по технологии: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пособы обработки» и использовать их в практической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ворческой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выполнять доступные задания с опорой на инструкционную (технологическую) карту;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ментов (линейки, угольника) с опорой на простейший чертёж (эскиз), чертить окружность с помощью циркуля;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тки;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конструкторско-технологические задачи;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ысказанное в ходе обсуждения;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пути его реализации, воплощать его в продукте, демонстрировать готовый продукт;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206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ехнологии: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ученного);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кстиль и другие);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ративно-художественным условиям;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несколько видов информационных технологий и соответствующих способов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передачи информации (из реального окружения обучающихся);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возможности компьют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26443" w:rsidRPr="00B20651" w:rsidRDefault="00D26443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206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ях в области техники и искусства (в рамках изученного), о наиболее значимых окружающих производствах;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выполнять доступные действия по самообслуживанию и доступные виды домашнего труда;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висимости и от поставленной задачи, оформлять изделия и соединять детали освоенными ручными строчками;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ок, схему) и выполнять по ней работу;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усвоенных 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азмера, цвета шрифта, выравнивание абзаца);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0651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оплощения, аргументированно представлять продукт проектной деятельности;</w:t>
      </w:r>
    </w:p>
    <w:p w:rsidR="00D26443" w:rsidRPr="00B20651" w:rsidRDefault="00467A9B" w:rsidP="00B2065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елении ролей, координировать собственную работу в общем процессе.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1906" w:h="16383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12978661"/>
      <w:bookmarkEnd w:id="8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8887"/>
        <w:gridCol w:w="1843"/>
        <w:gridCol w:w="2410"/>
      </w:tblGrid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Природное и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техническое окружение человека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87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930"/>
        <w:gridCol w:w="1843"/>
        <w:gridCol w:w="2410"/>
      </w:tblGrid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прямоугольных деталей от двух прямых углов по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деталей. Соединение деталей изделия «щелевым замком»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изделий. Лекало. Строчка косого стежка и ее варианты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930"/>
        <w:gridCol w:w="1843"/>
        <w:gridCol w:w="2410"/>
      </w:tblGrid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(технология обработки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пластических масс, креповой бумаги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деталей и изделий.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«Конструктор».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3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88"/>
        <w:gridCol w:w="1843"/>
        <w:gridCol w:w="2410"/>
      </w:tblGrid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бумаги и картона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способы соединения деталей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усложненных конструкций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8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B20651">
        <w:trPr>
          <w:trHeight w:val="144"/>
          <w:tblCellSpacing w:w="20" w:type="nil"/>
        </w:trPr>
        <w:tc>
          <w:tcPr>
            <w:tcW w:w="10348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 w:rsidSect="00AC712F">
          <w:pgSz w:w="16383" w:h="11906" w:orient="landscape"/>
          <w:pgMar w:top="1134" w:right="850" w:bottom="1134" w:left="993" w:header="720" w:footer="720" w:gutter="0"/>
          <w:cols w:space="720"/>
        </w:sectPr>
      </w:pPr>
    </w:p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AC7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block-12978666"/>
      <w:bookmarkEnd w:id="13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923"/>
        <w:gridCol w:w="1559"/>
        <w:gridCol w:w="2552"/>
      </w:tblGrid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вокруг нас (природный и рукотворный)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Семена разных растений. Составление композиций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семян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изделия.Понятие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«технология»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Картон.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 основные свойства. Виды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бумажной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гармошкой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Резаная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шаблону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прямого стежка,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 варианты – перевивы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0916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02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10295"/>
        <w:gridCol w:w="1491"/>
        <w:gridCol w:w="2265"/>
      </w:tblGrid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GoBack" w:colFirst="1" w:colLast="1"/>
          </w:p>
        </w:tc>
        <w:tc>
          <w:tcPr>
            <w:tcW w:w="10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5"/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композиции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кривым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Угольник – чертежный (контрольно-измерительный)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инструмент. Разметка прямоугольных деталей по угольнику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секторов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соединение деталей. Шарнир.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Шарнирный механизм по типу игрушки-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дергунчик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Разъемное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вращающихся деталей (пропеллер)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косого стежка. Назначение.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сшивание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Лекало. Разметка и выкраивание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деталей швейного изделия по лекалу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7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1766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9368"/>
        <w:gridCol w:w="1559"/>
        <w:gridCol w:w="2268"/>
      </w:tblGrid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твой помощник.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Запоминающие устройства – носители информации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работает художник-декоратор. Материалы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художника, художественные технологии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Его строение свойства, сферы использования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петельного стежка и ее варианты.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многодетального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Проект. Коллективное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Военная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игрушки-марионетки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973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3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1341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88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0348"/>
        <w:gridCol w:w="1560"/>
        <w:gridCol w:w="2268"/>
      </w:tblGrid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20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интерьера. Художественная техника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проволоку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толстую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нитку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стежка.Аксессуары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«пружина» из полос картона или металлических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деталей наборов типа «Конструктор»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Качающиеся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сдвижной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4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43" w:rsidRPr="00B20651" w:rsidTr="00AC712F">
        <w:trPr>
          <w:trHeight w:val="144"/>
          <w:tblCellSpacing w:w="20" w:type="nil"/>
        </w:trPr>
        <w:tc>
          <w:tcPr>
            <w:tcW w:w="11057" w:type="dxa"/>
            <w:gridSpan w:val="2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467A9B" w:rsidP="00B206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0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26443" w:rsidRPr="00B20651" w:rsidRDefault="00D26443" w:rsidP="00B206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D26443" w:rsidP="00B2065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26443" w:rsidRPr="00B206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12978667"/>
      <w:bookmarkEnd w:id="14"/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Технология, 1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Фрейтаг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И.П., Акционерное общество «Издательство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2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«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3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fd2563da-70e6-4a8e-9eef-1431331cf80c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«Издательство «Просвещение»</w:t>
      </w:r>
      <w:bookmarkEnd w:id="17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​‌​‌•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Технология, 1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Фрейтаг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И.П., Акционерное общество «Издательство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2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 Н.В., Акционерное общество «Издательство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3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 и другие, Акционерное общество «Издательство «Просвещение»</w:t>
      </w:r>
      <w:r w:rsidRPr="00B2065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0ffefc5c-f9fc-44a3-a446-5fc8622ad11a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4 класс/ </w:t>
      </w:r>
      <w:proofErr w:type="spellStart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</w:t>
      </w:r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другие, Акционерное общество «Издательство «Просвещение»</w:t>
      </w:r>
      <w:bookmarkEnd w:id="18"/>
      <w:r w:rsidRPr="00B206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D26443" w:rsidRPr="00B20651" w:rsidRDefault="00D26443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26443" w:rsidRPr="00B20651" w:rsidRDefault="00467A9B" w:rsidP="00B2065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206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26443" w:rsidRDefault="00467A9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26443" w:rsidRDefault="00D26443">
      <w:pPr>
        <w:sectPr w:rsidR="00D2644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467A9B" w:rsidRDefault="00467A9B"/>
    <w:sectPr w:rsidR="00467A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95554"/>
    <w:multiLevelType w:val="multilevel"/>
    <w:tmpl w:val="6B5659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26443"/>
    <w:rsid w:val="00467A9B"/>
    <w:rsid w:val="00AC712F"/>
    <w:rsid w:val="00B20651"/>
    <w:rsid w:val="00D2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D06FF-C033-4F38-BB07-15F9A471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10011</Words>
  <Characters>57067</Characters>
  <Application>Microsoft Office Word</Application>
  <DocSecurity>0</DocSecurity>
  <Lines>475</Lines>
  <Paragraphs>133</Paragraphs>
  <ScaleCrop>false</ScaleCrop>
  <Company>SPecialiST RePack</Company>
  <LinksUpToDate>false</LinksUpToDate>
  <CharactersWithSpaces>66945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</cp:lastModifiedBy>
  <cp:revision>3</cp:revision>
  <dcterms:created xsi:type="dcterms:W3CDTF">2023-09-02T10:24:00Z</dcterms:created>
  <dcterms:modified xsi:type="dcterms:W3CDTF">2023-09-02T10:32:00Z</dcterms:modified>
</cp:coreProperties>
</file>