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ADD" w:rsidRPr="00717ADD" w:rsidRDefault="00717ADD" w:rsidP="00717ADD">
      <w:pPr>
        <w:tabs>
          <w:tab w:val="left" w:pos="210"/>
          <w:tab w:val="left" w:pos="709"/>
          <w:tab w:val="center" w:pos="7568"/>
        </w:tabs>
        <w:suppressAutoHyphens/>
        <w:spacing w:line="100" w:lineRule="atLeast"/>
        <w:jc w:val="center"/>
        <w:outlineLvl w:val="0"/>
        <w:rPr>
          <w:rFonts w:eastAsia="Times New Roman"/>
          <w:color w:val="262626" w:themeColor="text1" w:themeTint="D9"/>
          <w:sz w:val="24"/>
          <w:szCs w:val="24"/>
        </w:rPr>
      </w:pPr>
      <w:r w:rsidRPr="00717ADD">
        <w:rPr>
          <w:rFonts w:eastAsia="Times New Roman"/>
          <w:color w:val="262626" w:themeColor="text1" w:themeTint="D9"/>
          <w:sz w:val="24"/>
          <w:szCs w:val="24"/>
        </w:rPr>
        <w:t>Муниципальное казенное общеобразовательное учреждение</w:t>
      </w:r>
      <w:r w:rsidR="00DD10F7">
        <w:rPr>
          <w:noProof/>
          <w:color w:val="262626" w:themeColor="text1" w:themeTint="D9"/>
        </w:rPr>
        <w:pict>
          <v:shape id="Полилиния 7"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" adj="0,,0" path="m,l21600,r,21600l,21600,,xm2700,2700r,16200l18900,18900r,-16200l2700,2700xe">
            <v:stroke joinstyle="miter"/>
            <v:formulas/>
            <v:path o:connecttype="custom" o:connectlocs="18667824,9333912;9333912,18667824;0,9333912;9333912,0" o:connectangles="0,90,180,270" textboxrect="2700,2700,18900,18900"/>
            <o:lock v:ext="edit" selection="t"/>
          </v:shape>
        </w:pict>
      </w:r>
    </w:p>
    <w:p w:rsidR="00717ADD" w:rsidRPr="00717ADD" w:rsidRDefault="00717ADD" w:rsidP="00717ADD">
      <w:pPr>
        <w:tabs>
          <w:tab w:val="left" w:pos="709"/>
        </w:tabs>
        <w:suppressAutoHyphens/>
        <w:spacing w:line="100" w:lineRule="atLeast"/>
        <w:jc w:val="center"/>
        <w:outlineLvl w:val="0"/>
        <w:rPr>
          <w:rFonts w:eastAsia="Times New Roman"/>
          <w:color w:val="262626" w:themeColor="text1" w:themeTint="D9"/>
          <w:sz w:val="24"/>
          <w:szCs w:val="24"/>
        </w:rPr>
      </w:pPr>
      <w:r w:rsidRPr="00717ADD">
        <w:rPr>
          <w:rFonts w:eastAsia="Times New Roman"/>
          <w:color w:val="262626" w:themeColor="text1" w:themeTint="D9"/>
          <w:sz w:val="24"/>
          <w:szCs w:val="24"/>
        </w:rPr>
        <w:t>«Средняя общеобразовательная школа с. Бабстово»</w:t>
      </w:r>
    </w:p>
    <w:p w:rsidR="00717ADD" w:rsidRDefault="00717ADD" w:rsidP="00717ADD">
      <w:pPr>
        <w:tabs>
          <w:tab w:val="left" w:pos="709"/>
        </w:tabs>
        <w:suppressAutoHyphens/>
        <w:spacing w:line="100" w:lineRule="atLeast"/>
        <w:jc w:val="center"/>
        <w:outlineLvl w:val="0"/>
        <w:rPr>
          <w:rFonts w:eastAsia="Times New Roman"/>
          <w:color w:val="262626" w:themeColor="text1" w:themeTint="D9"/>
          <w:sz w:val="24"/>
          <w:szCs w:val="24"/>
        </w:rPr>
      </w:pPr>
    </w:p>
    <w:p w:rsidR="00DD10F7" w:rsidRDefault="00DD10F7" w:rsidP="00717ADD">
      <w:pPr>
        <w:tabs>
          <w:tab w:val="left" w:pos="709"/>
        </w:tabs>
        <w:suppressAutoHyphens/>
        <w:spacing w:line="100" w:lineRule="atLeast"/>
        <w:jc w:val="center"/>
        <w:outlineLvl w:val="0"/>
        <w:rPr>
          <w:rFonts w:eastAsia="Times New Roman"/>
          <w:color w:val="262626" w:themeColor="text1" w:themeTint="D9"/>
          <w:sz w:val="24"/>
          <w:szCs w:val="24"/>
        </w:rPr>
      </w:pPr>
    </w:p>
    <w:p w:rsidR="00DD10F7" w:rsidRPr="00717ADD" w:rsidRDefault="00DD10F7" w:rsidP="00717ADD">
      <w:pPr>
        <w:tabs>
          <w:tab w:val="left" w:pos="709"/>
        </w:tabs>
        <w:suppressAutoHyphens/>
        <w:spacing w:line="100" w:lineRule="atLeast"/>
        <w:jc w:val="center"/>
        <w:outlineLvl w:val="0"/>
        <w:rPr>
          <w:rFonts w:eastAsia="Times New Roman"/>
          <w:color w:val="262626" w:themeColor="text1" w:themeTint="D9"/>
          <w:sz w:val="24"/>
          <w:szCs w:val="24"/>
        </w:rPr>
      </w:pPr>
    </w:p>
    <w:p w:rsidR="00717ADD" w:rsidRPr="00717ADD" w:rsidRDefault="00717ADD" w:rsidP="00717ADD">
      <w:pPr>
        <w:tabs>
          <w:tab w:val="left" w:pos="709"/>
        </w:tabs>
        <w:suppressAutoHyphens/>
        <w:spacing w:line="100" w:lineRule="atLeast"/>
        <w:jc w:val="center"/>
        <w:outlineLvl w:val="0"/>
        <w:rPr>
          <w:rFonts w:eastAsia="Times New Roman"/>
          <w:color w:val="262626" w:themeColor="text1" w:themeTint="D9"/>
          <w:sz w:val="24"/>
          <w:szCs w:val="24"/>
        </w:rPr>
      </w:pPr>
    </w:p>
    <w:p w:rsidR="00717ADD" w:rsidRPr="00717ADD" w:rsidRDefault="00717ADD" w:rsidP="00717ADD">
      <w:pPr>
        <w:tabs>
          <w:tab w:val="left" w:pos="709"/>
        </w:tabs>
        <w:suppressAutoHyphens/>
        <w:spacing w:line="100" w:lineRule="atLeast"/>
        <w:jc w:val="center"/>
        <w:outlineLvl w:val="0"/>
        <w:rPr>
          <w:rFonts w:eastAsia="Times New Roman"/>
          <w:color w:val="262626" w:themeColor="text1" w:themeTint="D9"/>
          <w:sz w:val="24"/>
          <w:szCs w:val="24"/>
        </w:rPr>
      </w:pPr>
    </w:p>
    <w:p w:rsidR="00717ADD" w:rsidRPr="00717ADD" w:rsidRDefault="00717ADD" w:rsidP="00717ADD">
      <w:pPr>
        <w:tabs>
          <w:tab w:val="left" w:pos="709"/>
        </w:tabs>
        <w:suppressAutoHyphens/>
        <w:spacing w:line="100" w:lineRule="atLeast"/>
        <w:jc w:val="center"/>
        <w:rPr>
          <w:rFonts w:eastAsia="Times New Roman"/>
          <w:color w:val="262626" w:themeColor="text1" w:themeTint="D9"/>
          <w:sz w:val="24"/>
          <w:szCs w:val="24"/>
        </w:rPr>
      </w:pPr>
    </w:p>
    <w:tbl>
      <w:tblPr>
        <w:tblW w:w="10065" w:type="dxa"/>
        <w:tblInd w:w="-34" w:type="dxa"/>
        <w:tblCellMar>
          <w:left w:w="10" w:type="dxa"/>
          <w:right w:w="10" w:type="dxa"/>
        </w:tblCellMar>
        <w:tblLook w:val="0000" w:firstRow="0" w:lastRow="0" w:firstColumn="0" w:lastColumn="0" w:noHBand="0" w:noVBand="0"/>
      </w:tblPr>
      <w:tblGrid>
        <w:gridCol w:w="3335"/>
        <w:gridCol w:w="3469"/>
        <w:gridCol w:w="3261"/>
      </w:tblGrid>
      <w:tr w:rsidR="00717ADD" w:rsidRPr="00717ADD" w:rsidTr="00191C5D">
        <w:trPr>
          <w:trHeight w:val="1772"/>
        </w:trPr>
        <w:tc>
          <w:tcPr>
            <w:tcW w:w="3335" w:type="dxa"/>
            <w:shd w:val="clear" w:color="auto" w:fill="FFFFFF"/>
            <w:tcMar>
              <w:top w:w="0" w:type="dxa"/>
              <w:left w:w="108" w:type="dxa"/>
              <w:bottom w:w="0" w:type="dxa"/>
              <w:right w:w="108" w:type="dxa"/>
            </w:tcMar>
          </w:tcPr>
          <w:p w:rsidR="00717ADD" w:rsidRPr="00717ADD" w:rsidRDefault="00717ADD" w:rsidP="00191C5D">
            <w:pPr>
              <w:rPr>
                <w:rFonts w:eastAsia="Times New Roman"/>
                <w:bCs/>
                <w:color w:val="262626" w:themeColor="text1" w:themeTint="D9"/>
                <w:sz w:val="24"/>
                <w:szCs w:val="24"/>
              </w:rPr>
            </w:pPr>
            <w:r w:rsidRPr="00717ADD">
              <w:rPr>
                <w:rFonts w:eastAsia="Times New Roman"/>
                <w:bCs/>
                <w:color w:val="262626" w:themeColor="text1" w:themeTint="D9"/>
                <w:sz w:val="24"/>
                <w:szCs w:val="24"/>
              </w:rPr>
              <w:t xml:space="preserve">   «Рассмотрено»</w:t>
            </w:r>
          </w:p>
          <w:p w:rsidR="00717ADD" w:rsidRPr="00717ADD" w:rsidRDefault="00717ADD" w:rsidP="00191C5D">
            <w:pPr>
              <w:rPr>
                <w:rFonts w:eastAsia="Times New Roman"/>
                <w:bCs/>
                <w:color w:val="262626" w:themeColor="text1" w:themeTint="D9"/>
                <w:sz w:val="24"/>
                <w:szCs w:val="24"/>
              </w:rPr>
            </w:pPr>
            <w:r w:rsidRPr="00717ADD">
              <w:rPr>
                <w:rFonts w:eastAsia="Times New Roman"/>
                <w:bCs/>
                <w:color w:val="262626" w:themeColor="text1" w:themeTint="D9"/>
                <w:sz w:val="24"/>
                <w:szCs w:val="24"/>
              </w:rPr>
              <w:t xml:space="preserve">    Руководитель МО</w:t>
            </w:r>
          </w:p>
          <w:p w:rsidR="00717ADD" w:rsidRPr="00717ADD" w:rsidRDefault="00717ADD" w:rsidP="00191C5D">
            <w:pPr>
              <w:rPr>
                <w:rFonts w:eastAsia="Times New Roman"/>
                <w:color w:val="262626" w:themeColor="text1" w:themeTint="D9"/>
                <w:sz w:val="24"/>
                <w:szCs w:val="24"/>
                <w:u w:val="single"/>
              </w:rPr>
            </w:pPr>
            <w:r w:rsidRPr="00717ADD">
              <w:rPr>
                <w:rFonts w:eastAsia="Times New Roman"/>
                <w:color w:val="262626" w:themeColor="text1" w:themeTint="D9"/>
                <w:sz w:val="24"/>
                <w:szCs w:val="24"/>
              </w:rPr>
              <w:t>________</w:t>
            </w:r>
            <w:r w:rsidRPr="00717ADD">
              <w:rPr>
                <w:rFonts w:eastAsia="Times New Roman"/>
                <w:color w:val="262626" w:themeColor="text1" w:themeTint="D9"/>
                <w:sz w:val="24"/>
                <w:szCs w:val="24"/>
                <w:u w:val="single"/>
              </w:rPr>
              <w:t xml:space="preserve">          </w:t>
            </w:r>
            <w:proofErr w:type="spellStart"/>
            <w:r w:rsidRPr="00717ADD">
              <w:rPr>
                <w:rFonts w:eastAsia="Times New Roman"/>
                <w:color w:val="262626" w:themeColor="text1" w:themeTint="D9"/>
                <w:sz w:val="24"/>
                <w:szCs w:val="24"/>
                <w:u w:val="single"/>
              </w:rPr>
              <w:t>Т.В.Кузнецова</w:t>
            </w:r>
            <w:proofErr w:type="spellEnd"/>
          </w:p>
          <w:p w:rsidR="00717ADD" w:rsidRPr="00717ADD" w:rsidRDefault="00717ADD" w:rsidP="00191C5D">
            <w:pPr>
              <w:rPr>
                <w:rFonts w:eastAsia="Times New Roman"/>
                <w:bCs/>
                <w:color w:val="262626" w:themeColor="text1" w:themeTint="D9"/>
                <w:sz w:val="24"/>
                <w:szCs w:val="24"/>
              </w:rPr>
            </w:pPr>
            <w:r w:rsidRPr="00717ADD">
              <w:rPr>
                <w:rFonts w:eastAsia="Times New Roman"/>
                <w:bCs/>
                <w:color w:val="262626" w:themeColor="text1" w:themeTint="D9"/>
                <w:sz w:val="24"/>
                <w:szCs w:val="24"/>
              </w:rPr>
              <w:t xml:space="preserve">   подпись                 ФИО</w:t>
            </w:r>
          </w:p>
          <w:p w:rsidR="00717ADD" w:rsidRPr="00717ADD" w:rsidRDefault="00717ADD" w:rsidP="00191C5D">
            <w:pPr>
              <w:rPr>
                <w:rFonts w:eastAsia="Times New Roman"/>
                <w:color w:val="262626" w:themeColor="text1" w:themeTint="D9"/>
                <w:sz w:val="24"/>
                <w:szCs w:val="24"/>
              </w:rPr>
            </w:pPr>
            <w:r w:rsidRPr="00717ADD">
              <w:rPr>
                <w:rFonts w:eastAsia="Times New Roman"/>
                <w:color w:val="262626" w:themeColor="text1" w:themeTint="D9"/>
                <w:sz w:val="24"/>
                <w:szCs w:val="24"/>
              </w:rPr>
              <w:t xml:space="preserve">   Протокол № </w:t>
            </w:r>
          </w:p>
          <w:p w:rsidR="00717ADD" w:rsidRPr="00717ADD" w:rsidRDefault="00717ADD" w:rsidP="00191C5D">
            <w:pPr>
              <w:rPr>
                <w:rFonts w:eastAsia="Times New Roman"/>
                <w:color w:val="262626" w:themeColor="text1" w:themeTint="D9"/>
                <w:sz w:val="24"/>
                <w:szCs w:val="24"/>
              </w:rPr>
            </w:pPr>
            <w:r w:rsidRPr="00717ADD">
              <w:rPr>
                <w:rFonts w:eastAsia="Times New Roman"/>
                <w:bCs/>
                <w:color w:val="262626" w:themeColor="text1" w:themeTint="D9"/>
                <w:sz w:val="24"/>
                <w:szCs w:val="24"/>
              </w:rPr>
              <w:t>от «     » ___________   2023 г.</w:t>
            </w:r>
          </w:p>
        </w:tc>
        <w:tc>
          <w:tcPr>
            <w:tcW w:w="3469" w:type="dxa"/>
            <w:shd w:val="clear" w:color="auto" w:fill="FFFFFF"/>
            <w:tcMar>
              <w:top w:w="0" w:type="dxa"/>
              <w:left w:w="108" w:type="dxa"/>
              <w:bottom w:w="0" w:type="dxa"/>
              <w:right w:w="108" w:type="dxa"/>
            </w:tcMar>
          </w:tcPr>
          <w:p w:rsidR="00717ADD" w:rsidRPr="00717ADD" w:rsidRDefault="00717ADD" w:rsidP="00191C5D">
            <w:pPr>
              <w:rPr>
                <w:rFonts w:eastAsia="Times New Roman"/>
                <w:bCs/>
                <w:color w:val="262626" w:themeColor="text1" w:themeTint="D9"/>
                <w:sz w:val="24"/>
                <w:szCs w:val="24"/>
              </w:rPr>
            </w:pPr>
            <w:r w:rsidRPr="00717ADD">
              <w:rPr>
                <w:rFonts w:eastAsia="Times New Roman"/>
                <w:bCs/>
                <w:color w:val="262626" w:themeColor="text1" w:themeTint="D9"/>
                <w:sz w:val="24"/>
                <w:szCs w:val="24"/>
              </w:rPr>
              <w:t xml:space="preserve">    «Согласовано» </w:t>
            </w:r>
          </w:p>
          <w:p w:rsidR="00717ADD" w:rsidRPr="00717ADD" w:rsidRDefault="00717ADD" w:rsidP="00191C5D">
            <w:pPr>
              <w:rPr>
                <w:rFonts w:eastAsia="Times New Roman"/>
                <w:bCs/>
                <w:color w:val="262626" w:themeColor="text1" w:themeTint="D9"/>
                <w:sz w:val="24"/>
                <w:szCs w:val="24"/>
              </w:rPr>
            </w:pPr>
            <w:r w:rsidRPr="00717ADD">
              <w:rPr>
                <w:rFonts w:eastAsia="Times New Roman"/>
                <w:bCs/>
                <w:color w:val="262626" w:themeColor="text1" w:themeTint="D9"/>
                <w:sz w:val="24"/>
                <w:szCs w:val="24"/>
              </w:rPr>
              <w:t>Заместитель директора по УВР</w:t>
            </w:r>
          </w:p>
          <w:p w:rsidR="00717ADD" w:rsidRPr="00717ADD" w:rsidRDefault="00717ADD" w:rsidP="00191C5D">
            <w:pPr>
              <w:rPr>
                <w:rFonts w:eastAsia="Times New Roman"/>
                <w:color w:val="262626" w:themeColor="text1" w:themeTint="D9"/>
                <w:sz w:val="24"/>
                <w:szCs w:val="24"/>
                <w:u w:val="single"/>
              </w:rPr>
            </w:pPr>
            <w:r w:rsidRPr="00717ADD">
              <w:rPr>
                <w:rFonts w:eastAsia="Times New Roman"/>
                <w:color w:val="262626" w:themeColor="text1" w:themeTint="D9"/>
                <w:sz w:val="24"/>
                <w:szCs w:val="24"/>
              </w:rPr>
              <w:t>________</w:t>
            </w:r>
            <w:r w:rsidRPr="00717ADD">
              <w:rPr>
                <w:rFonts w:eastAsia="Times New Roman"/>
                <w:color w:val="262626" w:themeColor="text1" w:themeTint="D9"/>
                <w:sz w:val="24"/>
                <w:szCs w:val="24"/>
                <w:u w:val="single"/>
              </w:rPr>
              <w:t xml:space="preserve">          М.Н. Больших</w:t>
            </w:r>
          </w:p>
          <w:p w:rsidR="00717ADD" w:rsidRPr="00717ADD" w:rsidRDefault="00717ADD" w:rsidP="00191C5D">
            <w:pPr>
              <w:rPr>
                <w:rFonts w:eastAsia="Times New Roman"/>
                <w:bCs/>
                <w:color w:val="262626" w:themeColor="text1" w:themeTint="D9"/>
                <w:sz w:val="24"/>
                <w:szCs w:val="24"/>
              </w:rPr>
            </w:pPr>
            <w:r w:rsidRPr="00717ADD">
              <w:rPr>
                <w:rFonts w:eastAsia="Times New Roman"/>
                <w:bCs/>
                <w:color w:val="262626" w:themeColor="text1" w:themeTint="D9"/>
                <w:sz w:val="24"/>
                <w:szCs w:val="24"/>
              </w:rPr>
              <w:t xml:space="preserve">      подпись                  ФИО</w:t>
            </w:r>
          </w:p>
          <w:p w:rsidR="00717ADD" w:rsidRPr="00717ADD" w:rsidRDefault="00717ADD" w:rsidP="00191C5D">
            <w:pPr>
              <w:rPr>
                <w:rFonts w:eastAsia="Times New Roman"/>
                <w:color w:val="262626" w:themeColor="text1" w:themeTint="D9"/>
                <w:sz w:val="24"/>
                <w:szCs w:val="24"/>
              </w:rPr>
            </w:pPr>
            <w:r w:rsidRPr="00717ADD">
              <w:rPr>
                <w:rFonts w:eastAsia="Times New Roman"/>
                <w:color w:val="262626" w:themeColor="text1" w:themeTint="D9"/>
                <w:sz w:val="24"/>
                <w:szCs w:val="24"/>
              </w:rPr>
              <w:t xml:space="preserve">  Протокол №  </w:t>
            </w:r>
          </w:p>
          <w:p w:rsidR="00717ADD" w:rsidRPr="00717ADD" w:rsidRDefault="00717ADD" w:rsidP="00191C5D">
            <w:pPr>
              <w:rPr>
                <w:rFonts w:eastAsia="Times New Roman"/>
                <w:color w:val="262626" w:themeColor="text1" w:themeTint="D9"/>
                <w:sz w:val="24"/>
                <w:szCs w:val="24"/>
              </w:rPr>
            </w:pPr>
            <w:r w:rsidRPr="00717ADD">
              <w:rPr>
                <w:rFonts w:eastAsia="Times New Roman"/>
                <w:bCs/>
                <w:color w:val="262626" w:themeColor="text1" w:themeTint="D9"/>
                <w:sz w:val="24"/>
                <w:szCs w:val="24"/>
              </w:rPr>
              <w:t>от «    » ___________ 2023 г.</w:t>
            </w:r>
          </w:p>
        </w:tc>
        <w:tc>
          <w:tcPr>
            <w:tcW w:w="3261" w:type="dxa"/>
            <w:shd w:val="clear" w:color="auto" w:fill="FFFFFF"/>
            <w:tcMar>
              <w:top w:w="0" w:type="dxa"/>
              <w:left w:w="108" w:type="dxa"/>
              <w:bottom w:w="0" w:type="dxa"/>
              <w:right w:w="108" w:type="dxa"/>
            </w:tcMar>
          </w:tcPr>
          <w:p w:rsidR="00717ADD" w:rsidRPr="00717ADD" w:rsidRDefault="00717ADD" w:rsidP="00191C5D">
            <w:pPr>
              <w:rPr>
                <w:rFonts w:eastAsia="Times New Roman"/>
                <w:bCs/>
                <w:color w:val="262626" w:themeColor="text1" w:themeTint="D9"/>
                <w:sz w:val="24"/>
                <w:szCs w:val="24"/>
              </w:rPr>
            </w:pPr>
            <w:r w:rsidRPr="00717ADD">
              <w:rPr>
                <w:rFonts w:eastAsia="Times New Roman"/>
                <w:bCs/>
                <w:color w:val="262626" w:themeColor="text1" w:themeTint="D9"/>
                <w:sz w:val="24"/>
                <w:szCs w:val="24"/>
              </w:rPr>
              <w:t xml:space="preserve">   «Утверждено»</w:t>
            </w:r>
          </w:p>
          <w:p w:rsidR="00717ADD" w:rsidRPr="00717ADD" w:rsidRDefault="00717ADD" w:rsidP="00191C5D">
            <w:pPr>
              <w:rPr>
                <w:rFonts w:eastAsia="Times New Roman"/>
                <w:bCs/>
                <w:color w:val="262626" w:themeColor="text1" w:themeTint="D9"/>
                <w:sz w:val="24"/>
                <w:szCs w:val="24"/>
              </w:rPr>
            </w:pPr>
            <w:r w:rsidRPr="00717ADD">
              <w:rPr>
                <w:rFonts w:eastAsia="Times New Roman"/>
                <w:bCs/>
                <w:color w:val="262626" w:themeColor="text1" w:themeTint="D9"/>
                <w:sz w:val="24"/>
                <w:szCs w:val="24"/>
              </w:rPr>
              <w:t xml:space="preserve">     Директор</w:t>
            </w:r>
          </w:p>
          <w:p w:rsidR="00717ADD" w:rsidRPr="00717ADD" w:rsidRDefault="00717ADD" w:rsidP="00191C5D">
            <w:pPr>
              <w:rPr>
                <w:rFonts w:eastAsia="Times New Roman"/>
                <w:color w:val="262626" w:themeColor="text1" w:themeTint="D9"/>
                <w:sz w:val="24"/>
                <w:szCs w:val="24"/>
                <w:u w:val="single"/>
              </w:rPr>
            </w:pPr>
            <w:r w:rsidRPr="00717ADD">
              <w:rPr>
                <w:rFonts w:eastAsia="Times New Roman"/>
                <w:color w:val="262626" w:themeColor="text1" w:themeTint="D9"/>
                <w:sz w:val="24"/>
                <w:szCs w:val="24"/>
              </w:rPr>
              <w:t>________</w:t>
            </w:r>
            <w:r w:rsidRPr="00717ADD">
              <w:rPr>
                <w:rFonts w:eastAsia="Times New Roman"/>
                <w:color w:val="262626" w:themeColor="text1" w:themeTint="D9"/>
                <w:sz w:val="24"/>
                <w:szCs w:val="24"/>
                <w:u w:val="single"/>
              </w:rPr>
              <w:t xml:space="preserve">     </w:t>
            </w:r>
            <w:proofErr w:type="spellStart"/>
            <w:r w:rsidRPr="00717ADD">
              <w:rPr>
                <w:rFonts w:eastAsia="Times New Roman"/>
                <w:color w:val="262626" w:themeColor="text1" w:themeTint="D9"/>
                <w:sz w:val="24"/>
                <w:szCs w:val="24"/>
                <w:u w:val="single"/>
              </w:rPr>
              <w:t>Е.Е.Лазаренко</w:t>
            </w:r>
            <w:proofErr w:type="spellEnd"/>
          </w:p>
          <w:p w:rsidR="00717ADD" w:rsidRPr="00717ADD" w:rsidRDefault="00717ADD" w:rsidP="00191C5D">
            <w:pPr>
              <w:rPr>
                <w:rFonts w:eastAsia="Times New Roman"/>
                <w:bCs/>
                <w:color w:val="262626" w:themeColor="text1" w:themeTint="D9"/>
                <w:sz w:val="24"/>
                <w:szCs w:val="24"/>
              </w:rPr>
            </w:pPr>
            <w:r w:rsidRPr="00717ADD">
              <w:rPr>
                <w:rFonts w:eastAsia="Times New Roman"/>
                <w:bCs/>
                <w:color w:val="262626" w:themeColor="text1" w:themeTint="D9"/>
                <w:sz w:val="24"/>
                <w:szCs w:val="24"/>
              </w:rPr>
              <w:t xml:space="preserve">    подпись                  ФИО</w:t>
            </w:r>
          </w:p>
          <w:p w:rsidR="00717ADD" w:rsidRPr="00717ADD" w:rsidRDefault="00717ADD" w:rsidP="00191C5D">
            <w:pPr>
              <w:rPr>
                <w:rFonts w:eastAsia="Times New Roman"/>
                <w:bCs/>
                <w:color w:val="262626" w:themeColor="text1" w:themeTint="D9"/>
                <w:sz w:val="24"/>
                <w:szCs w:val="24"/>
              </w:rPr>
            </w:pPr>
            <w:r w:rsidRPr="00717ADD">
              <w:rPr>
                <w:rFonts w:eastAsia="Times New Roman"/>
                <w:bCs/>
                <w:color w:val="262626" w:themeColor="text1" w:themeTint="D9"/>
                <w:sz w:val="24"/>
                <w:szCs w:val="24"/>
              </w:rPr>
              <w:t xml:space="preserve">     Приказ №   </w:t>
            </w:r>
          </w:p>
          <w:p w:rsidR="00717ADD" w:rsidRPr="00717ADD" w:rsidRDefault="00717ADD" w:rsidP="00191C5D">
            <w:pPr>
              <w:rPr>
                <w:rFonts w:eastAsia="Times New Roman"/>
                <w:color w:val="262626" w:themeColor="text1" w:themeTint="D9"/>
                <w:sz w:val="24"/>
                <w:szCs w:val="24"/>
              </w:rPr>
            </w:pPr>
            <w:r w:rsidRPr="00717ADD">
              <w:rPr>
                <w:rFonts w:eastAsia="Times New Roman"/>
                <w:bCs/>
                <w:color w:val="262626" w:themeColor="text1" w:themeTint="D9"/>
                <w:sz w:val="24"/>
                <w:szCs w:val="24"/>
              </w:rPr>
              <w:t>от   «    » __________ 2023г.</w:t>
            </w:r>
          </w:p>
        </w:tc>
      </w:tr>
      <w:tr w:rsidR="00717ADD" w:rsidRPr="00717ADD" w:rsidTr="00191C5D">
        <w:trPr>
          <w:trHeight w:val="1"/>
        </w:trPr>
        <w:tc>
          <w:tcPr>
            <w:tcW w:w="10065" w:type="dxa"/>
            <w:gridSpan w:val="3"/>
            <w:shd w:val="clear" w:color="auto" w:fill="FFFFFF"/>
            <w:tcMar>
              <w:top w:w="0" w:type="dxa"/>
              <w:left w:w="108" w:type="dxa"/>
              <w:bottom w:w="0" w:type="dxa"/>
              <w:right w:w="108" w:type="dxa"/>
            </w:tcMar>
          </w:tcPr>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r w:rsidRPr="00717ADD">
              <w:rPr>
                <w:rFonts w:eastAsia="Times New Roman"/>
                <w:b/>
                <w:bCs/>
                <w:color w:val="262626" w:themeColor="text1" w:themeTint="D9"/>
                <w:sz w:val="24"/>
                <w:szCs w:val="24"/>
              </w:rPr>
              <w:t>Рабочая программа</w:t>
            </w:r>
          </w:p>
          <w:p w:rsidR="00717ADD" w:rsidRPr="00717ADD" w:rsidRDefault="00717ADD" w:rsidP="00191C5D">
            <w:pPr>
              <w:tabs>
                <w:tab w:val="left" w:pos="709"/>
              </w:tabs>
              <w:suppressAutoHyphens/>
              <w:spacing w:line="100" w:lineRule="atLeast"/>
              <w:jc w:val="center"/>
              <w:rPr>
                <w:rFonts w:eastAsia="Times New Roman"/>
                <w:color w:val="262626" w:themeColor="text1" w:themeTint="D9"/>
                <w:sz w:val="24"/>
                <w:szCs w:val="24"/>
              </w:rPr>
            </w:pPr>
            <w:r w:rsidRPr="00717ADD">
              <w:rPr>
                <w:rFonts w:eastAsia="Times New Roman"/>
                <w:bCs/>
                <w:color w:val="262626" w:themeColor="text1" w:themeTint="D9"/>
                <w:sz w:val="24"/>
                <w:szCs w:val="24"/>
              </w:rPr>
              <w:t>по предмету «Чтение. Работа с текстом»</w:t>
            </w:r>
          </w:p>
          <w:p w:rsidR="00717ADD" w:rsidRPr="00717ADD" w:rsidRDefault="00717ADD" w:rsidP="00191C5D">
            <w:pPr>
              <w:tabs>
                <w:tab w:val="left" w:pos="709"/>
              </w:tabs>
              <w:suppressAutoHyphens/>
              <w:spacing w:line="100" w:lineRule="atLeast"/>
              <w:jc w:val="center"/>
              <w:rPr>
                <w:rFonts w:eastAsia="Times New Roman"/>
                <w:color w:val="262626" w:themeColor="text1" w:themeTint="D9"/>
                <w:sz w:val="24"/>
                <w:szCs w:val="24"/>
              </w:rPr>
            </w:pPr>
            <w:r w:rsidRPr="00717ADD">
              <w:rPr>
                <w:rFonts w:eastAsia="Times New Roman"/>
                <w:color w:val="262626" w:themeColor="text1" w:themeTint="D9"/>
                <w:sz w:val="24"/>
                <w:szCs w:val="24"/>
              </w:rPr>
              <w:t xml:space="preserve"> для 3 класса </w:t>
            </w: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color w:val="262626" w:themeColor="text1" w:themeTint="D9"/>
                <w:sz w:val="24"/>
                <w:szCs w:val="24"/>
              </w:rPr>
            </w:pPr>
            <w:r w:rsidRPr="00717ADD">
              <w:rPr>
                <w:rFonts w:eastAsia="Times New Roman"/>
                <w:bCs/>
                <w:color w:val="262626" w:themeColor="text1" w:themeTint="D9"/>
                <w:sz w:val="24"/>
                <w:szCs w:val="24"/>
              </w:rPr>
              <w:t xml:space="preserve">Учителя: </w:t>
            </w:r>
            <w:r w:rsidRPr="00717ADD">
              <w:rPr>
                <w:rFonts w:eastAsia="Calibri"/>
                <w:color w:val="262626" w:themeColor="text1" w:themeTint="D9"/>
                <w:sz w:val="24"/>
                <w:szCs w:val="24"/>
              </w:rPr>
              <w:t>Хисматова</w:t>
            </w:r>
            <w:r w:rsidRPr="00717ADD">
              <w:rPr>
                <w:color w:val="262626" w:themeColor="text1" w:themeTint="D9"/>
                <w:sz w:val="24"/>
                <w:szCs w:val="24"/>
              </w:rPr>
              <w:t xml:space="preserve"> Ольга Ивановна, I кв. категории</w:t>
            </w:r>
          </w:p>
          <w:p w:rsidR="00717ADD" w:rsidRPr="00717ADD" w:rsidRDefault="00717ADD" w:rsidP="00191C5D">
            <w:pPr>
              <w:tabs>
                <w:tab w:val="left" w:pos="709"/>
              </w:tabs>
              <w:suppressAutoHyphens/>
              <w:spacing w:line="100" w:lineRule="atLeast"/>
              <w:jc w:val="center"/>
              <w:rPr>
                <w:rFonts w:eastAsia="Times New Roman"/>
                <w:color w:val="262626" w:themeColor="text1" w:themeTint="D9"/>
                <w:sz w:val="24"/>
                <w:szCs w:val="24"/>
              </w:rPr>
            </w:pPr>
            <w:r w:rsidRPr="00717ADD">
              <w:rPr>
                <w:rFonts w:eastAsia="Calibri"/>
                <w:color w:val="262626" w:themeColor="text1" w:themeTint="D9"/>
                <w:sz w:val="24"/>
                <w:szCs w:val="24"/>
              </w:rPr>
              <w:t>Гордеева Лилия Николаевна</w:t>
            </w:r>
            <w:r w:rsidRPr="00717ADD">
              <w:rPr>
                <w:color w:val="262626" w:themeColor="text1" w:themeTint="D9"/>
                <w:sz w:val="24"/>
                <w:szCs w:val="24"/>
              </w:rPr>
              <w:t>, I кв. категории</w:t>
            </w: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717ADD" w:rsidP="00191C5D">
            <w:pPr>
              <w:tabs>
                <w:tab w:val="left" w:pos="709"/>
              </w:tabs>
              <w:suppressAutoHyphens/>
              <w:spacing w:line="100" w:lineRule="atLeast"/>
              <w:rPr>
                <w:rFonts w:eastAsia="Times New Roman"/>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color w:val="262626" w:themeColor="text1" w:themeTint="D9"/>
                <w:sz w:val="24"/>
                <w:szCs w:val="24"/>
              </w:rPr>
            </w:pPr>
          </w:p>
          <w:p w:rsidR="00717ADD" w:rsidRPr="00717ADD" w:rsidRDefault="00717ADD" w:rsidP="00191C5D">
            <w:pPr>
              <w:tabs>
                <w:tab w:val="left" w:pos="709"/>
              </w:tabs>
              <w:suppressAutoHyphens/>
              <w:spacing w:line="100" w:lineRule="atLeast"/>
              <w:jc w:val="center"/>
              <w:rPr>
                <w:rFonts w:eastAsia="Times New Roman"/>
                <w:b/>
                <w:color w:val="262626" w:themeColor="text1" w:themeTint="D9"/>
                <w:sz w:val="24"/>
                <w:szCs w:val="24"/>
              </w:rPr>
            </w:pPr>
          </w:p>
          <w:p w:rsidR="00717ADD" w:rsidRPr="00717ADD" w:rsidRDefault="00DD10F7" w:rsidP="00191C5D">
            <w:pPr>
              <w:tabs>
                <w:tab w:val="left" w:pos="709"/>
              </w:tabs>
              <w:suppressAutoHyphens/>
              <w:spacing w:line="100" w:lineRule="atLeast"/>
              <w:jc w:val="center"/>
              <w:rPr>
                <w:rFonts w:eastAsia="Times New Roman"/>
                <w:bCs/>
                <w:color w:val="262626" w:themeColor="text1" w:themeTint="D9"/>
                <w:sz w:val="24"/>
                <w:szCs w:val="24"/>
              </w:rPr>
            </w:pPr>
            <w:r>
              <w:rPr>
                <w:rFonts w:eastAsia="Times New Roman"/>
                <w:bCs/>
                <w:color w:val="262626" w:themeColor="text1" w:themeTint="D9"/>
                <w:sz w:val="24"/>
                <w:szCs w:val="24"/>
              </w:rPr>
              <w:t xml:space="preserve">Бабстово </w:t>
            </w:r>
            <w:r w:rsidR="00717ADD" w:rsidRPr="00717ADD">
              <w:rPr>
                <w:rFonts w:eastAsia="Times New Roman"/>
                <w:bCs/>
                <w:color w:val="262626" w:themeColor="text1" w:themeTint="D9"/>
                <w:sz w:val="24"/>
                <w:szCs w:val="24"/>
              </w:rPr>
              <w:t>2023 г</w:t>
            </w:r>
            <w:bookmarkStart w:id="0" w:name="_GoBack"/>
            <w:bookmarkEnd w:id="0"/>
          </w:p>
          <w:p w:rsidR="00717ADD" w:rsidRPr="00717ADD" w:rsidRDefault="00717ADD" w:rsidP="00191C5D">
            <w:pPr>
              <w:rPr>
                <w:rFonts w:eastAsia="Times New Roman"/>
                <w:b/>
                <w:color w:val="262626" w:themeColor="text1" w:themeTint="D9"/>
                <w:sz w:val="24"/>
                <w:szCs w:val="24"/>
              </w:rPr>
            </w:pPr>
          </w:p>
        </w:tc>
      </w:tr>
    </w:tbl>
    <w:p w:rsidR="001B19C8" w:rsidRDefault="00717ADD" w:rsidP="001B19C8">
      <w:pPr>
        <w:ind w:firstLine="709"/>
        <w:jc w:val="both"/>
        <w:rPr>
          <w:rFonts w:eastAsia="Times New Roman"/>
          <w:color w:val="262626" w:themeColor="text1" w:themeTint="D9"/>
          <w:sz w:val="24"/>
          <w:szCs w:val="24"/>
        </w:rPr>
      </w:pPr>
      <w:r w:rsidRPr="00717ADD">
        <w:rPr>
          <w:color w:val="262626" w:themeColor="text1" w:themeTint="D9"/>
        </w:rPr>
        <w:br w:type="page"/>
      </w:r>
      <w:r w:rsidR="00C44135" w:rsidRPr="00717ADD">
        <w:rPr>
          <w:rFonts w:eastAsia="Times New Roman"/>
          <w:color w:val="262626" w:themeColor="text1" w:themeTint="D9"/>
          <w:sz w:val="24"/>
          <w:szCs w:val="24"/>
        </w:rPr>
        <w:lastRenderedPageBreak/>
        <w:t xml:space="preserve">Программа учебного курса «Работа с текстом» разработана на основе Федерального государственного стандарта начального </w:t>
      </w:r>
      <w:r>
        <w:rPr>
          <w:rFonts w:eastAsia="Times New Roman"/>
          <w:color w:val="262626" w:themeColor="text1" w:themeTint="D9"/>
          <w:sz w:val="24"/>
          <w:szCs w:val="24"/>
        </w:rPr>
        <w:t xml:space="preserve">общего образования,  </w:t>
      </w:r>
      <w:r w:rsidR="00C44135" w:rsidRPr="00717ADD">
        <w:rPr>
          <w:rFonts w:eastAsia="Times New Roman"/>
          <w:color w:val="262626" w:themeColor="text1" w:themeTint="D9"/>
          <w:sz w:val="24"/>
          <w:szCs w:val="24"/>
        </w:rPr>
        <w:t xml:space="preserve">к учебно-методическому комплекту О.Н. Крыловой «Чтение. Работа с текстом». </w:t>
      </w:r>
    </w:p>
    <w:p w:rsidR="00C44135" w:rsidRPr="00717ADD" w:rsidRDefault="00C44135" w:rsidP="001B19C8">
      <w:pPr>
        <w:ind w:firstLine="709"/>
        <w:jc w:val="both"/>
        <w:rPr>
          <w:color w:val="262626" w:themeColor="text1" w:themeTint="D9"/>
          <w:sz w:val="24"/>
          <w:szCs w:val="24"/>
        </w:rPr>
      </w:pPr>
      <w:r w:rsidRPr="00717ADD">
        <w:rPr>
          <w:rFonts w:eastAsia="Times New Roman"/>
          <w:b/>
          <w:bCs/>
          <w:color w:val="262626" w:themeColor="text1" w:themeTint="D9"/>
          <w:sz w:val="24"/>
          <w:szCs w:val="24"/>
        </w:rPr>
        <w:t>Планируемые результаты освоения учебного курса</w:t>
      </w:r>
    </w:p>
    <w:p w:rsidR="00C44135" w:rsidRPr="00717ADD" w:rsidRDefault="008F3801" w:rsidP="00DD7544">
      <w:pPr>
        <w:tabs>
          <w:tab w:val="left" w:pos="228"/>
        </w:tabs>
        <w:ind w:firstLine="709"/>
        <w:jc w:val="both"/>
        <w:rPr>
          <w:rFonts w:eastAsia="Times New Roman"/>
          <w:color w:val="262626" w:themeColor="text1" w:themeTint="D9"/>
          <w:sz w:val="24"/>
          <w:szCs w:val="24"/>
        </w:rPr>
      </w:pPr>
      <w:r w:rsidRPr="00717ADD">
        <w:rPr>
          <w:rFonts w:eastAsia="Times New Roman"/>
          <w:color w:val="262626" w:themeColor="text1" w:themeTint="D9"/>
          <w:sz w:val="24"/>
          <w:szCs w:val="24"/>
        </w:rPr>
        <w:t xml:space="preserve">В </w:t>
      </w:r>
      <w:r w:rsidR="00C44135" w:rsidRPr="00717ADD">
        <w:rPr>
          <w:rFonts w:eastAsia="Times New Roman"/>
          <w:color w:val="262626" w:themeColor="text1" w:themeTint="D9"/>
          <w:sz w:val="24"/>
          <w:szCs w:val="24"/>
        </w:rPr>
        <w:t>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w:t>
      </w:r>
      <w:r w:rsidRPr="00717ADD">
        <w:rPr>
          <w:rFonts w:eastAsia="Times New Roman"/>
          <w:color w:val="262626" w:themeColor="text1" w:themeTint="D9"/>
          <w:sz w:val="24"/>
          <w:szCs w:val="24"/>
        </w:rPr>
        <w:t>ния и использования информации.</w:t>
      </w:r>
    </w:p>
    <w:p w:rsidR="00C44135" w:rsidRPr="00717ADD" w:rsidRDefault="00C44135" w:rsidP="00DD7544">
      <w:pPr>
        <w:ind w:firstLine="709"/>
        <w:jc w:val="both"/>
        <w:rPr>
          <w:rFonts w:eastAsia="Times New Roman"/>
          <w:color w:val="262626" w:themeColor="text1" w:themeTint="D9"/>
          <w:sz w:val="24"/>
          <w:szCs w:val="24"/>
        </w:rPr>
      </w:pPr>
      <w:r w:rsidRPr="00717ADD">
        <w:rPr>
          <w:rFonts w:eastAsia="Times New Roman"/>
          <w:color w:val="262626" w:themeColor="text1" w:themeTint="D9"/>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w:t>
      </w:r>
      <w:r w:rsidR="002C5428" w:rsidRPr="00717ADD">
        <w:rPr>
          <w:rFonts w:eastAsia="Times New Roman"/>
          <w:color w:val="262626" w:themeColor="text1" w:themeTint="D9"/>
          <w:sz w:val="24"/>
          <w:szCs w:val="24"/>
        </w:rPr>
        <w:t>чебных и практических ситуациях.</w:t>
      </w:r>
    </w:p>
    <w:p w:rsidR="000412E8" w:rsidRPr="00717ADD" w:rsidRDefault="00C44135" w:rsidP="00DD7544">
      <w:pPr>
        <w:ind w:firstLine="709"/>
        <w:rPr>
          <w:rFonts w:eastAsia="Times New Roman"/>
          <w:b/>
          <w:bCs/>
          <w:color w:val="262626" w:themeColor="text1" w:themeTint="D9"/>
          <w:sz w:val="24"/>
          <w:szCs w:val="24"/>
        </w:rPr>
      </w:pPr>
      <w:r w:rsidRPr="00717ADD">
        <w:rPr>
          <w:rFonts w:eastAsia="Times New Roman"/>
          <w:b/>
          <w:bCs/>
          <w:color w:val="262626" w:themeColor="text1" w:themeTint="D9"/>
          <w:sz w:val="24"/>
          <w:szCs w:val="24"/>
        </w:rPr>
        <w:t>Работа с текстом: поиск информации и понимание прочитанного</w:t>
      </w:r>
      <w:r w:rsidR="008F3801" w:rsidRPr="00717ADD">
        <w:rPr>
          <w:rFonts w:eastAsia="Times New Roman"/>
          <w:b/>
          <w:bCs/>
          <w:color w:val="262626" w:themeColor="text1" w:themeTint="D9"/>
          <w:sz w:val="24"/>
          <w:szCs w:val="24"/>
        </w:rPr>
        <w:t xml:space="preserve">. </w:t>
      </w:r>
    </w:p>
    <w:p w:rsidR="00C44135" w:rsidRPr="00717ADD" w:rsidRDefault="00C44135" w:rsidP="00DD7544">
      <w:pPr>
        <w:ind w:firstLine="709"/>
        <w:rPr>
          <w:rFonts w:eastAsia="Times New Roman"/>
          <w:b/>
          <w:color w:val="262626" w:themeColor="text1" w:themeTint="D9"/>
          <w:sz w:val="24"/>
          <w:szCs w:val="24"/>
        </w:rPr>
      </w:pPr>
      <w:r w:rsidRPr="00717ADD">
        <w:rPr>
          <w:rFonts w:eastAsia="Times New Roman"/>
          <w:b/>
          <w:color w:val="262626" w:themeColor="text1" w:themeTint="D9"/>
          <w:sz w:val="24"/>
          <w:szCs w:val="24"/>
        </w:rPr>
        <w:t>Выпускник научится:</w:t>
      </w:r>
    </w:p>
    <w:p w:rsidR="008F3801" w:rsidRPr="00717ADD" w:rsidRDefault="008F3801" w:rsidP="00DD7544">
      <w:pPr>
        <w:pStyle w:val="a4"/>
        <w:numPr>
          <w:ilvl w:val="0"/>
          <w:numId w:val="9"/>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Находить в тексте конкретные сведения, факты, заданные в явном виде;</w:t>
      </w:r>
    </w:p>
    <w:p w:rsidR="008F3801" w:rsidRPr="00717ADD" w:rsidRDefault="008F3801" w:rsidP="00DD7544">
      <w:pPr>
        <w:pStyle w:val="a4"/>
        <w:numPr>
          <w:ilvl w:val="0"/>
          <w:numId w:val="9"/>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Определять тему и главную мысль текста;</w:t>
      </w:r>
    </w:p>
    <w:p w:rsidR="008F3801" w:rsidRPr="00717ADD" w:rsidRDefault="008F3801" w:rsidP="00DD7544">
      <w:pPr>
        <w:pStyle w:val="a4"/>
        <w:numPr>
          <w:ilvl w:val="0"/>
          <w:numId w:val="9"/>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Делить тексты на смысловые части, составлять план текста;</w:t>
      </w:r>
    </w:p>
    <w:p w:rsidR="008F3801" w:rsidRPr="00717ADD" w:rsidRDefault="008F3801" w:rsidP="00DD7544">
      <w:pPr>
        <w:pStyle w:val="a4"/>
        <w:numPr>
          <w:ilvl w:val="0"/>
          <w:numId w:val="9"/>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8F3801" w:rsidRPr="00717ADD" w:rsidRDefault="008F3801" w:rsidP="00DD7544">
      <w:pPr>
        <w:pStyle w:val="a4"/>
        <w:numPr>
          <w:ilvl w:val="0"/>
          <w:numId w:val="9"/>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Сравнивать между собой объекты, описанные в тексте, выделяя два – три существенных признака;</w:t>
      </w:r>
    </w:p>
    <w:p w:rsidR="008F3801" w:rsidRPr="00717ADD" w:rsidRDefault="00FD5B67" w:rsidP="00DD7544">
      <w:pPr>
        <w:pStyle w:val="a4"/>
        <w:numPr>
          <w:ilvl w:val="0"/>
          <w:numId w:val="9"/>
        </w:numPr>
        <w:rPr>
          <w:rFonts w:eastAsia="Times New Roman"/>
          <w:bCs/>
          <w:color w:val="262626" w:themeColor="text1" w:themeTint="D9"/>
          <w:sz w:val="24"/>
          <w:szCs w:val="24"/>
        </w:rPr>
      </w:pPr>
      <w:r w:rsidRPr="00717ADD">
        <w:rPr>
          <w:rFonts w:eastAsia="Times New Roman"/>
          <w:bCs/>
          <w:color w:val="262626" w:themeColor="text1" w:themeTint="D9"/>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FD5B67" w:rsidRPr="00717ADD" w:rsidRDefault="00FD5B67" w:rsidP="00DD7544">
      <w:pPr>
        <w:pStyle w:val="a4"/>
        <w:numPr>
          <w:ilvl w:val="0"/>
          <w:numId w:val="9"/>
        </w:numPr>
        <w:rPr>
          <w:rFonts w:eastAsia="Times New Roman"/>
          <w:bCs/>
          <w:color w:val="262626" w:themeColor="text1" w:themeTint="D9"/>
          <w:sz w:val="24"/>
          <w:szCs w:val="24"/>
        </w:rPr>
      </w:pPr>
      <w:r w:rsidRPr="00717ADD">
        <w:rPr>
          <w:rFonts w:eastAsia="Times New Roman"/>
          <w:bCs/>
          <w:color w:val="262626" w:themeColor="text1" w:themeTint="D9"/>
          <w:sz w:val="24"/>
          <w:szCs w:val="24"/>
        </w:rPr>
        <w:t xml:space="preserve">Понимать информацию, </w:t>
      </w:r>
      <w:proofErr w:type="spellStart"/>
      <w:r w:rsidRPr="00717ADD">
        <w:rPr>
          <w:rFonts w:eastAsia="Times New Roman"/>
          <w:bCs/>
          <w:color w:val="262626" w:themeColor="text1" w:themeTint="D9"/>
          <w:sz w:val="24"/>
          <w:szCs w:val="24"/>
        </w:rPr>
        <w:t>представленну</w:t>
      </w:r>
      <w:proofErr w:type="spellEnd"/>
      <w:r w:rsidRPr="00717ADD">
        <w:rPr>
          <w:rFonts w:eastAsia="Times New Roman"/>
          <w:bCs/>
          <w:color w:val="262626" w:themeColor="text1" w:themeTint="D9"/>
          <w:sz w:val="24"/>
          <w:szCs w:val="24"/>
        </w:rPr>
        <w:t>. Разными способами: словесно, в виде таблицы, схемы, диаграммы;</w:t>
      </w:r>
    </w:p>
    <w:p w:rsidR="00FD5B67" w:rsidRPr="00717ADD" w:rsidRDefault="00FD5B67" w:rsidP="00DD7544">
      <w:pPr>
        <w:pStyle w:val="a4"/>
        <w:numPr>
          <w:ilvl w:val="0"/>
          <w:numId w:val="9"/>
        </w:numPr>
        <w:rPr>
          <w:rFonts w:eastAsia="Times New Roman"/>
          <w:bCs/>
          <w:color w:val="262626" w:themeColor="text1" w:themeTint="D9"/>
          <w:sz w:val="24"/>
          <w:szCs w:val="24"/>
        </w:rPr>
      </w:pPr>
      <w:r w:rsidRPr="00717ADD">
        <w:rPr>
          <w:rFonts w:eastAsia="Times New Roman"/>
          <w:bCs/>
          <w:color w:val="262626" w:themeColor="text1" w:themeTint="D9"/>
          <w:sz w:val="24"/>
          <w:szCs w:val="24"/>
        </w:rPr>
        <w:t>Понимать текст, опираясь не только на содержащуюся в нём информацию, но и на жанр, структуру, выразительные средства текста;</w:t>
      </w:r>
    </w:p>
    <w:p w:rsidR="00FD5B67" w:rsidRPr="00717ADD" w:rsidRDefault="00FD5B67" w:rsidP="00DD7544">
      <w:pPr>
        <w:pStyle w:val="a4"/>
        <w:numPr>
          <w:ilvl w:val="0"/>
          <w:numId w:val="9"/>
        </w:numPr>
        <w:rPr>
          <w:rFonts w:eastAsia="Times New Roman"/>
          <w:bCs/>
          <w:color w:val="262626" w:themeColor="text1" w:themeTint="D9"/>
          <w:sz w:val="24"/>
          <w:szCs w:val="24"/>
        </w:rPr>
      </w:pPr>
      <w:r w:rsidRPr="00717ADD">
        <w:rPr>
          <w:rFonts w:eastAsia="Times New Roman"/>
          <w:bCs/>
          <w:color w:val="262626" w:themeColor="text1" w:themeTint="D9"/>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FD5B67" w:rsidRPr="00717ADD" w:rsidRDefault="000412E8" w:rsidP="00DD7544">
      <w:pPr>
        <w:pStyle w:val="a4"/>
        <w:numPr>
          <w:ilvl w:val="0"/>
          <w:numId w:val="9"/>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Ориентироваться в соответствующих возрасту словарях и справочниках.</w:t>
      </w:r>
    </w:p>
    <w:p w:rsidR="000412E8" w:rsidRPr="00717ADD" w:rsidRDefault="000412E8" w:rsidP="00DD7544">
      <w:pPr>
        <w:ind w:left="709"/>
        <w:rPr>
          <w:rFonts w:eastAsia="Times New Roman"/>
          <w:b/>
          <w:bCs/>
          <w:color w:val="262626" w:themeColor="text1" w:themeTint="D9"/>
          <w:sz w:val="24"/>
          <w:szCs w:val="24"/>
        </w:rPr>
      </w:pPr>
      <w:r w:rsidRPr="00717ADD">
        <w:rPr>
          <w:rFonts w:eastAsia="Times New Roman"/>
          <w:b/>
          <w:bCs/>
          <w:color w:val="262626" w:themeColor="text1" w:themeTint="D9"/>
          <w:sz w:val="24"/>
          <w:szCs w:val="24"/>
        </w:rPr>
        <w:t>Выпускник получит возможность научиться:</w:t>
      </w:r>
    </w:p>
    <w:p w:rsidR="000412E8" w:rsidRPr="00717ADD" w:rsidRDefault="000412E8" w:rsidP="00DD7544">
      <w:pPr>
        <w:pStyle w:val="a4"/>
        <w:numPr>
          <w:ilvl w:val="0"/>
          <w:numId w:val="10"/>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Использовать формальные элементы текста (например, подзаголовки, сноски) для поиска нужной информации;</w:t>
      </w:r>
    </w:p>
    <w:p w:rsidR="000412E8" w:rsidRPr="00717ADD" w:rsidRDefault="000412E8" w:rsidP="00DD7544">
      <w:pPr>
        <w:pStyle w:val="a4"/>
        <w:numPr>
          <w:ilvl w:val="0"/>
          <w:numId w:val="10"/>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Работать с несколькими источниками информации;</w:t>
      </w:r>
    </w:p>
    <w:p w:rsidR="000412E8" w:rsidRPr="00717ADD" w:rsidRDefault="000412E8" w:rsidP="00DD7544">
      <w:pPr>
        <w:pStyle w:val="a4"/>
        <w:numPr>
          <w:ilvl w:val="0"/>
          <w:numId w:val="10"/>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Сопоставлять информацию, полученную из нескольких источников.</w:t>
      </w:r>
    </w:p>
    <w:p w:rsidR="000412E8" w:rsidRPr="00717ADD" w:rsidRDefault="000412E8" w:rsidP="00DD7544">
      <w:pPr>
        <w:ind w:left="709"/>
        <w:rPr>
          <w:rFonts w:eastAsia="Times New Roman"/>
          <w:b/>
          <w:bCs/>
          <w:color w:val="262626" w:themeColor="text1" w:themeTint="D9"/>
          <w:sz w:val="24"/>
          <w:szCs w:val="24"/>
        </w:rPr>
      </w:pPr>
      <w:r w:rsidRPr="00717ADD">
        <w:rPr>
          <w:rFonts w:eastAsia="Times New Roman"/>
          <w:b/>
          <w:bCs/>
          <w:color w:val="262626" w:themeColor="text1" w:themeTint="D9"/>
          <w:sz w:val="24"/>
          <w:szCs w:val="24"/>
        </w:rPr>
        <w:t>Работа с текстом: преобразование и интерпретация информации.</w:t>
      </w:r>
    </w:p>
    <w:p w:rsidR="000412E8" w:rsidRPr="00717ADD" w:rsidRDefault="000412E8" w:rsidP="00DD7544">
      <w:pPr>
        <w:ind w:left="709"/>
        <w:rPr>
          <w:rFonts w:eastAsia="Times New Roman"/>
          <w:b/>
          <w:bCs/>
          <w:color w:val="262626" w:themeColor="text1" w:themeTint="D9"/>
          <w:sz w:val="24"/>
          <w:szCs w:val="24"/>
        </w:rPr>
      </w:pPr>
      <w:r w:rsidRPr="00717ADD">
        <w:rPr>
          <w:rFonts w:eastAsia="Times New Roman"/>
          <w:b/>
          <w:bCs/>
          <w:color w:val="262626" w:themeColor="text1" w:themeTint="D9"/>
          <w:sz w:val="24"/>
          <w:szCs w:val="24"/>
        </w:rPr>
        <w:t>Выпускник научится:</w:t>
      </w:r>
    </w:p>
    <w:p w:rsidR="000412E8" w:rsidRPr="00717ADD" w:rsidRDefault="002C5428" w:rsidP="00DD7544">
      <w:pPr>
        <w:pStyle w:val="a4"/>
        <w:numPr>
          <w:ilvl w:val="0"/>
          <w:numId w:val="11"/>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 xml:space="preserve">Пересказывать текст подробно и сжато, устно и </w:t>
      </w:r>
      <w:proofErr w:type="spellStart"/>
      <w:r w:rsidRPr="00717ADD">
        <w:rPr>
          <w:rFonts w:eastAsia="Times New Roman"/>
          <w:bCs/>
          <w:color w:val="262626" w:themeColor="text1" w:themeTint="D9"/>
          <w:sz w:val="24"/>
          <w:szCs w:val="24"/>
        </w:rPr>
        <w:t>пьсьменно</w:t>
      </w:r>
      <w:proofErr w:type="spellEnd"/>
      <w:r w:rsidRPr="00717ADD">
        <w:rPr>
          <w:rFonts w:eastAsia="Times New Roman"/>
          <w:bCs/>
          <w:color w:val="262626" w:themeColor="text1" w:themeTint="D9"/>
          <w:sz w:val="24"/>
          <w:szCs w:val="24"/>
        </w:rPr>
        <w:t>;</w:t>
      </w:r>
    </w:p>
    <w:p w:rsidR="002C5428" w:rsidRPr="00717ADD" w:rsidRDefault="002C5428" w:rsidP="00DD7544">
      <w:pPr>
        <w:pStyle w:val="a4"/>
        <w:numPr>
          <w:ilvl w:val="0"/>
          <w:numId w:val="11"/>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Соотносить факты с общей идеей текста, устанавливать простые связи, не показанные в тексте напрямую;</w:t>
      </w:r>
    </w:p>
    <w:p w:rsidR="002C5428" w:rsidRPr="00717ADD" w:rsidRDefault="002C5428" w:rsidP="00DD7544">
      <w:pPr>
        <w:pStyle w:val="a4"/>
        <w:numPr>
          <w:ilvl w:val="0"/>
          <w:numId w:val="11"/>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Формулировать несложные выводы, основываясь на тексте; находить аргументы, подтверждающие вывод;</w:t>
      </w:r>
    </w:p>
    <w:p w:rsidR="002C5428" w:rsidRPr="00717ADD" w:rsidRDefault="002C5428" w:rsidP="00DD7544">
      <w:pPr>
        <w:pStyle w:val="a4"/>
        <w:numPr>
          <w:ilvl w:val="0"/>
          <w:numId w:val="11"/>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Сопоставлять и обобщать содержащуюся в разных частях текста информацию;</w:t>
      </w:r>
    </w:p>
    <w:p w:rsidR="002C5428" w:rsidRPr="00717ADD" w:rsidRDefault="002C5428" w:rsidP="00DD7544">
      <w:pPr>
        <w:pStyle w:val="a4"/>
        <w:numPr>
          <w:ilvl w:val="0"/>
          <w:numId w:val="11"/>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Составлять на основании текста небольшое монологическое высказывание, отвечая на поставленный вопрос.</w:t>
      </w:r>
    </w:p>
    <w:p w:rsidR="002C5428" w:rsidRPr="00717ADD" w:rsidRDefault="002C5428" w:rsidP="00DD7544">
      <w:pPr>
        <w:ind w:left="709"/>
        <w:rPr>
          <w:rFonts w:eastAsia="Times New Roman"/>
          <w:b/>
          <w:bCs/>
          <w:color w:val="262626" w:themeColor="text1" w:themeTint="D9"/>
          <w:sz w:val="24"/>
          <w:szCs w:val="24"/>
        </w:rPr>
      </w:pPr>
      <w:r w:rsidRPr="00717ADD">
        <w:rPr>
          <w:rFonts w:eastAsia="Times New Roman"/>
          <w:b/>
          <w:bCs/>
          <w:color w:val="262626" w:themeColor="text1" w:themeTint="D9"/>
          <w:sz w:val="24"/>
          <w:szCs w:val="24"/>
        </w:rPr>
        <w:t>Выпускник получит возможность научиться:</w:t>
      </w:r>
    </w:p>
    <w:p w:rsidR="002C5428" w:rsidRPr="00717ADD" w:rsidRDefault="002C5428" w:rsidP="00DD7544">
      <w:pPr>
        <w:pStyle w:val="a4"/>
        <w:numPr>
          <w:ilvl w:val="0"/>
          <w:numId w:val="12"/>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Делать выписки из прочитанных текстов с учётом цели их дальнейшего использования;</w:t>
      </w:r>
    </w:p>
    <w:p w:rsidR="002C5428" w:rsidRPr="00717ADD" w:rsidRDefault="002C5428" w:rsidP="00DD7544">
      <w:pPr>
        <w:pStyle w:val="a4"/>
        <w:numPr>
          <w:ilvl w:val="0"/>
          <w:numId w:val="12"/>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lastRenderedPageBreak/>
        <w:t>Составлять небольшие письменные аннотации к тексту, отзывы о прочитанном.</w:t>
      </w:r>
    </w:p>
    <w:p w:rsidR="002C5428" w:rsidRPr="00717ADD" w:rsidRDefault="002C5428" w:rsidP="00DD7544">
      <w:pPr>
        <w:ind w:left="709"/>
        <w:rPr>
          <w:rFonts w:eastAsia="Times New Roman"/>
          <w:b/>
          <w:bCs/>
          <w:color w:val="262626" w:themeColor="text1" w:themeTint="D9"/>
          <w:sz w:val="24"/>
          <w:szCs w:val="24"/>
        </w:rPr>
      </w:pPr>
      <w:r w:rsidRPr="00717ADD">
        <w:rPr>
          <w:rFonts w:eastAsia="Times New Roman"/>
          <w:b/>
          <w:bCs/>
          <w:color w:val="262626" w:themeColor="text1" w:themeTint="D9"/>
          <w:sz w:val="24"/>
          <w:szCs w:val="24"/>
        </w:rPr>
        <w:t>Работа с текстом: оценка информации.</w:t>
      </w:r>
    </w:p>
    <w:p w:rsidR="002C5428" w:rsidRPr="00717ADD" w:rsidRDefault="002C5428" w:rsidP="00DD7544">
      <w:pPr>
        <w:ind w:left="709"/>
        <w:rPr>
          <w:rFonts w:eastAsia="Times New Roman"/>
          <w:b/>
          <w:bCs/>
          <w:color w:val="262626" w:themeColor="text1" w:themeTint="D9"/>
          <w:sz w:val="24"/>
          <w:szCs w:val="24"/>
        </w:rPr>
      </w:pPr>
      <w:r w:rsidRPr="00717ADD">
        <w:rPr>
          <w:rFonts w:eastAsia="Times New Roman"/>
          <w:b/>
          <w:bCs/>
          <w:color w:val="262626" w:themeColor="text1" w:themeTint="D9"/>
          <w:sz w:val="24"/>
          <w:szCs w:val="24"/>
        </w:rPr>
        <w:t>Выпускник научится:</w:t>
      </w:r>
    </w:p>
    <w:p w:rsidR="002C5428" w:rsidRPr="00717ADD" w:rsidRDefault="002C5428" w:rsidP="00DD7544">
      <w:pPr>
        <w:pStyle w:val="a4"/>
        <w:numPr>
          <w:ilvl w:val="0"/>
          <w:numId w:val="13"/>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Высказывать оценочные суждения и свою точку зрения о прочитанном тексте;</w:t>
      </w:r>
    </w:p>
    <w:p w:rsidR="002C5428" w:rsidRPr="00717ADD" w:rsidRDefault="002C5428" w:rsidP="00DD7544">
      <w:pPr>
        <w:pStyle w:val="a4"/>
        <w:numPr>
          <w:ilvl w:val="0"/>
          <w:numId w:val="13"/>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Оценивать содержание, языковые особенности и структуру текста; определять место и роль иллюстративного ряда в тексте;</w:t>
      </w:r>
    </w:p>
    <w:p w:rsidR="00E478EA" w:rsidRPr="00717ADD" w:rsidRDefault="00E478EA" w:rsidP="00DD7544">
      <w:pPr>
        <w:pStyle w:val="a4"/>
        <w:numPr>
          <w:ilvl w:val="0"/>
          <w:numId w:val="13"/>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E478EA" w:rsidRPr="00717ADD" w:rsidRDefault="00E478EA" w:rsidP="00DD7544">
      <w:pPr>
        <w:pStyle w:val="a4"/>
        <w:numPr>
          <w:ilvl w:val="0"/>
          <w:numId w:val="13"/>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Участвовать в учебном диалоге при обсуждении прочитанного или прослушанного текста.</w:t>
      </w:r>
    </w:p>
    <w:p w:rsidR="002C5428" w:rsidRPr="00717ADD" w:rsidRDefault="002C5428" w:rsidP="00DD7544">
      <w:pPr>
        <w:ind w:left="709"/>
        <w:rPr>
          <w:rFonts w:eastAsia="Times New Roman"/>
          <w:b/>
          <w:bCs/>
          <w:color w:val="262626" w:themeColor="text1" w:themeTint="D9"/>
          <w:sz w:val="24"/>
          <w:szCs w:val="24"/>
        </w:rPr>
      </w:pPr>
      <w:r w:rsidRPr="00717ADD">
        <w:rPr>
          <w:rFonts w:eastAsia="Times New Roman"/>
          <w:b/>
          <w:bCs/>
          <w:color w:val="262626" w:themeColor="text1" w:themeTint="D9"/>
          <w:sz w:val="24"/>
          <w:szCs w:val="24"/>
        </w:rPr>
        <w:t>Выпускник получит возможность научиться:</w:t>
      </w:r>
    </w:p>
    <w:p w:rsidR="002C5428" w:rsidRPr="00717ADD" w:rsidRDefault="00E478EA" w:rsidP="00DD7544">
      <w:pPr>
        <w:pStyle w:val="a4"/>
        <w:numPr>
          <w:ilvl w:val="0"/>
          <w:numId w:val="13"/>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Сопоставлять различные точки зрения;</w:t>
      </w:r>
    </w:p>
    <w:p w:rsidR="00E478EA" w:rsidRPr="00717ADD" w:rsidRDefault="00E478EA" w:rsidP="00DD7544">
      <w:pPr>
        <w:pStyle w:val="a4"/>
        <w:numPr>
          <w:ilvl w:val="0"/>
          <w:numId w:val="13"/>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Соотносить позицию автора с собственной точкой зрения;</w:t>
      </w:r>
    </w:p>
    <w:p w:rsidR="00E478EA" w:rsidRPr="00717ADD" w:rsidRDefault="00E478EA" w:rsidP="00DD7544">
      <w:pPr>
        <w:pStyle w:val="a4"/>
        <w:numPr>
          <w:ilvl w:val="0"/>
          <w:numId w:val="13"/>
        </w:numPr>
        <w:ind w:left="1066" w:hanging="357"/>
        <w:rPr>
          <w:rFonts w:eastAsia="Times New Roman"/>
          <w:bCs/>
          <w:color w:val="262626" w:themeColor="text1" w:themeTint="D9"/>
          <w:sz w:val="24"/>
          <w:szCs w:val="24"/>
        </w:rPr>
      </w:pPr>
      <w:r w:rsidRPr="00717ADD">
        <w:rPr>
          <w:rFonts w:eastAsia="Times New Roman"/>
          <w:bCs/>
          <w:color w:val="262626" w:themeColor="text1" w:themeTint="D9"/>
          <w:sz w:val="24"/>
          <w:szCs w:val="24"/>
        </w:rPr>
        <w:t>В процессе работы с одним или несколькими источниками выявлять достоверную (противоречивую) информацию.</w:t>
      </w:r>
    </w:p>
    <w:p w:rsidR="00C44135" w:rsidRPr="00717ADD" w:rsidRDefault="00C44135" w:rsidP="00DD7544">
      <w:pPr>
        <w:ind w:right="-6"/>
        <w:jc w:val="center"/>
        <w:rPr>
          <w:color w:val="262626" w:themeColor="text1" w:themeTint="D9"/>
          <w:sz w:val="18"/>
          <w:szCs w:val="20"/>
        </w:rPr>
      </w:pPr>
      <w:r w:rsidRPr="00717ADD">
        <w:rPr>
          <w:rFonts w:eastAsia="Times New Roman"/>
          <w:b/>
          <w:bCs/>
          <w:color w:val="262626" w:themeColor="text1" w:themeTint="D9"/>
          <w:sz w:val="24"/>
          <w:szCs w:val="28"/>
        </w:rPr>
        <w:t>Содержание учебного курса</w:t>
      </w:r>
    </w:p>
    <w:p w:rsidR="00C44135" w:rsidRPr="00717ADD" w:rsidRDefault="00C44135" w:rsidP="00DD7544">
      <w:pPr>
        <w:ind w:firstLine="709"/>
        <w:jc w:val="both"/>
        <w:rPr>
          <w:color w:val="262626" w:themeColor="text1" w:themeTint="D9"/>
          <w:sz w:val="24"/>
          <w:szCs w:val="24"/>
        </w:rPr>
      </w:pPr>
      <w:r w:rsidRPr="00717ADD">
        <w:rPr>
          <w:rFonts w:eastAsia="Times New Roman"/>
          <w:b/>
          <w:bCs/>
          <w:color w:val="262626" w:themeColor="text1" w:themeTint="D9"/>
          <w:sz w:val="24"/>
          <w:szCs w:val="24"/>
        </w:rPr>
        <w:t>Аудирование</w:t>
      </w:r>
    </w:p>
    <w:p w:rsidR="008F3801" w:rsidRPr="00717ADD" w:rsidRDefault="00C44135" w:rsidP="00DD7544">
      <w:pPr>
        <w:ind w:firstLine="709"/>
        <w:jc w:val="both"/>
        <w:rPr>
          <w:rFonts w:eastAsia="Times New Roman"/>
          <w:color w:val="262626" w:themeColor="text1" w:themeTint="D9"/>
          <w:sz w:val="24"/>
          <w:szCs w:val="24"/>
        </w:rPr>
      </w:pPr>
      <w:r w:rsidRPr="00717ADD">
        <w:rPr>
          <w:rFonts w:eastAsia="Times New Roman"/>
          <w:color w:val="262626" w:themeColor="text1" w:themeTint="D9"/>
          <w:sz w:val="24"/>
          <w:szCs w:val="24"/>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r w:rsidR="008F3801" w:rsidRPr="00717ADD">
        <w:rPr>
          <w:color w:val="262626" w:themeColor="text1" w:themeTint="D9"/>
          <w:sz w:val="24"/>
          <w:szCs w:val="24"/>
        </w:rPr>
        <w:t xml:space="preserve"> </w:t>
      </w:r>
      <w:r w:rsidRPr="00717ADD">
        <w:rPr>
          <w:rFonts w:eastAsia="Times New Roman"/>
          <w:color w:val="262626" w:themeColor="text1" w:themeTint="D9"/>
          <w:sz w:val="24"/>
          <w:szCs w:val="24"/>
        </w:rPr>
        <w:t xml:space="preserve">Развитие умения наблюдать за выразительностью речи, за особенностью авторского стиля. </w:t>
      </w:r>
    </w:p>
    <w:p w:rsidR="008F3801" w:rsidRPr="00717ADD" w:rsidRDefault="00C44135" w:rsidP="00DD7544">
      <w:pPr>
        <w:ind w:firstLine="709"/>
        <w:jc w:val="both"/>
        <w:rPr>
          <w:color w:val="262626" w:themeColor="text1" w:themeTint="D9"/>
          <w:sz w:val="24"/>
          <w:szCs w:val="24"/>
        </w:rPr>
      </w:pPr>
      <w:r w:rsidRPr="00717ADD">
        <w:rPr>
          <w:rFonts w:eastAsia="Times New Roman"/>
          <w:b/>
          <w:bCs/>
          <w:color w:val="262626" w:themeColor="text1" w:themeTint="D9"/>
          <w:sz w:val="24"/>
          <w:szCs w:val="24"/>
        </w:rPr>
        <w:t>Чтение</w:t>
      </w:r>
    </w:p>
    <w:p w:rsidR="00FD5B67" w:rsidRPr="00717ADD" w:rsidRDefault="00C44135" w:rsidP="00DD7544">
      <w:pPr>
        <w:ind w:firstLine="709"/>
        <w:jc w:val="both"/>
        <w:rPr>
          <w:color w:val="262626" w:themeColor="text1" w:themeTint="D9"/>
          <w:sz w:val="24"/>
          <w:szCs w:val="24"/>
        </w:rPr>
      </w:pPr>
      <w:r w:rsidRPr="00717ADD">
        <w:rPr>
          <w:rFonts w:eastAsia="Times New Roman"/>
          <w:color w:val="262626" w:themeColor="text1" w:themeTint="D9"/>
          <w:sz w:val="24"/>
          <w:szCs w:val="24"/>
        </w:rPr>
        <w:t>Чтение вслух. Ориентация на развитие речевой культуры учащихся формирование у них коммуникативно-речевых умений и навыков.</w:t>
      </w:r>
      <w:r w:rsidR="008F3801" w:rsidRPr="00717ADD">
        <w:rPr>
          <w:color w:val="262626" w:themeColor="text1" w:themeTint="D9"/>
          <w:sz w:val="24"/>
          <w:szCs w:val="24"/>
        </w:rPr>
        <w:t xml:space="preserve"> </w:t>
      </w:r>
      <w:r w:rsidRPr="00717ADD">
        <w:rPr>
          <w:rFonts w:eastAsia="Times New Roman"/>
          <w:color w:val="262626" w:themeColor="text1" w:themeTint="D9"/>
          <w:sz w:val="24"/>
          <w:szCs w:val="24"/>
        </w:rPr>
        <w:t>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 Развитие умения переходить от чтения вслух и чтению про себя.</w:t>
      </w:r>
    </w:p>
    <w:p w:rsidR="00FD5B67" w:rsidRPr="00717ADD" w:rsidRDefault="00C44135" w:rsidP="00DD7544">
      <w:pPr>
        <w:ind w:firstLine="709"/>
        <w:jc w:val="both"/>
        <w:rPr>
          <w:color w:val="262626" w:themeColor="text1" w:themeTint="D9"/>
          <w:sz w:val="24"/>
          <w:szCs w:val="24"/>
        </w:rPr>
      </w:pPr>
      <w:r w:rsidRPr="00717ADD">
        <w:rPr>
          <w:rFonts w:eastAsia="Times New Roman"/>
          <w:color w:val="262626" w:themeColor="text1" w:themeTint="D9"/>
          <w:sz w:val="24"/>
          <w:szCs w:val="24"/>
        </w:rPr>
        <w:t>Чтение про себя. Осознание смысла произведения при чтении про себя (доступных по объѐму и жанру произведений). Определение вида чтения (изучающее, ознакомительное, выборочное), умение находить в тексте необходимую информацию, понимание еѐ особенностей.</w:t>
      </w:r>
    </w:p>
    <w:p w:rsidR="00FD5B67" w:rsidRPr="00717ADD" w:rsidRDefault="00C44135" w:rsidP="00DD7544">
      <w:pPr>
        <w:ind w:firstLine="709"/>
        <w:jc w:val="both"/>
        <w:rPr>
          <w:color w:val="262626" w:themeColor="text1" w:themeTint="D9"/>
          <w:sz w:val="24"/>
          <w:szCs w:val="24"/>
        </w:rPr>
      </w:pPr>
      <w:r w:rsidRPr="00717ADD">
        <w:rPr>
          <w:rFonts w:eastAsia="Times New Roman"/>
          <w:b/>
          <w:bCs/>
          <w:color w:val="262626" w:themeColor="text1" w:themeTint="D9"/>
          <w:sz w:val="24"/>
          <w:szCs w:val="24"/>
        </w:rPr>
        <w:t>Работа с разными видами текста</w:t>
      </w:r>
    </w:p>
    <w:p w:rsidR="00FD5B67" w:rsidRPr="00717ADD" w:rsidRDefault="00C44135" w:rsidP="00DD7544">
      <w:pPr>
        <w:ind w:firstLine="709"/>
        <w:jc w:val="both"/>
        <w:rPr>
          <w:color w:val="262626" w:themeColor="text1" w:themeTint="D9"/>
          <w:sz w:val="24"/>
          <w:szCs w:val="24"/>
        </w:rPr>
      </w:pPr>
      <w:r w:rsidRPr="00717ADD">
        <w:rPr>
          <w:rFonts w:eastAsia="Times New Roman"/>
          <w:color w:val="262626" w:themeColor="text1" w:themeTint="D9"/>
          <w:sz w:val="24"/>
          <w:szCs w:val="24"/>
        </w:rPr>
        <w:t>Общее представление о разных видах текста: художественном, учебном, научно-популярном —</w:t>
      </w:r>
      <w:r w:rsidR="00FD5B67" w:rsidRPr="00717ADD">
        <w:rPr>
          <w:color w:val="262626" w:themeColor="text1" w:themeTint="D9"/>
          <w:sz w:val="24"/>
          <w:szCs w:val="24"/>
        </w:rPr>
        <w:t xml:space="preserve"> и </w:t>
      </w:r>
      <w:r w:rsidRPr="00717ADD">
        <w:rPr>
          <w:rFonts w:eastAsia="Times New Roman"/>
          <w:color w:val="262626" w:themeColor="text1" w:themeTint="D9"/>
          <w:sz w:val="24"/>
          <w:szCs w:val="24"/>
        </w:rPr>
        <w:t>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FD5B67" w:rsidRPr="00717ADD" w:rsidRDefault="00C44135" w:rsidP="00DD7544">
      <w:pPr>
        <w:ind w:firstLine="709"/>
        <w:jc w:val="both"/>
        <w:rPr>
          <w:color w:val="262626" w:themeColor="text1" w:themeTint="D9"/>
          <w:sz w:val="24"/>
          <w:szCs w:val="24"/>
        </w:rPr>
      </w:pPr>
      <w:r w:rsidRPr="00717ADD">
        <w:rPr>
          <w:rFonts w:eastAsia="Times New Roman"/>
          <w:color w:val="262626" w:themeColor="text1" w:themeTint="D9"/>
          <w:sz w:val="24"/>
          <w:szCs w:val="24"/>
        </w:rPr>
        <w:t>Практическое освоение умения отличать текст от набора предложений. Прогнозирование содержания произведения по его названию и оформлению.</w:t>
      </w:r>
      <w:r w:rsidR="00FD5B67" w:rsidRPr="00717ADD">
        <w:rPr>
          <w:color w:val="262626" w:themeColor="text1" w:themeTint="D9"/>
          <w:sz w:val="24"/>
          <w:szCs w:val="24"/>
        </w:rPr>
        <w:t xml:space="preserve"> </w:t>
      </w:r>
      <w:r w:rsidRPr="00717ADD">
        <w:rPr>
          <w:rFonts w:eastAsia="Times New Roman"/>
          <w:color w:val="262626" w:themeColor="text1" w:themeTint="D9"/>
          <w:sz w:val="24"/>
          <w:szCs w:val="24"/>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FD5B67" w:rsidRPr="00717ADD" w:rsidRDefault="00C44135" w:rsidP="00DD7544">
      <w:pPr>
        <w:ind w:firstLine="709"/>
        <w:jc w:val="both"/>
        <w:rPr>
          <w:rFonts w:eastAsia="Times New Roman"/>
          <w:color w:val="262626" w:themeColor="text1" w:themeTint="D9"/>
          <w:sz w:val="24"/>
          <w:szCs w:val="24"/>
        </w:rPr>
      </w:pPr>
      <w:r w:rsidRPr="00717ADD">
        <w:rPr>
          <w:rFonts w:eastAsia="Times New Roman"/>
          <w:color w:val="262626" w:themeColor="text1" w:themeTint="D9"/>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D5B67" w:rsidRPr="00717ADD" w:rsidRDefault="00C44135" w:rsidP="00DD7544">
      <w:pPr>
        <w:ind w:firstLine="709"/>
        <w:jc w:val="both"/>
        <w:rPr>
          <w:color w:val="262626" w:themeColor="text1" w:themeTint="D9"/>
          <w:sz w:val="24"/>
          <w:szCs w:val="24"/>
        </w:rPr>
      </w:pPr>
      <w:r w:rsidRPr="00717ADD">
        <w:rPr>
          <w:rFonts w:eastAsia="Times New Roman"/>
          <w:b/>
          <w:bCs/>
          <w:color w:val="262626" w:themeColor="text1" w:themeTint="D9"/>
          <w:sz w:val="24"/>
          <w:szCs w:val="24"/>
        </w:rPr>
        <w:t>Работа с текстом художественного произведения</w:t>
      </w:r>
    </w:p>
    <w:p w:rsidR="00FD5B67" w:rsidRPr="00717ADD" w:rsidRDefault="00C44135" w:rsidP="00DD7544">
      <w:pPr>
        <w:ind w:firstLine="709"/>
        <w:jc w:val="both"/>
        <w:rPr>
          <w:color w:val="262626" w:themeColor="text1" w:themeTint="D9"/>
          <w:sz w:val="24"/>
          <w:szCs w:val="24"/>
        </w:rPr>
      </w:pPr>
      <w:r w:rsidRPr="00717ADD">
        <w:rPr>
          <w:rFonts w:eastAsia="Times New Roman"/>
          <w:color w:val="262626" w:themeColor="text1" w:themeTint="D9"/>
          <w:sz w:val="24"/>
          <w:szCs w:val="24"/>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FD5B67" w:rsidRPr="00717ADD" w:rsidRDefault="00C44135" w:rsidP="00DD7544">
      <w:pPr>
        <w:ind w:firstLine="709"/>
        <w:jc w:val="both"/>
        <w:rPr>
          <w:color w:val="262626" w:themeColor="text1" w:themeTint="D9"/>
          <w:sz w:val="24"/>
          <w:szCs w:val="24"/>
        </w:rPr>
      </w:pPr>
      <w:r w:rsidRPr="00717ADD">
        <w:rPr>
          <w:rFonts w:eastAsia="Times New Roman"/>
          <w:color w:val="262626" w:themeColor="text1" w:themeTint="D9"/>
          <w:sz w:val="24"/>
          <w:szCs w:val="24"/>
        </w:rPr>
        <w:lastRenderedPageBreak/>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имѐн героев.</w:t>
      </w:r>
    </w:p>
    <w:p w:rsidR="00FD5B67" w:rsidRPr="00717ADD" w:rsidRDefault="00C44135" w:rsidP="00DD7544">
      <w:pPr>
        <w:ind w:firstLine="709"/>
        <w:jc w:val="both"/>
        <w:rPr>
          <w:color w:val="262626" w:themeColor="text1" w:themeTint="D9"/>
          <w:sz w:val="24"/>
          <w:szCs w:val="24"/>
        </w:rPr>
      </w:pPr>
      <w:r w:rsidRPr="00717ADD">
        <w:rPr>
          <w:rFonts w:eastAsia="Times New Roman"/>
          <w:color w:val="262626" w:themeColor="text1" w:themeTint="D9"/>
          <w:sz w:val="24"/>
          <w:szCs w:val="24"/>
        </w:rPr>
        <w:t>Освоение разных видов пересказа художественного текста: подробный, выборочный и краткий (передача основных мыслей).</w:t>
      </w:r>
    </w:p>
    <w:p w:rsidR="00FD5B67" w:rsidRPr="00717ADD" w:rsidRDefault="00C44135" w:rsidP="00DD7544">
      <w:pPr>
        <w:ind w:firstLine="709"/>
        <w:jc w:val="both"/>
        <w:rPr>
          <w:color w:val="262626" w:themeColor="text1" w:themeTint="D9"/>
          <w:sz w:val="24"/>
          <w:szCs w:val="24"/>
        </w:rPr>
      </w:pPr>
      <w:r w:rsidRPr="00717ADD">
        <w:rPr>
          <w:rFonts w:eastAsia="Times New Roman"/>
          <w:b/>
          <w:bCs/>
          <w:color w:val="262626" w:themeColor="text1" w:themeTint="D9"/>
          <w:sz w:val="24"/>
          <w:szCs w:val="24"/>
        </w:rPr>
        <w:t>Работа с научно-популярным, учебным и другими текстами</w:t>
      </w:r>
    </w:p>
    <w:p w:rsidR="00FD5B67" w:rsidRPr="00717ADD" w:rsidRDefault="00C44135" w:rsidP="00DD7544">
      <w:pPr>
        <w:ind w:firstLine="709"/>
        <w:jc w:val="both"/>
        <w:rPr>
          <w:color w:val="262626" w:themeColor="text1" w:themeTint="D9"/>
          <w:sz w:val="24"/>
          <w:szCs w:val="24"/>
        </w:rPr>
      </w:pPr>
      <w:r w:rsidRPr="00717ADD">
        <w:rPr>
          <w:rFonts w:eastAsia="Times New Roman"/>
          <w:color w:val="262626" w:themeColor="text1" w:themeTint="D9"/>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простейшими приѐмами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17ADD">
        <w:rPr>
          <w:rFonts w:eastAsia="Times New Roman"/>
          <w:color w:val="262626" w:themeColor="text1" w:themeTint="D9"/>
          <w:sz w:val="24"/>
          <w:szCs w:val="24"/>
        </w:rPr>
        <w:t>микротем</w:t>
      </w:r>
      <w:proofErr w:type="spellEnd"/>
      <w:r w:rsidRPr="00717ADD">
        <w:rPr>
          <w:rFonts w:eastAsia="Times New Roman"/>
          <w:color w:val="262626" w:themeColor="text1" w:themeTint="D9"/>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FD5B67" w:rsidRPr="00717ADD" w:rsidRDefault="00C44135" w:rsidP="00DD7544">
      <w:pPr>
        <w:ind w:firstLine="709"/>
        <w:jc w:val="both"/>
        <w:rPr>
          <w:color w:val="262626" w:themeColor="text1" w:themeTint="D9"/>
          <w:sz w:val="24"/>
          <w:szCs w:val="24"/>
        </w:rPr>
      </w:pPr>
      <w:r w:rsidRPr="00717ADD">
        <w:rPr>
          <w:rFonts w:eastAsia="Times New Roman"/>
          <w:b/>
          <w:bCs/>
          <w:color w:val="262626" w:themeColor="text1" w:themeTint="D9"/>
          <w:sz w:val="24"/>
          <w:szCs w:val="24"/>
        </w:rPr>
        <w:t>Умение говорить (культура речевого общения)</w:t>
      </w:r>
    </w:p>
    <w:p w:rsidR="00FD5B67" w:rsidRPr="00717ADD" w:rsidRDefault="00C44135" w:rsidP="00DD7544">
      <w:pPr>
        <w:ind w:firstLine="709"/>
        <w:jc w:val="both"/>
        <w:rPr>
          <w:color w:val="262626" w:themeColor="text1" w:themeTint="D9"/>
          <w:sz w:val="24"/>
          <w:szCs w:val="24"/>
        </w:rPr>
      </w:pPr>
      <w:r w:rsidRPr="00717ADD">
        <w:rPr>
          <w:rFonts w:eastAsia="Times New Roman"/>
          <w:color w:val="262626" w:themeColor="text1" w:themeTint="D9"/>
          <w:sz w:val="24"/>
          <w:szCs w:val="24"/>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FD5B67" w:rsidRPr="00717ADD" w:rsidRDefault="00C44135" w:rsidP="00DD7544">
      <w:pPr>
        <w:ind w:firstLine="709"/>
        <w:jc w:val="both"/>
        <w:rPr>
          <w:color w:val="262626" w:themeColor="text1" w:themeTint="D9"/>
          <w:sz w:val="24"/>
          <w:szCs w:val="24"/>
        </w:rPr>
      </w:pPr>
      <w:r w:rsidRPr="00717ADD">
        <w:rPr>
          <w:rFonts w:eastAsia="Times New Roman"/>
          <w:color w:val="262626" w:themeColor="text1" w:themeTint="D9"/>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 Умение построить монологическое речевое высказывание небольшого объѐма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учѐтом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учѐтом особенностей монологического высказывания.</w:t>
      </w:r>
      <w:r w:rsidR="00FD5B67" w:rsidRPr="00717ADD">
        <w:rPr>
          <w:color w:val="262626" w:themeColor="text1" w:themeTint="D9"/>
          <w:sz w:val="24"/>
          <w:szCs w:val="24"/>
        </w:rPr>
        <w:t xml:space="preserve"> </w:t>
      </w:r>
      <w:r w:rsidRPr="00717ADD">
        <w:rPr>
          <w:rFonts w:eastAsia="Times New Roman"/>
          <w:color w:val="262626" w:themeColor="text1" w:themeTint="D9"/>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D5B67" w:rsidRPr="00717ADD" w:rsidRDefault="00C44135" w:rsidP="00DD7544">
      <w:pPr>
        <w:ind w:firstLine="709"/>
        <w:jc w:val="both"/>
        <w:rPr>
          <w:rFonts w:eastAsia="Times New Roman"/>
          <w:b/>
          <w:bCs/>
          <w:color w:val="262626" w:themeColor="text1" w:themeTint="D9"/>
          <w:sz w:val="24"/>
          <w:szCs w:val="24"/>
        </w:rPr>
      </w:pPr>
      <w:r w:rsidRPr="00717ADD">
        <w:rPr>
          <w:rFonts w:eastAsia="Times New Roman"/>
          <w:b/>
          <w:bCs/>
          <w:color w:val="262626" w:themeColor="text1" w:themeTint="D9"/>
          <w:sz w:val="24"/>
          <w:szCs w:val="24"/>
        </w:rPr>
        <w:t>Письмо (культура письменной речи</w:t>
      </w:r>
      <w:r w:rsidR="00E478EA" w:rsidRPr="00717ADD">
        <w:rPr>
          <w:rFonts w:eastAsia="Times New Roman"/>
          <w:b/>
          <w:bCs/>
          <w:color w:val="262626" w:themeColor="text1" w:themeTint="D9"/>
          <w:sz w:val="24"/>
          <w:szCs w:val="24"/>
        </w:rPr>
        <w:t>)</w:t>
      </w:r>
    </w:p>
    <w:p w:rsidR="00C44135" w:rsidRPr="00717ADD" w:rsidRDefault="00C44135" w:rsidP="00DD7544">
      <w:pPr>
        <w:ind w:firstLine="709"/>
        <w:jc w:val="both"/>
        <w:rPr>
          <w:color w:val="262626" w:themeColor="text1" w:themeTint="D9"/>
          <w:sz w:val="24"/>
          <w:szCs w:val="24"/>
        </w:rPr>
      </w:pPr>
      <w:r w:rsidRPr="00717ADD">
        <w:rPr>
          <w:rFonts w:eastAsia="Times New Roman"/>
          <w:color w:val="262626" w:themeColor="text1" w:themeTint="D9"/>
          <w:sz w:val="24"/>
          <w:szCs w:val="24"/>
        </w:rPr>
        <w:t>Нормы письменной речи: соответствие содержания заголовку (отражение темы, места действия,</w:t>
      </w:r>
      <w:r w:rsidR="00FD5B67" w:rsidRPr="00717ADD">
        <w:rPr>
          <w:color w:val="262626" w:themeColor="text1" w:themeTint="D9"/>
          <w:sz w:val="24"/>
          <w:szCs w:val="24"/>
        </w:rPr>
        <w:t xml:space="preserve"> </w:t>
      </w:r>
      <w:r w:rsidRPr="00717ADD">
        <w:rPr>
          <w:rFonts w:eastAsia="Times New Roman"/>
          <w:color w:val="262626" w:themeColor="text1" w:themeTint="D9"/>
          <w:sz w:val="24"/>
          <w:szCs w:val="24"/>
        </w:rPr>
        <w:t>характеров героев), использование в письменной речи выразительных средств языка</w:t>
      </w:r>
    </w:p>
    <w:p w:rsidR="00C44135" w:rsidRPr="00717ADD" w:rsidRDefault="00C44135" w:rsidP="00DD7544">
      <w:pPr>
        <w:jc w:val="both"/>
        <w:rPr>
          <w:color w:val="262626" w:themeColor="text1" w:themeTint="D9"/>
          <w:sz w:val="24"/>
          <w:szCs w:val="24"/>
        </w:rPr>
      </w:pPr>
      <w:r w:rsidRPr="00717ADD">
        <w:rPr>
          <w:rFonts w:eastAsia="Times New Roman"/>
          <w:color w:val="262626" w:themeColor="text1" w:themeTint="D9"/>
          <w:sz w:val="24"/>
          <w:szCs w:val="24"/>
        </w:rPr>
        <w:t>(синонимы, антонимы, сравнения) в мини-сочинениях (повествование, описание, рассуждение),</w:t>
      </w:r>
    </w:p>
    <w:p w:rsidR="00FD5B67" w:rsidRPr="00717ADD" w:rsidRDefault="00C44135" w:rsidP="00DD7544">
      <w:pPr>
        <w:jc w:val="both"/>
        <w:rPr>
          <w:color w:val="262626" w:themeColor="text1" w:themeTint="D9"/>
          <w:sz w:val="24"/>
          <w:szCs w:val="24"/>
        </w:rPr>
      </w:pPr>
      <w:r w:rsidRPr="00717ADD">
        <w:rPr>
          <w:rFonts w:eastAsia="Times New Roman"/>
          <w:color w:val="262626" w:themeColor="text1" w:themeTint="D9"/>
          <w:sz w:val="24"/>
          <w:szCs w:val="24"/>
        </w:rPr>
        <w:t>рассказ на заданную тему.</w:t>
      </w:r>
    </w:p>
    <w:p w:rsidR="00FD5B67" w:rsidRPr="00717ADD" w:rsidRDefault="00C44135" w:rsidP="00DD7544">
      <w:pPr>
        <w:ind w:firstLine="709"/>
        <w:jc w:val="both"/>
        <w:rPr>
          <w:rFonts w:eastAsia="Times New Roman"/>
          <w:b/>
          <w:bCs/>
          <w:color w:val="262626" w:themeColor="text1" w:themeTint="D9"/>
          <w:sz w:val="24"/>
          <w:szCs w:val="24"/>
        </w:rPr>
      </w:pPr>
      <w:r w:rsidRPr="00717ADD">
        <w:rPr>
          <w:rFonts w:eastAsia="Times New Roman"/>
          <w:b/>
          <w:bCs/>
          <w:color w:val="262626" w:themeColor="text1" w:themeTint="D9"/>
          <w:sz w:val="24"/>
          <w:szCs w:val="24"/>
        </w:rPr>
        <w:t>Творческая деятельность обучающихся (на основе литературных произведений)</w:t>
      </w:r>
    </w:p>
    <w:p w:rsidR="00C44135" w:rsidRPr="00717ADD" w:rsidRDefault="00C44135" w:rsidP="00DD7544">
      <w:pPr>
        <w:ind w:firstLine="709"/>
        <w:jc w:val="both"/>
        <w:rPr>
          <w:color w:val="262626" w:themeColor="text1" w:themeTint="D9"/>
          <w:sz w:val="24"/>
          <w:szCs w:val="24"/>
        </w:rPr>
        <w:sectPr w:rsidR="00C44135" w:rsidRPr="00717ADD" w:rsidSect="00DD7544">
          <w:pgSz w:w="11900" w:h="16838"/>
          <w:pgMar w:top="1135" w:right="846" w:bottom="567" w:left="1140" w:header="0" w:footer="0" w:gutter="0"/>
          <w:cols w:space="720" w:equalWidth="0">
            <w:col w:w="9920"/>
          </w:cols>
        </w:sectPr>
      </w:pPr>
      <w:r w:rsidRPr="00717ADD">
        <w:rPr>
          <w:rFonts w:eastAsia="Times New Roman"/>
          <w:color w:val="262626" w:themeColor="text1" w:themeTint="D9"/>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717ADD">
        <w:rPr>
          <w:rFonts w:eastAsia="Times New Roman"/>
          <w:color w:val="262626" w:themeColor="text1" w:themeTint="D9"/>
          <w:sz w:val="24"/>
          <w:szCs w:val="24"/>
        </w:rPr>
        <w:t>инсценирование</w:t>
      </w:r>
      <w:proofErr w:type="spellEnd"/>
      <w:r w:rsidRPr="00717ADD">
        <w:rPr>
          <w:rFonts w:eastAsia="Times New Roman"/>
          <w:color w:val="262626" w:themeColor="text1" w:themeTint="D9"/>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по серии иллюстраций к произведению или на основе личного опыта). </w:t>
      </w:r>
    </w:p>
    <w:p w:rsidR="00C44135" w:rsidRPr="00717ADD" w:rsidRDefault="00DD7544" w:rsidP="001B19C8">
      <w:pPr>
        <w:spacing w:line="360" w:lineRule="auto"/>
        <w:jc w:val="center"/>
        <w:rPr>
          <w:color w:val="262626" w:themeColor="text1" w:themeTint="D9"/>
          <w:sz w:val="24"/>
          <w:szCs w:val="24"/>
        </w:rPr>
      </w:pPr>
      <w:r w:rsidRPr="00717ADD">
        <w:rPr>
          <w:rFonts w:eastAsia="Times New Roman"/>
          <w:b/>
          <w:bCs/>
          <w:color w:val="262626" w:themeColor="text1" w:themeTint="D9"/>
          <w:sz w:val="24"/>
          <w:szCs w:val="24"/>
        </w:rPr>
        <w:lastRenderedPageBreak/>
        <w:t>Т</w:t>
      </w:r>
      <w:r w:rsidR="00C44135" w:rsidRPr="00717ADD">
        <w:rPr>
          <w:rFonts w:eastAsia="Times New Roman"/>
          <w:b/>
          <w:bCs/>
          <w:color w:val="262626" w:themeColor="text1" w:themeTint="D9"/>
          <w:sz w:val="24"/>
          <w:szCs w:val="24"/>
        </w:rPr>
        <w:t>ематическое планирование</w:t>
      </w:r>
    </w:p>
    <w:tbl>
      <w:tblPr>
        <w:tblStyle w:val="a5"/>
        <w:tblW w:w="5809" w:type="pct"/>
        <w:tblLook w:val="04A0" w:firstRow="1" w:lastRow="0" w:firstColumn="1" w:lastColumn="0" w:noHBand="0" w:noVBand="1"/>
      </w:tblPr>
      <w:tblGrid>
        <w:gridCol w:w="560"/>
        <w:gridCol w:w="9045"/>
        <w:gridCol w:w="989"/>
      </w:tblGrid>
      <w:tr w:rsidR="00717ADD" w:rsidRPr="00717ADD" w:rsidTr="00717ADD">
        <w:tc>
          <w:tcPr>
            <w:tcW w:w="264" w:type="pct"/>
          </w:tcPr>
          <w:p w:rsidR="00C44135" w:rsidRPr="00717ADD" w:rsidRDefault="00C44135" w:rsidP="001B19C8">
            <w:pPr>
              <w:jc w:val="center"/>
              <w:rPr>
                <w:b/>
                <w:color w:val="262626" w:themeColor="text1" w:themeTint="D9"/>
                <w:sz w:val="24"/>
                <w:szCs w:val="24"/>
              </w:rPr>
            </w:pPr>
            <w:r w:rsidRPr="00717ADD">
              <w:rPr>
                <w:b/>
                <w:color w:val="262626" w:themeColor="text1" w:themeTint="D9"/>
                <w:sz w:val="24"/>
                <w:szCs w:val="24"/>
              </w:rPr>
              <w:t>№ п/п</w:t>
            </w:r>
          </w:p>
        </w:tc>
        <w:tc>
          <w:tcPr>
            <w:tcW w:w="4269" w:type="pct"/>
          </w:tcPr>
          <w:p w:rsidR="00C44135" w:rsidRPr="00717ADD" w:rsidRDefault="00C44135" w:rsidP="001B19C8">
            <w:pPr>
              <w:jc w:val="center"/>
              <w:rPr>
                <w:b/>
                <w:color w:val="262626" w:themeColor="text1" w:themeTint="D9"/>
                <w:sz w:val="24"/>
                <w:szCs w:val="24"/>
              </w:rPr>
            </w:pPr>
            <w:r w:rsidRPr="00717ADD">
              <w:rPr>
                <w:b/>
                <w:color w:val="262626" w:themeColor="text1" w:themeTint="D9"/>
                <w:sz w:val="24"/>
                <w:szCs w:val="24"/>
              </w:rPr>
              <w:t>Тема урока</w:t>
            </w:r>
          </w:p>
        </w:tc>
        <w:tc>
          <w:tcPr>
            <w:tcW w:w="467" w:type="pct"/>
          </w:tcPr>
          <w:p w:rsidR="00C44135" w:rsidRPr="00717ADD" w:rsidRDefault="00C44135" w:rsidP="001B19C8">
            <w:pPr>
              <w:jc w:val="center"/>
              <w:rPr>
                <w:b/>
                <w:color w:val="262626" w:themeColor="text1" w:themeTint="D9"/>
                <w:sz w:val="24"/>
                <w:szCs w:val="24"/>
              </w:rPr>
            </w:pPr>
            <w:r w:rsidRPr="00717ADD">
              <w:rPr>
                <w:b/>
                <w:color w:val="262626" w:themeColor="text1" w:themeTint="D9"/>
                <w:sz w:val="24"/>
                <w:szCs w:val="24"/>
              </w:rPr>
              <w:t>Кол-во часов</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 xml:space="preserve">Работа с текстом «Синица» по Г. </w:t>
            </w:r>
            <w:proofErr w:type="spellStart"/>
            <w:r w:rsidRPr="00717ADD">
              <w:rPr>
                <w:color w:val="262626" w:themeColor="text1" w:themeTint="D9"/>
                <w:sz w:val="24"/>
                <w:szCs w:val="24"/>
              </w:rPr>
              <w:t>Скребицкому</w:t>
            </w:r>
            <w:proofErr w:type="spellEnd"/>
            <w:r w:rsidRPr="00717ADD">
              <w:rPr>
                <w:color w:val="262626" w:themeColor="text1" w:themeTint="D9"/>
                <w:sz w:val="24"/>
                <w:szCs w:val="24"/>
              </w:rPr>
              <w:t>.</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2</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научным текстом «Летняя тундра».</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3</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научным текстом «Фламинго» по Э. Бауэру.</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4</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научным текстом «Грызуны» по материалам энциклопедии «Хочу всё знать».</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5</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научным текстом «Бактерии» по материалам энциклопедии «Хочу всё знать».</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6</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научным текстом «Жизнь деревьев» по Г.</w:t>
            </w:r>
            <w:r w:rsidRPr="00717ADD">
              <w:rPr>
                <w:rFonts w:eastAsia="Times New Roman"/>
                <w:color w:val="262626" w:themeColor="text1" w:themeTint="D9"/>
                <w:sz w:val="20"/>
                <w:szCs w:val="20"/>
              </w:rPr>
              <w:t xml:space="preserve"> </w:t>
            </w:r>
            <w:proofErr w:type="spellStart"/>
            <w:r w:rsidRPr="00717ADD">
              <w:rPr>
                <w:rFonts w:eastAsia="Times New Roman"/>
                <w:color w:val="262626" w:themeColor="text1" w:themeTint="D9"/>
                <w:sz w:val="24"/>
                <w:szCs w:val="24"/>
              </w:rPr>
              <w:t>Ханнелору</w:t>
            </w:r>
            <w:proofErr w:type="spellEnd"/>
            <w:r w:rsidRPr="00717ADD">
              <w:rPr>
                <w:rFonts w:eastAsia="Times New Roman"/>
                <w:color w:val="262626" w:themeColor="text1" w:themeTint="D9"/>
                <w:sz w:val="24"/>
                <w:szCs w:val="24"/>
              </w:rPr>
              <w:t>.</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7</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художественным текстом С. Михалкова «Ответ».</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8</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научным текстом «Божья коровка» по материалам энциклопедии «Что такое. Кто такой».</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9</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научным текстом «Воздух» по материалам энциклопедии «Хочу всё знать».</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10</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художественным текстом А. Старостина «На Ямале».</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11</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научным текстом «Змеи» по материалам энциклопедии «Что такое. Кто такой».</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12</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 xml:space="preserve">Работа с художественным текстом Э. </w:t>
            </w:r>
            <w:proofErr w:type="spellStart"/>
            <w:r w:rsidRPr="00717ADD">
              <w:rPr>
                <w:color w:val="262626" w:themeColor="text1" w:themeTint="D9"/>
                <w:sz w:val="24"/>
                <w:szCs w:val="24"/>
              </w:rPr>
              <w:t>Шима</w:t>
            </w:r>
            <w:proofErr w:type="spellEnd"/>
            <w:r w:rsidRPr="00717ADD">
              <w:rPr>
                <w:color w:val="262626" w:themeColor="text1" w:themeTint="D9"/>
                <w:sz w:val="24"/>
                <w:szCs w:val="24"/>
              </w:rPr>
              <w:t xml:space="preserve"> «Живые цветы».</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13</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научным текстом «Цирк» по материалам энциклопедии «Что такое. Кто такой».</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14</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художественным текстом Л. Киселёвой «И так бывает».</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15</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научным текстом по материалам энциклопедии «Что такое. Кто такой».</w:t>
            </w:r>
          </w:p>
        </w:tc>
        <w:tc>
          <w:tcPr>
            <w:tcW w:w="467"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C44135" w:rsidRPr="00717ADD" w:rsidRDefault="00C44135" w:rsidP="001B19C8">
            <w:pPr>
              <w:jc w:val="center"/>
              <w:rPr>
                <w:color w:val="262626" w:themeColor="text1" w:themeTint="D9"/>
                <w:sz w:val="24"/>
                <w:szCs w:val="24"/>
              </w:rPr>
            </w:pPr>
            <w:r w:rsidRPr="00717ADD">
              <w:rPr>
                <w:color w:val="262626" w:themeColor="text1" w:themeTint="D9"/>
                <w:sz w:val="24"/>
                <w:szCs w:val="24"/>
              </w:rPr>
              <w:t>16</w:t>
            </w:r>
          </w:p>
        </w:tc>
        <w:tc>
          <w:tcPr>
            <w:tcW w:w="4269" w:type="pct"/>
          </w:tcPr>
          <w:p w:rsidR="00C44135" w:rsidRPr="00717ADD" w:rsidRDefault="00C44135" w:rsidP="001B19C8">
            <w:pPr>
              <w:rPr>
                <w:color w:val="262626" w:themeColor="text1" w:themeTint="D9"/>
                <w:sz w:val="24"/>
                <w:szCs w:val="24"/>
              </w:rPr>
            </w:pPr>
            <w:r w:rsidRPr="00717ADD">
              <w:rPr>
                <w:color w:val="262626" w:themeColor="text1" w:themeTint="D9"/>
                <w:sz w:val="24"/>
                <w:szCs w:val="24"/>
              </w:rPr>
              <w:t>Работа с художественным  текстом А. Тихонова «Скоро зима»</w:t>
            </w:r>
            <w:r w:rsidR="00F57DE4" w:rsidRPr="00717ADD">
              <w:rPr>
                <w:color w:val="262626" w:themeColor="text1" w:themeTint="D9"/>
                <w:sz w:val="24"/>
                <w:szCs w:val="24"/>
              </w:rPr>
              <w:t>.</w:t>
            </w:r>
          </w:p>
        </w:tc>
        <w:tc>
          <w:tcPr>
            <w:tcW w:w="467" w:type="pct"/>
          </w:tcPr>
          <w:p w:rsidR="00C44135" w:rsidRPr="00717ADD" w:rsidRDefault="00F57DE4" w:rsidP="001B19C8">
            <w:pPr>
              <w:jc w:val="center"/>
              <w:rPr>
                <w:color w:val="262626" w:themeColor="text1" w:themeTint="D9"/>
                <w:sz w:val="24"/>
                <w:szCs w:val="24"/>
              </w:rPr>
            </w:pPr>
            <w:r w:rsidRPr="00717ADD">
              <w:rPr>
                <w:color w:val="262626" w:themeColor="text1" w:themeTint="D9"/>
                <w:sz w:val="24"/>
                <w:szCs w:val="24"/>
              </w:rPr>
              <w:t>2</w:t>
            </w:r>
          </w:p>
        </w:tc>
      </w:tr>
      <w:tr w:rsidR="00717ADD" w:rsidRPr="00717ADD" w:rsidTr="00717ADD">
        <w:tc>
          <w:tcPr>
            <w:tcW w:w="264" w:type="pct"/>
          </w:tcPr>
          <w:p w:rsidR="00F57DE4" w:rsidRPr="00717ADD" w:rsidRDefault="00F57DE4" w:rsidP="001B19C8">
            <w:pPr>
              <w:jc w:val="center"/>
              <w:rPr>
                <w:color w:val="262626" w:themeColor="text1" w:themeTint="D9"/>
                <w:sz w:val="24"/>
                <w:szCs w:val="24"/>
              </w:rPr>
            </w:pPr>
            <w:r w:rsidRPr="00717ADD">
              <w:rPr>
                <w:color w:val="262626" w:themeColor="text1" w:themeTint="D9"/>
                <w:sz w:val="24"/>
                <w:szCs w:val="24"/>
              </w:rPr>
              <w:t>1</w:t>
            </w:r>
            <w:r w:rsidR="001B19C8">
              <w:rPr>
                <w:color w:val="262626" w:themeColor="text1" w:themeTint="D9"/>
                <w:sz w:val="24"/>
                <w:szCs w:val="24"/>
              </w:rPr>
              <w:t>7</w:t>
            </w:r>
          </w:p>
        </w:tc>
        <w:tc>
          <w:tcPr>
            <w:tcW w:w="4269" w:type="pct"/>
          </w:tcPr>
          <w:p w:rsidR="00F57DE4" w:rsidRPr="00717ADD" w:rsidRDefault="00F57DE4" w:rsidP="001B19C8">
            <w:pPr>
              <w:rPr>
                <w:color w:val="262626" w:themeColor="text1" w:themeTint="D9"/>
                <w:sz w:val="24"/>
                <w:szCs w:val="24"/>
              </w:rPr>
            </w:pPr>
            <w:r w:rsidRPr="00717ADD">
              <w:rPr>
                <w:color w:val="262626" w:themeColor="text1" w:themeTint="D9"/>
                <w:sz w:val="24"/>
                <w:szCs w:val="24"/>
              </w:rPr>
              <w:t>Работа с художественным текстом И. Соколова-Микитова «В сосновых борах».</w:t>
            </w:r>
          </w:p>
        </w:tc>
        <w:tc>
          <w:tcPr>
            <w:tcW w:w="467" w:type="pct"/>
          </w:tcPr>
          <w:p w:rsidR="00F57DE4" w:rsidRPr="00717ADD" w:rsidRDefault="00F57DE4" w:rsidP="001B19C8">
            <w:pPr>
              <w:jc w:val="center"/>
              <w:rPr>
                <w:color w:val="262626" w:themeColor="text1" w:themeTint="D9"/>
                <w:sz w:val="24"/>
                <w:szCs w:val="24"/>
              </w:rPr>
            </w:pPr>
            <w:r w:rsidRPr="00717ADD">
              <w:rPr>
                <w:color w:val="262626" w:themeColor="text1" w:themeTint="D9"/>
                <w:sz w:val="24"/>
                <w:szCs w:val="24"/>
              </w:rPr>
              <w:t>2</w:t>
            </w:r>
          </w:p>
        </w:tc>
      </w:tr>
      <w:tr w:rsidR="00717ADD" w:rsidRPr="00717ADD" w:rsidTr="00717ADD">
        <w:tc>
          <w:tcPr>
            <w:tcW w:w="264" w:type="pct"/>
          </w:tcPr>
          <w:p w:rsidR="00F57DE4" w:rsidRPr="00717ADD" w:rsidRDefault="001B19C8" w:rsidP="001B19C8">
            <w:pPr>
              <w:jc w:val="center"/>
              <w:rPr>
                <w:color w:val="262626" w:themeColor="text1" w:themeTint="D9"/>
                <w:sz w:val="24"/>
                <w:szCs w:val="24"/>
              </w:rPr>
            </w:pPr>
            <w:r>
              <w:rPr>
                <w:color w:val="262626" w:themeColor="text1" w:themeTint="D9"/>
                <w:sz w:val="24"/>
                <w:szCs w:val="24"/>
              </w:rPr>
              <w:t>18</w:t>
            </w:r>
          </w:p>
        </w:tc>
        <w:tc>
          <w:tcPr>
            <w:tcW w:w="4269" w:type="pct"/>
          </w:tcPr>
          <w:p w:rsidR="00F57DE4" w:rsidRPr="00717ADD" w:rsidRDefault="00F57DE4" w:rsidP="001B19C8">
            <w:pPr>
              <w:rPr>
                <w:color w:val="262626" w:themeColor="text1" w:themeTint="D9"/>
                <w:sz w:val="24"/>
                <w:szCs w:val="24"/>
              </w:rPr>
            </w:pPr>
            <w:r w:rsidRPr="00717ADD">
              <w:rPr>
                <w:color w:val="262626" w:themeColor="text1" w:themeTint="D9"/>
                <w:sz w:val="24"/>
                <w:szCs w:val="24"/>
              </w:rPr>
              <w:t>Работа с научным текстом по материалам энциклопедии «Что такое. Кто такой».</w:t>
            </w:r>
          </w:p>
        </w:tc>
        <w:tc>
          <w:tcPr>
            <w:tcW w:w="467" w:type="pct"/>
          </w:tcPr>
          <w:p w:rsidR="00F57DE4" w:rsidRPr="00717ADD" w:rsidRDefault="00F57DE4"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F57DE4" w:rsidRPr="00717ADD" w:rsidRDefault="001B19C8" w:rsidP="001B19C8">
            <w:pPr>
              <w:jc w:val="center"/>
              <w:rPr>
                <w:color w:val="262626" w:themeColor="text1" w:themeTint="D9"/>
                <w:sz w:val="24"/>
                <w:szCs w:val="24"/>
              </w:rPr>
            </w:pPr>
            <w:r>
              <w:rPr>
                <w:color w:val="262626" w:themeColor="text1" w:themeTint="D9"/>
                <w:sz w:val="24"/>
                <w:szCs w:val="24"/>
              </w:rPr>
              <w:t>19</w:t>
            </w:r>
          </w:p>
        </w:tc>
        <w:tc>
          <w:tcPr>
            <w:tcW w:w="4269" w:type="pct"/>
          </w:tcPr>
          <w:p w:rsidR="00F57DE4" w:rsidRPr="00717ADD" w:rsidRDefault="00F57DE4" w:rsidP="001B19C8">
            <w:pPr>
              <w:rPr>
                <w:color w:val="262626" w:themeColor="text1" w:themeTint="D9"/>
                <w:sz w:val="24"/>
                <w:szCs w:val="24"/>
              </w:rPr>
            </w:pPr>
            <w:r w:rsidRPr="00717ADD">
              <w:rPr>
                <w:color w:val="262626" w:themeColor="text1" w:themeTint="D9"/>
                <w:sz w:val="24"/>
                <w:szCs w:val="24"/>
              </w:rPr>
              <w:t>Работа с художественным текстом Л. Киселёвой «Башмачки».</w:t>
            </w:r>
          </w:p>
        </w:tc>
        <w:tc>
          <w:tcPr>
            <w:tcW w:w="467" w:type="pct"/>
          </w:tcPr>
          <w:p w:rsidR="00F57DE4" w:rsidRPr="00717ADD" w:rsidRDefault="00F57DE4" w:rsidP="001B19C8">
            <w:pPr>
              <w:jc w:val="center"/>
              <w:rPr>
                <w:color w:val="262626" w:themeColor="text1" w:themeTint="D9"/>
                <w:sz w:val="24"/>
                <w:szCs w:val="24"/>
              </w:rPr>
            </w:pPr>
            <w:r w:rsidRPr="00717ADD">
              <w:rPr>
                <w:color w:val="262626" w:themeColor="text1" w:themeTint="D9"/>
                <w:sz w:val="24"/>
                <w:szCs w:val="24"/>
              </w:rPr>
              <w:t>2</w:t>
            </w:r>
          </w:p>
        </w:tc>
      </w:tr>
      <w:tr w:rsidR="00717ADD" w:rsidRPr="00717ADD" w:rsidTr="00717ADD">
        <w:tc>
          <w:tcPr>
            <w:tcW w:w="264" w:type="pct"/>
          </w:tcPr>
          <w:p w:rsidR="00F57DE4" w:rsidRPr="00717ADD" w:rsidRDefault="00F57DE4" w:rsidP="001B19C8">
            <w:pPr>
              <w:jc w:val="center"/>
              <w:rPr>
                <w:color w:val="262626" w:themeColor="text1" w:themeTint="D9"/>
                <w:sz w:val="24"/>
                <w:szCs w:val="24"/>
              </w:rPr>
            </w:pPr>
            <w:r w:rsidRPr="00717ADD">
              <w:rPr>
                <w:color w:val="262626" w:themeColor="text1" w:themeTint="D9"/>
                <w:sz w:val="24"/>
                <w:szCs w:val="24"/>
              </w:rPr>
              <w:t>2</w:t>
            </w:r>
            <w:r w:rsidR="001B19C8">
              <w:rPr>
                <w:color w:val="262626" w:themeColor="text1" w:themeTint="D9"/>
                <w:sz w:val="24"/>
                <w:szCs w:val="24"/>
              </w:rPr>
              <w:t>0</w:t>
            </w:r>
          </w:p>
        </w:tc>
        <w:tc>
          <w:tcPr>
            <w:tcW w:w="4269" w:type="pct"/>
          </w:tcPr>
          <w:p w:rsidR="00F57DE4" w:rsidRPr="00717ADD" w:rsidRDefault="00F57DE4" w:rsidP="001B19C8">
            <w:pPr>
              <w:rPr>
                <w:color w:val="262626" w:themeColor="text1" w:themeTint="D9"/>
                <w:sz w:val="24"/>
                <w:szCs w:val="24"/>
              </w:rPr>
            </w:pPr>
            <w:r w:rsidRPr="00717ADD">
              <w:rPr>
                <w:color w:val="262626" w:themeColor="text1" w:themeTint="D9"/>
                <w:sz w:val="24"/>
                <w:szCs w:val="24"/>
              </w:rPr>
              <w:t>Работа с научным текстом «Собаки» по Э. Бауэру</w:t>
            </w:r>
          </w:p>
        </w:tc>
        <w:tc>
          <w:tcPr>
            <w:tcW w:w="467" w:type="pct"/>
          </w:tcPr>
          <w:p w:rsidR="00F57DE4" w:rsidRPr="00717ADD" w:rsidRDefault="00FD5B67"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F57DE4" w:rsidRPr="00717ADD" w:rsidRDefault="00F57DE4" w:rsidP="001B19C8">
            <w:pPr>
              <w:jc w:val="center"/>
              <w:rPr>
                <w:color w:val="262626" w:themeColor="text1" w:themeTint="D9"/>
                <w:sz w:val="24"/>
                <w:szCs w:val="24"/>
              </w:rPr>
            </w:pPr>
            <w:r w:rsidRPr="00717ADD">
              <w:rPr>
                <w:color w:val="262626" w:themeColor="text1" w:themeTint="D9"/>
                <w:sz w:val="24"/>
                <w:szCs w:val="24"/>
              </w:rPr>
              <w:t>2</w:t>
            </w:r>
            <w:r w:rsidR="001B19C8">
              <w:rPr>
                <w:color w:val="262626" w:themeColor="text1" w:themeTint="D9"/>
                <w:sz w:val="24"/>
                <w:szCs w:val="24"/>
              </w:rPr>
              <w:t>1</w:t>
            </w:r>
          </w:p>
        </w:tc>
        <w:tc>
          <w:tcPr>
            <w:tcW w:w="4269" w:type="pct"/>
          </w:tcPr>
          <w:p w:rsidR="00F57DE4" w:rsidRPr="00717ADD" w:rsidRDefault="00F57DE4" w:rsidP="001B19C8">
            <w:pPr>
              <w:rPr>
                <w:color w:val="262626" w:themeColor="text1" w:themeTint="D9"/>
                <w:sz w:val="24"/>
                <w:szCs w:val="24"/>
              </w:rPr>
            </w:pPr>
            <w:r w:rsidRPr="00717ADD">
              <w:rPr>
                <w:color w:val="262626" w:themeColor="text1" w:themeTint="D9"/>
                <w:sz w:val="24"/>
                <w:szCs w:val="24"/>
              </w:rPr>
              <w:t>Работа с художественным текстом С. Михалкова «Осёл и бобр».</w:t>
            </w:r>
          </w:p>
        </w:tc>
        <w:tc>
          <w:tcPr>
            <w:tcW w:w="467" w:type="pct"/>
          </w:tcPr>
          <w:p w:rsidR="00F57DE4" w:rsidRPr="00717ADD" w:rsidRDefault="00FD5B67"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F57DE4" w:rsidRPr="00717ADD" w:rsidRDefault="00F57DE4" w:rsidP="001B19C8">
            <w:pPr>
              <w:jc w:val="center"/>
              <w:rPr>
                <w:color w:val="262626" w:themeColor="text1" w:themeTint="D9"/>
                <w:sz w:val="24"/>
                <w:szCs w:val="24"/>
              </w:rPr>
            </w:pPr>
            <w:r w:rsidRPr="00717ADD">
              <w:rPr>
                <w:color w:val="262626" w:themeColor="text1" w:themeTint="D9"/>
                <w:sz w:val="24"/>
                <w:szCs w:val="24"/>
              </w:rPr>
              <w:t>2</w:t>
            </w:r>
            <w:r w:rsidR="001B19C8">
              <w:rPr>
                <w:color w:val="262626" w:themeColor="text1" w:themeTint="D9"/>
                <w:sz w:val="24"/>
                <w:szCs w:val="24"/>
              </w:rPr>
              <w:t>2</w:t>
            </w:r>
          </w:p>
        </w:tc>
        <w:tc>
          <w:tcPr>
            <w:tcW w:w="4269" w:type="pct"/>
          </w:tcPr>
          <w:p w:rsidR="00F57DE4" w:rsidRPr="00717ADD" w:rsidRDefault="00F57DE4" w:rsidP="001B19C8">
            <w:pPr>
              <w:rPr>
                <w:color w:val="262626" w:themeColor="text1" w:themeTint="D9"/>
                <w:sz w:val="24"/>
                <w:szCs w:val="24"/>
              </w:rPr>
            </w:pPr>
            <w:r w:rsidRPr="00717ADD">
              <w:rPr>
                <w:color w:val="262626" w:themeColor="text1" w:themeTint="D9"/>
                <w:sz w:val="24"/>
                <w:szCs w:val="24"/>
              </w:rPr>
              <w:t>Работа с художественным текстом «Оленёнок» по записям В. Васильева.</w:t>
            </w:r>
          </w:p>
        </w:tc>
        <w:tc>
          <w:tcPr>
            <w:tcW w:w="467" w:type="pct"/>
          </w:tcPr>
          <w:p w:rsidR="00F57DE4" w:rsidRPr="00717ADD" w:rsidRDefault="00FD5B67"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F57DE4" w:rsidRPr="00717ADD" w:rsidRDefault="001B19C8" w:rsidP="001B19C8">
            <w:pPr>
              <w:jc w:val="center"/>
              <w:rPr>
                <w:color w:val="262626" w:themeColor="text1" w:themeTint="D9"/>
                <w:sz w:val="24"/>
                <w:szCs w:val="24"/>
              </w:rPr>
            </w:pPr>
            <w:r>
              <w:rPr>
                <w:color w:val="262626" w:themeColor="text1" w:themeTint="D9"/>
                <w:sz w:val="24"/>
                <w:szCs w:val="24"/>
              </w:rPr>
              <w:t>23</w:t>
            </w:r>
          </w:p>
        </w:tc>
        <w:tc>
          <w:tcPr>
            <w:tcW w:w="4269" w:type="pct"/>
          </w:tcPr>
          <w:p w:rsidR="00F57DE4" w:rsidRPr="00717ADD" w:rsidRDefault="00F57DE4" w:rsidP="001B19C8">
            <w:pPr>
              <w:rPr>
                <w:color w:val="262626" w:themeColor="text1" w:themeTint="D9"/>
                <w:sz w:val="24"/>
                <w:szCs w:val="24"/>
              </w:rPr>
            </w:pPr>
            <w:r w:rsidRPr="00717ADD">
              <w:rPr>
                <w:color w:val="262626" w:themeColor="text1" w:themeTint="D9"/>
                <w:sz w:val="24"/>
                <w:szCs w:val="24"/>
              </w:rPr>
              <w:t>Работа с художественным текстом В. Осеевой «На катке».</w:t>
            </w:r>
          </w:p>
        </w:tc>
        <w:tc>
          <w:tcPr>
            <w:tcW w:w="467" w:type="pct"/>
          </w:tcPr>
          <w:p w:rsidR="00F57DE4" w:rsidRPr="00717ADD" w:rsidRDefault="00F57DE4" w:rsidP="001B19C8">
            <w:pPr>
              <w:jc w:val="center"/>
              <w:rPr>
                <w:color w:val="262626" w:themeColor="text1" w:themeTint="D9"/>
                <w:sz w:val="24"/>
                <w:szCs w:val="24"/>
              </w:rPr>
            </w:pPr>
            <w:r w:rsidRPr="00717ADD">
              <w:rPr>
                <w:color w:val="262626" w:themeColor="text1" w:themeTint="D9"/>
                <w:sz w:val="24"/>
                <w:szCs w:val="24"/>
              </w:rPr>
              <w:t>2</w:t>
            </w:r>
          </w:p>
        </w:tc>
      </w:tr>
      <w:tr w:rsidR="00717ADD" w:rsidRPr="00717ADD" w:rsidTr="00717ADD">
        <w:tc>
          <w:tcPr>
            <w:tcW w:w="264" w:type="pct"/>
          </w:tcPr>
          <w:p w:rsidR="00F57DE4" w:rsidRPr="00717ADD" w:rsidRDefault="00F57DE4" w:rsidP="001B19C8">
            <w:pPr>
              <w:jc w:val="center"/>
              <w:rPr>
                <w:color w:val="262626" w:themeColor="text1" w:themeTint="D9"/>
                <w:sz w:val="24"/>
                <w:szCs w:val="24"/>
              </w:rPr>
            </w:pPr>
            <w:r w:rsidRPr="00717ADD">
              <w:rPr>
                <w:color w:val="262626" w:themeColor="text1" w:themeTint="D9"/>
                <w:sz w:val="24"/>
                <w:szCs w:val="24"/>
              </w:rPr>
              <w:t>2</w:t>
            </w:r>
            <w:r w:rsidR="001B19C8">
              <w:rPr>
                <w:color w:val="262626" w:themeColor="text1" w:themeTint="D9"/>
                <w:sz w:val="24"/>
                <w:szCs w:val="24"/>
              </w:rPr>
              <w:t>4</w:t>
            </w:r>
          </w:p>
        </w:tc>
        <w:tc>
          <w:tcPr>
            <w:tcW w:w="4269" w:type="pct"/>
          </w:tcPr>
          <w:p w:rsidR="00F57DE4" w:rsidRPr="00717ADD" w:rsidRDefault="00F57DE4" w:rsidP="001B19C8">
            <w:pPr>
              <w:rPr>
                <w:color w:val="262626" w:themeColor="text1" w:themeTint="D9"/>
                <w:sz w:val="24"/>
                <w:szCs w:val="24"/>
              </w:rPr>
            </w:pPr>
            <w:r w:rsidRPr="00717ADD">
              <w:rPr>
                <w:color w:val="262626" w:themeColor="text1" w:themeTint="D9"/>
                <w:sz w:val="24"/>
                <w:szCs w:val="24"/>
              </w:rPr>
              <w:t>Работа с научным текстом «Растения» по материалам энциклопедии «Хочу все знать».</w:t>
            </w:r>
          </w:p>
        </w:tc>
        <w:tc>
          <w:tcPr>
            <w:tcW w:w="467" w:type="pct"/>
          </w:tcPr>
          <w:p w:rsidR="00F57DE4" w:rsidRPr="00717ADD" w:rsidRDefault="00F57DE4" w:rsidP="001B19C8">
            <w:pPr>
              <w:jc w:val="center"/>
              <w:rPr>
                <w:color w:val="262626" w:themeColor="text1" w:themeTint="D9"/>
                <w:sz w:val="24"/>
                <w:szCs w:val="24"/>
              </w:rPr>
            </w:pPr>
            <w:r w:rsidRPr="00717ADD">
              <w:rPr>
                <w:color w:val="262626" w:themeColor="text1" w:themeTint="D9"/>
                <w:sz w:val="24"/>
                <w:szCs w:val="24"/>
              </w:rPr>
              <w:t>1</w:t>
            </w:r>
          </w:p>
        </w:tc>
      </w:tr>
      <w:tr w:rsidR="00717ADD" w:rsidRPr="00717ADD" w:rsidTr="00717ADD">
        <w:tc>
          <w:tcPr>
            <w:tcW w:w="264" w:type="pct"/>
          </w:tcPr>
          <w:p w:rsidR="00F57DE4" w:rsidRPr="00717ADD" w:rsidRDefault="001B19C8" w:rsidP="001B19C8">
            <w:pPr>
              <w:jc w:val="center"/>
              <w:rPr>
                <w:color w:val="262626" w:themeColor="text1" w:themeTint="D9"/>
                <w:sz w:val="24"/>
                <w:szCs w:val="24"/>
              </w:rPr>
            </w:pPr>
            <w:r>
              <w:rPr>
                <w:color w:val="262626" w:themeColor="text1" w:themeTint="D9"/>
                <w:sz w:val="24"/>
                <w:szCs w:val="24"/>
              </w:rPr>
              <w:t>25</w:t>
            </w:r>
          </w:p>
        </w:tc>
        <w:tc>
          <w:tcPr>
            <w:tcW w:w="4269" w:type="pct"/>
          </w:tcPr>
          <w:p w:rsidR="00F57DE4" w:rsidRPr="00717ADD" w:rsidRDefault="00F57DE4" w:rsidP="001B19C8">
            <w:pPr>
              <w:rPr>
                <w:color w:val="262626" w:themeColor="text1" w:themeTint="D9"/>
                <w:sz w:val="24"/>
                <w:szCs w:val="24"/>
              </w:rPr>
            </w:pPr>
            <w:r w:rsidRPr="00717ADD">
              <w:rPr>
                <w:color w:val="262626" w:themeColor="text1" w:themeTint="D9"/>
                <w:sz w:val="24"/>
                <w:szCs w:val="24"/>
              </w:rPr>
              <w:t>Работа с художественным текстом «Калина» по И. Соколову-Микитову.</w:t>
            </w:r>
          </w:p>
        </w:tc>
        <w:tc>
          <w:tcPr>
            <w:tcW w:w="467" w:type="pct"/>
          </w:tcPr>
          <w:p w:rsidR="00F57DE4" w:rsidRPr="00717ADD" w:rsidRDefault="0045787E" w:rsidP="001B19C8">
            <w:pPr>
              <w:jc w:val="center"/>
              <w:rPr>
                <w:color w:val="262626" w:themeColor="text1" w:themeTint="D9"/>
                <w:sz w:val="24"/>
                <w:szCs w:val="24"/>
              </w:rPr>
            </w:pPr>
            <w:r w:rsidRPr="00717ADD">
              <w:rPr>
                <w:color w:val="262626" w:themeColor="text1" w:themeTint="D9"/>
                <w:sz w:val="24"/>
                <w:szCs w:val="24"/>
              </w:rPr>
              <w:t>2</w:t>
            </w:r>
          </w:p>
        </w:tc>
      </w:tr>
      <w:tr w:rsidR="00717ADD" w:rsidRPr="00717ADD" w:rsidTr="00717ADD">
        <w:tc>
          <w:tcPr>
            <w:tcW w:w="264" w:type="pct"/>
          </w:tcPr>
          <w:p w:rsidR="00F57DE4" w:rsidRPr="00717ADD" w:rsidRDefault="001B19C8" w:rsidP="001B19C8">
            <w:pPr>
              <w:jc w:val="center"/>
              <w:rPr>
                <w:color w:val="262626" w:themeColor="text1" w:themeTint="D9"/>
                <w:sz w:val="24"/>
                <w:szCs w:val="24"/>
              </w:rPr>
            </w:pPr>
            <w:r>
              <w:rPr>
                <w:color w:val="262626" w:themeColor="text1" w:themeTint="D9"/>
                <w:sz w:val="24"/>
                <w:szCs w:val="24"/>
              </w:rPr>
              <w:t>26</w:t>
            </w:r>
          </w:p>
        </w:tc>
        <w:tc>
          <w:tcPr>
            <w:tcW w:w="4269" w:type="pct"/>
          </w:tcPr>
          <w:p w:rsidR="00F57DE4" w:rsidRPr="00717ADD" w:rsidRDefault="00F57DE4" w:rsidP="001B19C8">
            <w:pPr>
              <w:rPr>
                <w:color w:val="262626" w:themeColor="text1" w:themeTint="D9"/>
                <w:sz w:val="24"/>
                <w:szCs w:val="24"/>
              </w:rPr>
            </w:pPr>
            <w:r w:rsidRPr="00717ADD">
              <w:rPr>
                <w:color w:val="262626" w:themeColor="text1" w:themeTint="D9"/>
                <w:sz w:val="24"/>
                <w:szCs w:val="24"/>
              </w:rPr>
              <w:t xml:space="preserve">Работа с </w:t>
            </w:r>
            <w:r w:rsidR="00B93548" w:rsidRPr="00717ADD">
              <w:rPr>
                <w:color w:val="262626" w:themeColor="text1" w:themeTint="D9"/>
                <w:sz w:val="24"/>
                <w:szCs w:val="24"/>
              </w:rPr>
              <w:t xml:space="preserve">научным текстом по материалам энциклопедии «Тайны окружающего мира» З. А. </w:t>
            </w:r>
            <w:proofErr w:type="spellStart"/>
            <w:r w:rsidR="00B93548" w:rsidRPr="00717ADD">
              <w:rPr>
                <w:color w:val="262626" w:themeColor="text1" w:themeTint="D9"/>
                <w:sz w:val="24"/>
                <w:szCs w:val="24"/>
              </w:rPr>
              <w:t>Клепининой</w:t>
            </w:r>
            <w:proofErr w:type="spellEnd"/>
            <w:r w:rsidR="00B93548" w:rsidRPr="00717ADD">
              <w:rPr>
                <w:color w:val="262626" w:themeColor="text1" w:themeTint="D9"/>
                <w:sz w:val="24"/>
                <w:szCs w:val="24"/>
              </w:rPr>
              <w:t>.</w:t>
            </w:r>
          </w:p>
        </w:tc>
        <w:tc>
          <w:tcPr>
            <w:tcW w:w="467" w:type="pct"/>
          </w:tcPr>
          <w:p w:rsidR="00F57DE4" w:rsidRPr="00717ADD" w:rsidRDefault="00B93548" w:rsidP="001B19C8">
            <w:pPr>
              <w:jc w:val="center"/>
              <w:rPr>
                <w:color w:val="262626" w:themeColor="text1" w:themeTint="D9"/>
                <w:sz w:val="24"/>
                <w:szCs w:val="24"/>
              </w:rPr>
            </w:pPr>
            <w:r w:rsidRPr="00717ADD">
              <w:rPr>
                <w:color w:val="262626" w:themeColor="text1" w:themeTint="D9"/>
                <w:sz w:val="24"/>
                <w:szCs w:val="24"/>
              </w:rPr>
              <w:t>3</w:t>
            </w:r>
          </w:p>
        </w:tc>
      </w:tr>
      <w:tr w:rsidR="00717ADD" w:rsidRPr="00717ADD" w:rsidTr="00717ADD">
        <w:tc>
          <w:tcPr>
            <w:tcW w:w="264" w:type="pct"/>
          </w:tcPr>
          <w:p w:rsidR="00B93548" w:rsidRPr="00717ADD" w:rsidRDefault="001B19C8" w:rsidP="001B19C8">
            <w:pPr>
              <w:jc w:val="center"/>
              <w:rPr>
                <w:color w:val="262626" w:themeColor="text1" w:themeTint="D9"/>
                <w:sz w:val="24"/>
                <w:szCs w:val="24"/>
              </w:rPr>
            </w:pPr>
            <w:r>
              <w:rPr>
                <w:color w:val="262626" w:themeColor="text1" w:themeTint="D9"/>
                <w:sz w:val="24"/>
                <w:szCs w:val="24"/>
              </w:rPr>
              <w:t>27</w:t>
            </w:r>
          </w:p>
        </w:tc>
        <w:tc>
          <w:tcPr>
            <w:tcW w:w="4269" w:type="pct"/>
          </w:tcPr>
          <w:p w:rsidR="00B93548" w:rsidRPr="00717ADD" w:rsidRDefault="00B93548" w:rsidP="001B19C8">
            <w:pPr>
              <w:rPr>
                <w:color w:val="262626" w:themeColor="text1" w:themeTint="D9"/>
                <w:sz w:val="24"/>
                <w:szCs w:val="24"/>
              </w:rPr>
            </w:pPr>
            <w:r w:rsidRPr="00717ADD">
              <w:rPr>
                <w:color w:val="262626" w:themeColor="text1" w:themeTint="D9"/>
                <w:sz w:val="24"/>
                <w:szCs w:val="24"/>
              </w:rPr>
              <w:t>Работа с научным текстом о животных по А. Клыкову.</w:t>
            </w:r>
          </w:p>
        </w:tc>
        <w:tc>
          <w:tcPr>
            <w:tcW w:w="467" w:type="pct"/>
          </w:tcPr>
          <w:p w:rsidR="00B93548" w:rsidRPr="00717ADD" w:rsidRDefault="00B93548" w:rsidP="001B19C8">
            <w:pPr>
              <w:jc w:val="center"/>
              <w:rPr>
                <w:color w:val="262626" w:themeColor="text1" w:themeTint="D9"/>
                <w:sz w:val="24"/>
                <w:szCs w:val="24"/>
              </w:rPr>
            </w:pPr>
            <w:r w:rsidRPr="00717ADD">
              <w:rPr>
                <w:color w:val="262626" w:themeColor="text1" w:themeTint="D9"/>
                <w:sz w:val="24"/>
                <w:szCs w:val="24"/>
              </w:rPr>
              <w:t>1</w:t>
            </w:r>
          </w:p>
        </w:tc>
      </w:tr>
    </w:tbl>
    <w:p w:rsidR="003E7059" w:rsidRPr="00717ADD" w:rsidRDefault="003E7059" w:rsidP="003E7059">
      <w:pPr>
        <w:pStyle w:val="Default"/>
        <w:rPr>
          <w:color w:val="262626" w:themeColor="text1" w:themeTint="D9"/>
        </w:rPr>
      </w:pPr>
    </w:p>
    <w:p w:rsidR="003E7059" w:rsidRPr="00717ADD" w:rsidRDefault="003E7059" w:rsidP="00C44135">
      <w:pPr>
        <w:spacing w:line="360" w:lineRule="auto"/>
        <w:jc w:val="center"/>
        <w:rPr>
          <w:color w:val="262626" w:themeColor="text1" w:themeTint="D9"/>
          <w:sz w:val="24"/>
          <w:szCs w:val="24"/>
        </w:rPr>
      </w:pPr>
    </w:p>
    <w:sectPr w:rsidR="003E7059" w:rsidRPr="00717ADD" w:rsidSect="00DD7544">
      <w:pgSz w:w="11900" w:h="16838"/>
      <w:pgMar w:top="567" w:right="1977" w:bottom="650" w:left="1020" w:header="0" w:footer="0" w:gutter="0"/>
      <w:cols w:space="720" w:equalWidth="0">
        <w:col w:w="890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649"/>
    <w:multiLevelType w:val="hybridMultilevel"/>
    <w:tmpl w:val="329039D8"/>
    <w:lvl w:ilvl="0" w:tplc="6BCCE462">
      <w:start w:val="1"/>
      <w:numFmt w:val="bullet"/>
      <w:lvlText w:val=""/>
      <w:lvlJc w:val="left"/>
    </w:lvl>
    <w:lvl w:ilvl="1" w:tplc="386031CC">
      <w:numFmt w:val="decimal"/>
      <w:lvlText w:val=""/>
      <w:lvlJc w:val="left"/>
    </w:lvl>
    <w:lvl w:ilvl="2" w:tplc="C48828BA">
      <w:numFmt w:val="decimal"/>
      <w:lvlText w:val=""/>
      <w:lvlJc w:val="left"/>
    </w:lvl>
    <w:lvl w:ilvl="3" w:tplc="ED3CAC8C">
      <w:numFmt w:val="decimal"/>
      <w:lvlText w:val=""/>
      <w:lvlJc w:val="left"/>
    </w:lvl>
    <w:lvl w:ilvl="4" w:tplc="23DCFE2A">
      <w:numFmt w:val="decimal"/>
      <w:lvlText w:val=""/>
      <w:lvlJc w:val="left"/>
    </w:lvl>
    <w:lvl w:ilvl="5" w:tplc="30CEC720">
      <w:numFmt w:val="decimal"/>
      <w:lvlText w:val=""/>
      <w:lvlJc w:val="left"/>
    </w:lvl>
    <w:lvl w:ilvl="6" w:tplc="B57848F2">
      <w:numFmt w:val="decimal"/>
      <w:lvlText w:val=""/>
      <w:lvlJc w:val="left"/>
    </w:lvl>
    <w:lvl w:ilvl="7" w:tplc="BF0A7672">
      <w:numFmt w:val="decimal"/>
      <w:lvlText w:val=""/>
      <w:lvlJc w:val="left"/>
    </w:lvl>
    <w:lvl w:ilvl="8" w:tplc="8DCA0486">
      <w:numFmt w:val="decimal"/>
      <w:lvlText w:val=""/>
      <w:lvlJc w:val="left"/>
    </w:lvl>
  </w:abstractNum>
  <w:abstractNum w:abstractNumId="1">
    <w:nsid w:val="000041BB"/>
    <w:multiLevelType w:val="hybridMultilevel"/>
    <w:tmpl w:val="8A0A29C8"/>
    <w:lvl w:ilvl="0" w:tplc="265E3A32">
      <w:start w:val="1"/>
      <w:numFmt w:val="bullet"/>
      <w:lvlText w:val=""/>
      <w:lvlJc w:val="left"/>
    </w:lvl>
    <w:lvl w:ilvl="1" w:tplc="DF102BB2">
      <w:numFmt w:val="decimal"/>
      <w:lvlText w:val=""/>
      <w:lvlJc w:val="left"/>
    </w:lvl>
    <w:lvl w:ilvl="2" w:tplc="B29C9D22">
      <w:numFmt w:val="decimal"/>
      <w:lvlText w:val=""/>
      <w:lvlJc w:val="left"/>
    </w:lvl>
    <w:lvl w:ilvl="3" w:tplc="D324C790">
      <w:numFmt w:val="decimal"/>
      <w:lvlText w:val=""/>
      <w:lvlJc w:val="left"/>
    </w:lvl>
    <w:lvl w:ilvl="4" w:tplc="81284332">
      <w:numFmt w:val="decimal"/>
      <w:lvlText w:val=""/>
      <w:lvlJc w:val="left"/>
    </w:lvl>
    <w:lvl w:ilvl="5" w:tplc="485EA60A">
      <w:numFmt w:val="decimal"/>
      <w:lvlText w:val=""/>
      <w:lvlJc w:val="left"/>
    </w:lvl>
    <w:lvl w:ilvl="6" w:tplc="3C0024EE">
      <w:numFmt w:val="decimal"/>
      <w:lvlText w:val=""/>
      <w:lvlJc w:val="left"/>
    </w:lvl>
    <w:lvl w:ilvl="7" w:tplc="04C2DA36">
      <w:numFmt w:val="decimal"/>
      <w:lvlText w:val=""/>
      <w:lvlJc w:val="left"/>
    </w:lvl>
    <w:lvl w:ilvl="8" w:tplc="02BE8338">
      <w:numFmt w:val="decimal"/>
      <w:lvlText w:val=""/>
      <w:lvlJc w:val="left"/>
    </w:lvl>
  </w:abstractNum>
  <w:abstractNum w:abstractNumId="2">
    <w:nsid w:val="00005AF1"/>
    <w:multiLevelType w:val="hybridMultilevel"/>
    <w:tmpl w:val="0BA2891C"/>
    <w:lvl w:ilvl="0" w:tplc="8ACA01D4">
      <w:start w:val="1"/>
      <w:numFmt w:val="bullet"/>
      <w:lvlText w:val=""/>
      <w:lvlJc w:val="left"/>
    </w:lvl>
    <w:lvl w:ilvl="1" w:tplc="8D2C4918">
      <w:numFmt w:val="decimal"/>
      <w:lvlText w:val=""/>
      <w:lvlJc w:val="left"/>
    </w:lvl>
    <w:lvl w:ilvl="2" w:tplc="AB8E1950">
      <w:numFmt w:val="decimal"/>
      <w:lvlText w:val=""/>
      <w:lvlJc w:val="left"/>
    </w:lvl>
    <w:lvl w:ilvl="3" w:tplc="823A7F7C">
      <w:numFmt w:val="decimal"/>
      <w:lvlText w:val=""/>
      <w:lvlJc w:val="left"/>
    </w:lvl>
    <w:lvl w:ilvl="4" w:tplc="15F81480">
      <w:numFmt w:val="decimal"/>
      <w:lvlText w:val=""/>
      <w:lvlJc w:val="left"/>
    </w:lvl>
    <w:lvl w:ilvl="5" w:tplc="B486F49A">
      <w:numFmt w:val="decimal"/>
      <w:lvlText w:val=""/>
      <w:lvlJc w:val="left"/>
    </w:lvl>
    <w:lvl w:ilvl="6" w:tplc="51A6A240">
      <w:numFmt w:val="decimal"/>
      <w:lvlText w:val=""/>
      <w:lvlJc w:val="left"/>
    </w:lvl>
    <w:lvl w:ilvl="7" w:tplc="FA2C14B6">
      <w:numFmt w:val="decimal"/>
      <w:lvlText w:val=""/>
      <w:lvlJc w:val="left"/>
    </w:lvl>
    <w:lvl w:ilvl="8" w:tplc="DA24233E">
      <w:numFmt w:val="decimal"/>
      <w:lvlText w:val=""/>
      <w:lvlJc w:val="left"/>
    </w:lvl>
  </w:abstractNum>
  <w:abstractNum w:abstractNumId="3">
    <w:nsid w:val="00005F90"/>
    <w:multiLevelType w:val="hybridMultilevel"/>
    <w:tmpl w:val="905A66BC"/>
    <w:lvl w:ilvl="0" w:tplc="D31C75B2">
      <w:start w:val="1"/>
      <w:numFmt w:val="bullet"/>
      <w:lvlText w:val="-"/>
      <w:lvlJc w:val="left"/>
    </w:lvl>
    <w:lvl w:ilvl="1" w:tplc="CBF0405A">
      <w:numFmt w:val="decimal"/>
      <w:lvlText w:val=""/>
      <w:lvlJc w:val="left"/>
    </w:lvl>
    <w:lvl w:ilvl="2" w:tplc="435EC6FA">
      <w:numFmt w:val="decimal"/>
      <w:lvlText w:val=""/>
      <w:lvlJc w:val="left"/>
    </w:lvl>
    <w:lvl w:ilvl="3" w:tplc="F0CA37D8">
      <w:numFmt w:val="decimal"/>
      <w:lvlText w:val=""/>
      <w:lvlJc w:val="left"/>
    </w:lvl>
    <w:lvl w:ilvl="4" w:tplc="A5E23F0C">
      <w:numFmt w:val="decimal"/>
      <w:lvlText w:val=""/>
      <w:lvlJc w:val="left"/>
    </w:lvl>
    <w:lvl w:ilvl="5" w:tplc="2820ADB0">
      <w:numFmt w:val="decimal"/>
      <w:lvlText w:val=""/>
      <w:lvlJc w:val="left"/>
    </w:lvl>
    <w:lvl w:ilvl="6" w:tplc="EC8672D6">
      <w:numFmt w:val="decimal"/>
      <w:lvlText w:val=""/>
      <w:lvlJc w:val="left"/>
    </w:lvl>
    <w:lvl w:ilvl="7" w:tplc="EB048B76">
      <w:numFmt w:val="decimal"/>
      <w:lvlText w:val=""/>
      <w:lvlJc w:val="left"/>
    </w:lvl>
    <w:lvl w:ilvl="8" w:tplc="98D4A72E">
      <w:numFmt w:val="decimal"/>
      <w:lvlText w:val=""/>
      <w:lvlJc w:val="left"/>
    </w:lvl>
  </w:abstractNum>
  <w:abstractNum w:abstractNumId="4">
    <w:nsid w:val="00006952"/>
    <w:multiLevelType w:val="hybridMultilevel"/>
    <w:tmpl w:val="B09ABA3E"/>
    <w:lvl w:ilvl="0" w:tplc="6638CED0">
      <w:start w:val="1"/>
      <w:numFmt w:val="bullet"/>
      <w:lvlText w:val="и"/>
      <w:lvlJc w:val="left"/>
    </w:lvl>
    <w:lvl w:ilvl="1" w:tplc="9F36741A">
      <w:numFmt w:val="decimal"/>
      <w:lvlText w:val=""/>
      <w:lvlJc w:val="left"/>
    </w:lvl>
    <w:lvl w:ilvl="2" w:tplc="689C7F94">
      <w:numFmt w:val="decimal"/>
      <w:lvlText w:val=""/>
      <w:lvlJc w:val="left"/>
    </w:lvl>
    <w:lvl w:ilvl="3" w:tplc="EA160E4C">
      <w:numFmt w:val="decimal"/>
      <w:lvlText w:val=""/>
      <w:lvlJc w:val="left"/>
    </w:lvl>
    <w:lvl w:ilvl="4" w:tplc="CB94A972">
      <w:numFmt w:val="decimal"/>
      <w:lvlText w:val=""/>
      <w:lvlJc w:val="left"/>
    </w:lvl>
    <w:lvl w:ilvl="5" w:tplc="20884896">
      <w:numFmt w:val="decimal"/>
      <w:lvlText w:val=""/>
      <w:lvlJc w:val="left"/>
    </w:lvl>
    <w:lvl w:ilvl="6" w:tplc="316A0934">
      <w:numFmt w:val="decimal"/>
      <w:lvlText w:val=""/>
      <w:lvlJc w:val="left"/>
    </w:lvl>
    <w:lvl w:ilvl="7" w:tplc="9082486E">
      <w:numFmt w:val="decimal"/>
      <w:lvlText w:val=""/>
      <w:lvlJc w:val="left"/>
    </w:lvl>
    <w:lvl w:ilvl="8" w:tplc="37A88C16">
      <w:numFmt w:val="decimal"/>
      <w:lvlText w:val=""/>
      <w:lvlJc w:val="left"/>
    </w:lvl>
  </w:abstractNum>
  <w:abstractNum w:abstractNumId="5">
    <w:nsid w:val="00006DF1"/>
    <w:multiLevelType w:val="hybridMultilevel"/>
    <w:tmpl w:val="D4D44F46"/>
    <w:lvl w:ilvl="0" w:tplc="873445F8">
      <w:start w:val="1"/>
      <w:numFmt w:val="bullet"/>
      <w:lvlText w:val=""/>
      <w:lvlJc w:val="left"/>
    </w:lvl>
    <w:lvl w:ilvl="1" w:tplc="B9C89CCE">
      <w:numFmt w:val="decimal"/>
      <w:lvlText w:val=""/>
      <w:lvlJc w:val="left"/>
    </w:lvl>
    <w:lvl w:ilvl="2" w:tplc="3C389FBA">
      <w:numFmt w:val="decimal"/>
      <w:lvlText w:val=""/>
      <w:lvlJc w:val="left"/>
    </w:lvl>
    <w:lvl w:ilvl="3" w:tplc="41A023DA">
      <w:numFmt w:val="decimal"/>
      <w:lvlText w:val=""/>
      <w:lvlJc w:val="left"/>
    </w:lvl>
    <w:lvl w:ilvl="4" w:tplc="C9A09858">
      <w:numFmt w:val="decimal"/>
      <w:lvlText w:val=""/>
      <w:lvlJc w:val="left"/>
    </w:lvl>
    <w:lvl w:ilvl="5" w:tplc="FA064B9E">
      <w:numFmt w:val="decimal"/>
      <w:lvlText w:val=""/>
      <w:lvlJc w:val="left"/>
    </w:lvl>
    <w:lvl w:ilvl="6" w:tplc="72EC2160">
      <w:numFmt w:val="decimal"/>
      <w:lvlText w:val=""/>
      <w:lvlJc w:val="left"/>
    </w:lvl>
    <w:lvl w:ilvl="7" w:tplc="B602EAD2">
      <w:numFmt w:val="decimal"/>
      <w:lvlText w:val=""/>
      <w:lvlJc w:val="left"/>
    </w:lvl>
    <w:lvl w:ilvl="8" w:tplc="06203BD0">
      <w:numFmt w:val="decimal"/>
      <w:lvlText w:val=""/>
      <w:lvlJc w:val="left"/>
    </w:lvl>
  </w:abstractNum>
  <w:abstractNum w:abstractNumId="6">
    <w:nsid w:val="000072AE"/>
    <w:multiLevelType w:val="hybridMultilevel"/>
    <w:tmpl w:val="E8C8D69A"/>
    <w:lvl w:ilvl="0" w:tplc="8C02BF6E">
      <w:start w:val="1"/>
      <w:numFmt w:val="bullet"/>
      <w:lvlText w:val="В"/>
      <w:lvlJc w:val="left"/>
    </w:lvl>
    <w:lvl w:ilvl="1" w:tplc="93E0945A">
      <w:numFmt w:val="decimal"/>
      <w:lvlText w:val=""/>
      <w:lvlJc w:val="left"/>
    </w:lvl>
    <w:lvl w:ilvl="2" w:tplc="CA6C1442">
      <w:numFmt w:val="decimal"/>
      <w:lvlText w:val=""/>
      <w:lvlJc w:val="left"/>
    </w:lvl>
    <w:lvl w:ilvl="3" w:tplc="940C2644">
      <w:numFmt w:val="decimal"/>
      <w:lvlText w:val=""/>
      <w:lvlJc w:val="left"/>
    </w:lvl>
    <w:lvl w:ilvl="4" w:tplc="7A627E0E">
      <w:numFmt w:val="decimal"/>
      <w:lvlText w:val=""/>
      <w:lvlJc w:val="left"/>
    </w:lvl>
    <w:lvl w:ilvl="5" w:tplc="4A32AFC6">
      <w:numFmt w:val="decimal"/>
      <w:lvlText w:val=""/>
      <w:lvlJc w:val="left"/>
    </w:lvl>
    <w:lvl w:ilvl="6" w:tplc="D7AA2C3C">
      <w:numFmt w:val="decimal"/>
      <w:lvlText w:val=""/>
      <w:lvlJc w:val="left"/>
    </w:lvl>
    <w:lvl w:ilvl="7" w:tplc="5E6CC5B4">
      <w:numFmt w:val="decimal"/>
      <w:lvlText w:val=""/>
      <w:lvlJc w:val="left"/>
    </w:lvl>
    <w:lvl w:ilvl="8" w:tplc="3364CC00">
      <w:numFmt w:val="decimal"/>
      <w:lvlText w:val=""/>
      <w:lvlJc w:val="left"/>
    </w:lvl>
  </w:abstractNum>
  <w:abstractNum w:abstractNumId="7">
    <w:nsid w:val="022C1176"/>
    <w:multiLevelType w:val="hybridMultilevel"/>
    <w:tmpl w:val="496C1944"/>
    <w:lvl w:ilvl="0" w:tplc="CB5E7AF4">
      <w:start w:val="1"/>
      <w:numFmt w:val="decimal"/>
      <w:lvlText w:val="%1."/>
      <w:lvlJc w:val="left"/>
      <w:pPr>
        <w:ind w:left="367" w:hanging="360"/>
      </w:pPr>
      <w:rPr>
        <w:rFonts w:eastAsia="Times New Roman" w:hint="default"/>
        <w:b/>
        <w:sz w:val="24"/>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8">
    <w:nsid w:val="0881751A"/>
    <w:multiLevelType w:val="hybridMultilevel"/>
    <w:tmpl w:val="E3AE1ED4"/>
    <w:lvl w:ilvl="0" w:tplc="FBCC8102">
      <w:start w:val="1"/>
      <w:numFmt w:val="bullet"/>
      <w:lvlText w:val=""/>
      <w:lvlJc w:val="left"/>
      <w:pPr>
        <w:ind w:left="1070" w:hanging="360"/>
      </w:pPr>
      <w:rPr>
        <w:rFonts w:ascii="Wingdings" w:hAnsi="Wingding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24E740B"/>
    <w:multiLevelType w:val="hybridMultilevel"/>
    <w:tmpl w:val="BC243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0A2037"/>
    <w:multiLevelType w:val="hybridMultilevel"/>
    <w:tmpl w:val="B9C2E056"/>
    <w:lvl w:ilvl="0" w:tplc="C42C8828">
      <w:start w:val="1"/>
      <w:numFmt w:val="bullet"/>
      <w:lvlText w:val=""/>
      <w:lvlJc w:val="left"/>
      <w:pPr>
        <w:ind w:left="1429" w:hanging="360"/>
      </w:pPr>
      <w:rPr>
        <w:rFonts w:ascii="Wingdings" w:hAnsi="Wingding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78C6B0C"/>
    <w:multiLevelType w:val="hybridMultilevel"/>
    <w:tmpl w:val="BDFAAECA"/>
    <w:lvl w:ilvl="0" w:tplc="08B8DD56">
      <w:start w:val="1"/>
      <w:numFmt w:val="bullet"/>
      <w:lvlText w:val=""/>
      <w:lvlJc w:val="left"/>
      <w:pPr>
        <w:ind w:left="1429" w:hanging="360"/>
      </w:pPr>
      <w:rPr>
        <w:rFonts w:ascii="Wingdings" w:hAnsi="Wingding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B3A1388"/>
    <w:multiLevelType w:val="hybridMultilevel"/>
    <w:tmpl w:val="8C74E434"/>
    <w:lvl w:ilvl="0" w:tplc="4C8C1E3E">
      <w:start w:val="1"/>
      <w:numFmt w:val="bullet"/>
      <w:lvlText w:val=""/>
      <w:lvlJc w:val="left"/>
      <w:pPr>
        <w:ind w:left="1429" w:hanging="360"/>
      </w:pPr>
      <w:rPr>
        <w:rFonts w:ascii="Wingdings" w:hAnsi="Wingding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BE922F7"/>
    <w:multiLevelType w:val="hybridMultilevel"/>
    <w:tmpl w:val="C3B0E514"/>
    <w:lvl w:ilvl="0" w:tplc="DFC4089A">
      <w:start w:val="1"/>
      <w:numFmt w:val="bullet"/>
      <w:lvlText w:val=""/>
      <w:lvlJc w:val="left"/>
      <w:pPr>
        <w:ind w:left="1429" w:hanging="360"/>
      </w:pPr>
      <w:rPr>
        <w:rFonts w:ascii="Wingdings" w:hAnsi="Wingding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 w:numId="8">
    <w:abstractNumId w:val="7"/>
  </w:num>
  <w:num w:numId="9">
    <w:abstractNumId w:val="8"/>
  </w:num>
  <w:num w:numId="10">
    <w:abstractNumId w:val="12"/>
  </w:num>
  <w:num w:numId="11">
    <w:abstractNumId w:val="13"/>
  </w:num>
  <w:num w:numId="12">
    <w:abstractNumId w:val="1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44135"/>
    <w:rsid w:val="000412E8"/>
    <w:rsid w:val="001B19C8"/>
    <w:rsid w:val="001D4400"/>
    <w:rsid w:val="00284536"/>
    <w:rsid w:val="002C5428"/>
    <w:rsid w:val="003C33F2"/>
    <w:rsid w:val="003E7059"/>
    <w:rsid w:val="004360DB"/>
    <w:rsid w:val="0045787E"/>
    <w:rsid w:val="004E2826"/>
    <w:rsid w:val="005B507D"/>
    <w:rsid w:val="00717ADD"/>
    <w:rsid w:val="0074696D"/>
    <w:rsid w:val="008F3801"/>
    <w:rsid w:val="00A41AB5"/>
    <w:rsid w:val="00B93548"/>
    <w:rsid w:val="00C048AE"/>
    <w:rsid w:val="00C44135"/>
    <w:rsid w:val="00CF2650"/>
    <w:rsid w:val="00D85C36"/>
    <w:rsid w:val="00DD10F7"/>
    <w:rsid w:val="00DD7544"/>
    <w:rsid w:val="00E478EA"/>
    <w:rsid w:val="00EE0D38"/>
    <w:rsid w:val="00F57DE4"/>
    <w:rsid w:val="00FD5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94D9C82-DF99-483C-AA7E-F4A54C1F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135"/>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4135"/>
    <w:rPr>
      <w:color w:val="0000FF"/>
      <w:u w:val="single"/>
    </w:rPr>
  </w:style>
  <w:style w:type="paragraph" w:styleId="a4">
    <w:name w:val="List Paragraph"/>
    <w:basedOn w:val="a"/>
    <w:uiPriority w:val="34"/>
    <w:qFormat/>
    <w:rsid w:val="00C44135"/>
    <w:pPr>
      <w:ind w:left="720"/>
      <w:contextualSpacing/>
    </w:pPr>
  </w:style>
  <w:style w:type="table" w:styleId="a5">
    <w:name w:val="Table Grid"/>
    <w:basedOn w:val="a1"/>
    <w:uiPriority w:val="59"/>
    <w:rsid w:val="00C44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4360DB"/>
    <w:pPr>
      <w:suppressAutoHyphens/>
      <w:spacing w:after="120"/>
    </w:pPr>
    <w:rPr>
      <w:rFonts w:eastAsia="Times New Roman"/>
      <w:sz w:val="24"/>
      <w:szCs w:val="24"/>
      <w:lang w:eastAsia="ar-SA"/>
    </w:rPr>
  </w:style>
  <w:style w:type="character" w:customStyle="1" w:styleId="a7">
    <w:name w:val="Основной текст Знак"/>
    <w:basedOn w:val="a0"/>
    <w:link w:val="a6"/>
    <w:rsid w:val="004360DB"/>
    <w:rPr>
      <w:rFonts w:ascii="Times New Roman" w:eastAsia="Times New Roman" w:hAnsi="Times New Roman" w:cs="Times New Roman"/>
      <w:sz w:val="24"/>
      <w:szCs w:val="24"/>
      <w:lang w:eastAsia="ar-SA"/>
    </w:rPr>
  </w:style>
  <w:style w:type="paragraph" w:styleId="a8">
    <w:name w:val="Body Text Indent"/>
    <w:basedOn w:val="a"/>
    <w:link w:val="a9"/>
    <w:rsid w:val="004360DB"/>
    <w:pPr>
      <w:suppressAutoHyphens/>
      <w:spacing w:before="280" w:after="280"/>
    </w:pPr>
    <w:rPr>
      <w:rFonts w:eastAsia="Times New Roman"/>
      <w:sz w:val="24"/>
      <w:szCs w:val="24"/>
      <w:lang w:eastAsia="ar-SA"/>
    </w:rPr>
  </w:style>
  <w:style w:type="character" w:customStyle="1" w:styleId="a9">
    <w:name w:val="Основной текст с отступом Знак"/>
    <w:basedOn w:val="a0"/>
    <w:link w:val="a8"/>
    <w:rsid w:val="004360DB"/>
    <w:rPr>
      <w:rFonts w:ascii="Times New Roman" w:eastAsia="Times New Roman" w:hAnsi="Times New Roman" w:cs="Times New Roman"/>
      <w:sz w:val="24"/>
      <w:szCs w:val="24"/>
      <w:lang w:eastAsia="ar-SA"/>
    </w:rPr>
  </w:style>
  <w:style w:type="paragraph" w:customStyle="1" w:styleId="1">
    <w:name w:val="Без интервала1"/>
    <w:aliases w:val="основа"/>
    <w:link w:val="NoSpacingChar"/>
    <w:rsid w:val="004360DB"/>
    <w:pPr>
      <w:suppressAutoHyphens/>
      <w:spacing w:after="0" w:line="100" w:lineRule="atLeast"/>
    </w:pPr>
    <w:rPr>
      <w:rFonts w:ascii="Times New Roman" w:eastAsia="Arial Unicode MS" w:hAnsi="Times New Roman" w:cs="Arial Unicode MS"/>
      <w:sz w:val="24"/>
      <w:szCs w:val="24"/>
      <w:lang w:eastAsia="hi-IN" w:bidi="hi-IN"/>
    </w:rPr>
  </w:style>
  <w:style w:type="character" w:customStyle="1" w:styleId="NoSpacingChar">
    <w:name w:val="No Spacing Char"/>
    <w:aliases w:val="основа Char,Без интервала1 Char"/>
    <w:link w:val="1"/>
    <w:locked/>
    <w:rsid w:val="004360DB"/>
    <w:rPr>
      <w:rFonts w:ascii="Times New Roman" w:eastAsia="Arial Unicode MS" w:hAnsi="Times New Roman" w:cs="Arial Unicode MS"/>
      <w:sz w:val="24"/>
      <w:szCs w:val="24"/>
      <w:lang w:eastAsia="hi-IN" w:bidi="hi-IN"/>
    </w:rPr>
  </w:style>
  <w:style w:type="paragraph" w:customStyle="1" w:styleId="Default">
    <w:name w:val="Default"/>
    <w:rsid w:val="003E7059"/>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717ADD"/>
    <w:rPr>
      <w:rFonts w:ascii="Tahoma" w:hAnsi="Tahoma" w:cs="Tahoma"/>
      <w:sz w:val="16"/>
      <w:szCs w:val="16"/>
    </w:rPr>
  </w:style>
  <w:style w:type="character" w:customStyle="1" w:styleId="ab">
    <w:name w:val="Текст выноски Знак"/>
    <w:basedOn w:val="a0"/>
    <w:link w:val="aa"/>
    <w:uiPriority w:val="99"/>
    <w:semiHidden/>
    <w:rsid w:val="00717AD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2006</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MARINA</cp:lastModifiedBy>
  <cp:revision>11</cp:revision>
  <cp:lastPrinted>2023-09-05T03:20:00Z</cp:lastPrinted>
  <dcterms:created xsi:type="dcterms:W3CDTF">2019-08-14T12:28:00Z</dcterms:created>
  <dcterms:modified xsi:type="dcterms:W3CDTF">2023-09-05T07:10:00Z</dcterms:modified>
</cp:coreProperties>
</file>