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CD1" w:rsidRPr="00B24095" w:rsidRDefault="00AA7CD1" w:rsidP="00AA7CD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36"/>
          <w:lang w:eastAsia="zh-CN" w:bidi="hi-IN"/>
        </w:rPr>
      </w:pPr>
      <w:r w:rsidRPr="00B24095">
        <w:rPr>
          <w:rFonts w:ascii="Times New Roman" w:eastAsia="DejaVu Sans" w:hAnsi="Times New Roman" w:cs="Times New Roman"/>
          <w:b/>
          <w:bCs/>
          <w:kern w:val="3"/>
          <w:sz w:val="24"/>
          <w:szCs w:val="36"/>
          <w:lang w:eastAsia="zh-CN" w:bidi="hi-IN"/>
        </w:rPr>
        <w:t>Муниципальное казенное общеобразовательное учреждение</w:t>
      </w:r>
    </w:p>
    <w:p w:rsidR="00AA7CD1" w:rsidRPr="00B24095" w:rsidRDefault="00AA7CD1" w:rsidP="00AA7CD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36"/>
          <w:lang w:eastAsia="zh-CN" w:bidi="hi-IN"/>
        </w:rPr>
      </w:pPr>
      <w:r w:rsidRPr="00B24095">
        <w:rPr>
          <w:rFonts w:ascii="Times New Roman" w:eastAsia="DejaVu Sans" w:hAnsi="Times New Roman" w:cs="Times New Roman"/>
          <w:b/>
          <w:bCs/>
          <w:kern w:val="3"/>
          <w:sz w:val="24"/>
          <w:szCs w:val="36"/>
          <w:lang w:eastAsia="zh-CN" w:bidi="hi-IN"/>
        </w:rPr>
        <w:t xml:space="preserve">  «Средняя общеобразовательная школа с. Бабстово»</w:t>
      </w: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6235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6235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УТВЕРЖДАЮ</w:t>
      </w: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Директор ___________</w:t>
      </w:r>
    </w:p>
    <w:p w:rsidR="00850BE7" w:rsidRDefault="00850BE7" w:rsidP="00AA7CD1">
      <w:pPr>
        <w:widowControl w:val="0"/>
        <w:suppressAutoHyphens/>
        <w:autoSpaceDN w:val="0"/>
        <w:spacing w:after="0" w:line="240" w:lineRule="auto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Е.Е. Лазаренко</w:t>
      </w: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Пр. № ____ от «___» ___ 20</w:t>
      </w:r>
      <w:r w:rsidR="00850BE7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</w:t>
      </w:r>
      <w:r w:rsidR="00983721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3</w:t>
      </w:r>
      <w:r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г.</w:t>
      </w: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6235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11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  <w:r w:rsidRPr="009A5526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Учебный план</w:t>
      </w: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E47E5D" w:rsidRPr="009A5526" w:rsidRDefault="00E47E5D" w:rsidP="00E47E5D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  <w:r w:rsidRPr="009A5526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адаптированной основной общеобразовательной программы для детей с нарушением интеллекта</w:t>
      </w:r>
    </w:p>
    <w:p w:rsidR="00FF58D4" w:rsidRPr="009A5526" w:rsidRDefault="00FF58D4" w:rsidP="00E47E5D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  <w:r w:rsidRPr="009A5526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20</w:t>
      </w:r>
      <w:r w:rsidR="00850BE7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2</w:t>
      </w:r>
      <w:r w:rsidR="00983721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3</w:t>
      </w:r>
      <w:r w:rsidRPr="009A5526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-20</w:t>
      </w:r>
      <w:r w:rsidR="00850BE7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2</w:t>
      </w:r>
      <w:r w:rsidR="00983721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4</w:t>
      </w:r>
      <w:r w:rsidRPr="009A5526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 xml:space="preserve"> учебный год</w:t>
      </w:r>
    </w:p>
    <w:p w:rsidR="00AA7CD1" w:rsidRPr="00B21913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A7CD1" w:rsidRPr="00B21913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A7CD1" w:rsidRPr="00B21913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A7CD1" w:rsidRPr="00B21913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A7CD1" w:rsidRPr="00B21913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A7CD1" w:rsidRPr="00B21913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A7CD1" w:rsidRPr="00B21913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A7CD1" w:rsidRPr="00B21913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A7CD1" w:rsidRPr="00B21913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A7CD1" w:rsidRPr="00B21913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A7CD1" w:rsidRPr="00B21913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A7CD1" w:rsidRPr="00B21913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9A5526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Бабстово 20</w:t>
      </w:r>
      <w:r w:rsidR="00850BE7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2</w:t>
      </w:r>
      <w:r w:rsidR="0098372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3</w:t>
      </w:r>
      <w:r w:rsidRPr="009A5526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г.</w:t>
      </w:r>
    </w:p>
    <w:p w:rsidR="00AA7CD1" w:rsidRDefault="00AA7CD1" w:rsidP="00AA7CD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  <w:r w:rsidRPr="009A5526"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  <w:t xml:space="preserve"> </w:t>
      </w:r>
    </w:p>
    <w:p w:rsidR="00426928" w:rsidRDefault="00426928" w:rsidP="004269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lastRenderedPageBreak/>
        <w:t>Пояснительная записка</w:t>
      </w:r>
    </w:p>
    <w:p w:rsidR="004E02CD" w:rsidRPr="00AC44C5" w:rsidRDefault="004E02CD" w:rsidP="004269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</w:p>
    <w:p w:rsidR="00426928" w:rsidRPr="00AC44C5" w:rsidRDefault="00426928" w:rsidP="00426928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Учебный план по организации обучения детей с нарушением интеллекта (УП) образовательного учреждения МКОУ «СОШ с. Бабстово», определяющий максимальный объём учебной нагрузки обучающихся, состав учебных предметов, распределяет учебное время, отводимое на освоение содержания образования по классам, учебным предметам.</w:t>
      </w:r>
    </w:p>
    <w:p w:rsidR="00426928" w:rsidRPr="00AC44C5" w:rsidRDefault="00426928" w:rsidP="00426928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В МКОУ СОШ с. Бабстово обучение детей, имеющих решение ПМПК об обучении по </w:t>
      </w:r>
      <w:r w:rsidRPr="00AC44C5">
        <w:rPr>
          <w:rFonts w:ascii="Times New Roman" w:eastAsia="DejaVu Sans" w:hAnsi="Times New Roman" w:cs="Times New Roman"/>
          <w:bCs/>
          <w:kern w:val="3"/>
          <w:sz w:val="24"/>
          <w:szCs w:val="24"/>
          <w:lang w:eastAsia="zh-CN" w:bidi="hi-IN"/>
        </w:rPr>
        <w:t>адаптированным основным общеобразовательным программам для детей с нарушением интеллекта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, осуществляется в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о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2 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класс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е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.</w:t>
      </w:r>
    </w:p>
    <w:p w:rsidR="00426928" w:rsidRPr="00AC44C5" w:rsidRDefault="00426928" w:rsidP="004269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Региональный БУП для адаптированных образовательных учреждений 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val="en-US" w:eastAsia="zh-CN" w:bidi="hi-IN"/>
        </w:rPr>
        <w:t>VIII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вида (для детей с нарушением интеллекта) состоит из нескольких разделов: инвариантной (федеральный и национально-региональный компоненты) и вариативной частей (школьного или компонент образовательного учреждения).</w:t>
      </w:r>
    </w:p>
    <w:p w:rsidR="00426928" w:rsidRPr="00AC44C5" w:rsidRDefault="004E02CD" w:rsidP="004269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Для реализации </w:t>
      </w:r>
      <w:r w:rsidR="00426928"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регионального </w:t>
      </w:r>
      <w:proofErr w:type="spellStart"/>
      <w:r w:rsidR="00426928"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БУПа</w:t>
      </w:r>
      <w:proofErr w:type="spellEnd"/>
      <w:r w:rsidR="00426928" w:rsidRPr="00AC44C5">
        <w:rPr>
          <w:rFonts w:ascii="Times New Roman" w:eastAsia="DejaVu Sans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(коррекционных) образовательных учреждений </w:t>
      </w:r>
      <w:r w:rsidR="00426928" w:rsidRPr="00AC44C5">
        <w:rPr>
          <w:rFonts w:ascii="Times New Roman" w:eastAsia="DejaVu Sans" w:hAnsi="Times New Roman" w:cs="Times New Roman"/>
          <w:color w:val="000000"/>
          <w:kern w:val="3"/>
          <w:sz w:val="24"/>
          <w:szCs w:val="24"/>
          <w:lang w:val="en-US" w:eastAsia="zh-CN" w:bidi="hi-IN"/>
        </w:rPr>
        <w:t>VIII</w:t>
      </w:r>
      <w:r w:rsidR="00426928" w:rsidRPr="00AC44C5">
        <w:rPr>
          <w:rFonts w:ascii="Times New Roman" w:eastAsia="DejaVu Sans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вида</w:t>
      </w:r>
      <w:r w:rsidR="00426928">
        <w:rPr>
          <w:rFonts w:ascii="Times New Roman" w:eastAsia="DejaVu Sans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 w:rsidR="00426928"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использовали в работе программы, разработанные под редакцией В.В. Воронковой, и перечень учебников, утвержденный приказом </w:t>
      </w:r>
      <w:proofErr w:type="spellStart"/>
      <w:r w:rsidR="00426928"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Миноборнауки</w:t>
      </w:r>
      <w:proofErr w:type="spellEnd"/>
      <w:r w:rsidR="00426928"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от 19.12.2012 № 1067 «Об утверждении федеральных перечней учебников, рекомендованных (допущенных) к использованию в образовательных процессе в образовательных учреждениях, реализующих образовательные программы общего образования и имеющих государственную аккредитацию».</w:t>
      </w:r>
    </w:p>
    <w:p w:rsidR="00426928" w:rsidRPr="00AC44C5" w:rsidRDefault="00426928" w:rsidP="00426928">
      <w:pPr>
        <w:widowControl w:val="0"/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Учебный план разработан в соответствии с:</w:t>
      </w:r>
    </w:p>
    <w:p w:rsidR="00426928" w:rsidRPr="00AC44C5" w:rsidRDefault="00426928" w:rsidP="0042692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Федеральным законом «Об образовании в Российской Федерации» о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т 29 декабря 2012 года № 273-ФЗ.</w:t>
      </w:r>
    </w:p>
    <w:p w:rsidR="00426928" w:rsidRPr="00AC44C5" w:rsidRDefault="00426928" w:rsidP="0042692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Приказом Министерства образования и РФ от 10.04.2002 г. № 29/2065-п «Об утверждении учебных планов специальных (коррекционных) образовательных учреждений для обучающихся, воспитанни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ков с отклонением в развитии».</w:t>
      </w:r>
    </w:p>
    <w:p w:rsidR="00426928" w:rsidRPr="00AC44C5" w:rsidRDefault="00426928" w:rsidP="0042692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Письмо комитета образования Еврейской автон</w:t>
      </w:r>
      <w:r w:rsidR="00F14CAE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омной области от </w:t>
      </w:r>
      <w:proofErr w:type="gramStart"/>
      <w:r w:rsidR="00F14CAE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05.04..</w:t>
      </w:r>
      <w:proofErr w:type="gramEnd"/>
      <w:r w:rsidR="00F14CAE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2021 г. 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№ 28-1716 «Об организации образовательной деятельности по АООП в 2021/2022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учебном году.</w:t>
      </w:r>
    </w:p>
    <w:p w:rsidR="00426928" w:rsidRPr="00AC44C5" w:rsidRDefault="00426928" w:rsidP="0042692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Постановление Главного государственного санитарного врача Российской Федерации от </w:t>
      </w:r>
      <w:r w:rsidR="00C26A4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28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.0</w:t>
      </w:r>
      <w:r w:rsidR="00C26A4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9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.20</w:t>
      </w:r>
      <w:r w:rsidR="00C26A4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20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№ 2</w:t>
      </w:r>
      <w:r w:rsidR="00C26A4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8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«Об утверждении СанПиН 2.4.</w:t>
      </w:r>
      <w:r w:rsidR="00C26A4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3648-20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образовательным программам для обучающихся с ограниченными возможностями здоровья»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.</w:t>
      </w:r>
    </w:p>
    <w:p w:rsidR="00426928" w:rsidRPr="00AC44C5" w:rsidRDefault="00426928" w:rsidP="00426928">
      <w:pPr>
        <w:widowControl w:val="0"/>
        <w:suppressAutoHyphens/>
        <w:autoSpaceDN w:val="0"/>
        <w:spacing w:after="0" w:line="240" w:lineRule="auto"/>
        <w:ind w:left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- Положением ОУ 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об обучении детей с ограниченными возможностями от 16.02.2015 </w:t>
      </w:r>
    </w:p>
    <w:p w:rsidR="00426928" w:rsidRPr="00AC44C5" w:rsidRDefault="00426928" w:rsidP="0042692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Уставом ОУ, где указаны типы и виды реали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зуемых образовательных программ.</w:t>
      </w:r>
    </w:p>
    <w:p w:rsidR="00426928" w:rsidRPr="00AC44C5" w:rsidRDefault="00426928" w:rsidP="0042692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Лицензией ОУ на образовательную деятель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ность по специальным программам.</w:t>
      </w:r>
    </w:p>
    <w:p w:rsidR="00426928" w:rsidRPr="00AC44C5" w:rsidRDefault="00426928" w:rsidP="0042692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Локальными актами.</w:t>
      </w:r>
    </w:p>
    <w:p w:rsidR="00426928" w:rsidRPr="00AC44C5" w:rsidRDefault="00426928" w:rsidP="00426928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Учебный план для обучающихся с нарушением интеллекта предусматривает девятилетний срок обучения как наиболее оптимальный для получения ими общего образования и профессионально-трудовой подготовки, необходимых для их социальной адаптации и реабилитации.</w:t>
      </w:r>
    </w:p>
    <w:p w:rsidR="00895A6A" w:rsidRPr="00E4612B" w:rsidRDefault="00895A6A" w:rsidP="00AA7CD1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</w:pP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Учебный год начинается </w:t>
      </w:r>
      <w:r w:rsidR="00E4612B"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1</w:t>
      </w: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 сентября и заканчива</w:t>
      </w:r>
      <w:r w:rsidR="00E4612B"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е</w:t>
      </w: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тся 2</w:t>
      </w:r>
      <w:r w:rsidR="00983721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4</w:t>
      </w: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 мая 202</w:t>
      </w:r>
      <w:r w:rsidR="00983721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4</w:t>
      </w: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 года.</w:t>
      </w:r>
    </w:p>
    <w:p w:rsidR="00052205" w:rsidRPr="00E4612B" w:rsidRDefault="00052205" w:rsidP="00AA7CD1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</w:pP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Продолжительность учебного года для обучающихся с умственной отсталостью (интеллектуальными нарушениями) составляет – 34 учебные недели</w:t>
      </w:r>
    </w:p>
    <w:p w:rsidR="00052205" w:rsidRPr="00E4612B" w:rsidRDefault="00052205" w:rsidP="00AA7CD1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</w:pP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Учебные занятия для обучающихся с ОВЗ организуются в первую смену по 5-ти дневной учебной неделе. Учебные занятия начинаются </w:t>
      </w:r>
      <w:r w:rsidR="00850BE7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с </w:t>
      </w:r>
      <w:r w:rsidR="00FD795C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0</w:t>
      </w:r>
      <w:r w:rsidR="00850BE7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9.</w:t>
      </w:r>
      <w:r w:rsidR="00FD795C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30</w:t>
      </w: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 часов</w:t>
      </w:r>
      <w:r w:rsidR="00810728"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.</w:t>
      </w:r>
    </w:p>
    <w:p w:rsidR="00052205" w:rsidRPr="00E4612B" w:rsidRDefault="00895A6A" w:rsidP="00AA7CD1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</w:pP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Учебный план </w:t>
      </w:r>
      <w:r w:rsidR="00B90C4E"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АООП состоит</w:t>
      </w: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 из двух частей – обязательной части и части,</w:t>
      </w: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br/>
        <w:t xml:space="preserve"> формируемой участниками образовательных отношений.</w:t>
      </w:r>
    </w:p>
    <w:p w:rsidR="00895A6A" w:rsidRPr="00E4612B" w:rsidRDefault="00895A6A" w:rsidP="00AA7CD1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</w:pP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Обязательная часть учебного </w:t>
      </w:r>
      <w:r w:rsidR="00B90C4E"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плана определяет</w:t>
      </w: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 </w:t>
      </w:r>
      <w:r w:rsidR="00B90C4E"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состав учебных</w:t>
      </w: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 предметов обязательных предметных областей В УП АООП представлены семь предметных областей и коррекционно-развивающая область.</w:t>
      </w:r>
    </w:p>
    <w:p w:rsidR="00052205" w:rsidRPr="00E4612B" w:rsidRDefault="00052205" w:rsidP="00AA7CD1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0E1E6B" w:rsidRDefault="000E1E6B" w:rsidP="000B515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</w:p>
    <w:p w:rsidR="000E1E6B" w:rsidRDefault="000E1E6B" w:rsidP="00B2409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</w:p>
    <w:p w:rsidR="00AA7CD1" w:rsidRPr="00B24095" w:rsidRDefault="00AA7CD1" w:rsidP="00B2409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  <w:r w:rsidRPr="00B24095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>Учебный план</w:t>
      </w:r>
      <w:r w:rsidR="0098067E" w:rsidRPr="00B24095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="00850BE7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 xml:space="preserve">ориентирован на </w:t>
      </w:r>
      <w:r w:rsidR="00983721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>3</w:t>
      </w:r>
      <w:r w:rsidR="00850BE7" w:rsidRPr="00B24095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="00850BE7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>класс</w:t>
      </w:r>
    </w:p>
    <w:p w:rsidR="00AA7CD1" w:rsidRPr="00B24095" w:rsidRDefault="00AA7CD1" w:rsidP="00AA7C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52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3"/>
        <w:gridCol w:w="899"/>
        <w:gridCol w:w="3970"/>
        <w:gridCol w:w="2835"/>
      </w:tblGrid>
      <w:tr w:rsidR="00555C99" w:rsidRPr="00B24095" w:rsidTr="00555C99">
        <w:trPr>
          <w:trHeight w:val="350"/>
        </w:trPr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55C99" w:rsidRPr="00B24095" w:rsidRDefault="00555C99" w:rsidP="001F6C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Предметные области</w:t>
            </w:r>
          </w:p>
        </w:tc>
        <w:tc>
          <w:tcPr>
            <w:tcW w:w="486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55C99" w:rsidRPr="00B24095" w:rsidRDefault="00555C99" w:rsidP="001F6C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Учебные предметы/классы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55C99" w:rsidRDefault="00555C99" w:rsidP="00850B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Количество часов </w:t>
            </w:r>
          </w:p>
          <w:p w:rsidR="00555C99" w:rsidRPr="00B24095" w:rsidRDefault="00555C99" w:rsidP="00850B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 неделю</w:t>
            </w:r>
          </w:p>
        </w:tc>
      </w:tr>
      <w:tr w:rsidR="00555C99" w:rsidRPr="00B24095" w:rsidTr="00555C99">
        <w:trPr>
          <w:trHeight w:val="281"/>
        </w:trPr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C99" w:rsidRPr="00B24095" w:rsidRDefault="00555C99" w:rsidP="001F6C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86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1F6C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C99" w:rsidRPr="00B24095" w:rsidRDefault="00983721" w:rsidP="001F6C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3</w:t>
            </w:r>
            <w:r w:rsidR="004F6C6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555C99" w:rsidRPr="00B2409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кл</w:t>
            </w:r>
            <w:proofErr w:type="spellEnd"/>
          </w:p>
        </w:tc>
      </w:tr>
      <w:tr w:rsidR="00555C99" w:rsidRPr="00B24095" w:rsidTr="00555C99">
        <w:trPr>
          <w:trHeight w:val="315"/>
        </w:trPr>
        <w:tc>
          <w:tcPr>
            <w:tcW w:w="9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C99" w:rsidRPr="00B24095" w:rsidRDefault="00555C99" w:rsidP="00555C9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Обязательная часть</w:t>
            </w:r>
          </w:p>
        </w:tc>
      </w:tr>
      <w:tr w:rsidR="00555C99" w:rsidRPr="00B24095" w:rsidTr="00555C99">
        <w:trPr>
          <w:trHeight w:val="315"/>
        </w:trPr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55C99" w:rsidRPr="00B24095" w:rsidRDefault="00555C99" w:rsidP="00A75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Язык и речевая практика</w:t>
            </w:r>
          </w:p>
        </w:tc>
        <w:tc>
          <w:tcPr>
            <w:tcW w:w="4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A75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555C9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3/102</w:t>
            </w:r>
          </w:p>
        </w:tc>
      </w:tr>
      <w:tr w:rsidR="00555C99" w:rsidRPr="00B24095" w:rsidTr="00555C99">
        <w:trPr>
          <w:trHeight w:val="315"/>
        </w:trPr>
        <w:tc>
          <w:tcPr>
            <w:tcW w:w="182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55C99" w:rsidRPr="00B24095" w:rsidRDefault="00555C99" w:rsidP="00A75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A75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Чтение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555C9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4/136</w:t>
            </w:r>
          </w:p>
        </w:tc>
      </w:tr>
      <w:tr w:rsidR="00555C99" w:rsidRPr="00B24095" w:rsidTr="00555C99">
        <w:trPr>
          <w:trHeight w:val="315"/>
        </w:trPr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C99" w:rsidRPr="00B24095" w:rsidRDefault="00555C99" w:rsidP="00A75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A75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Речевая практика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F14CAE" w:rsidP="00F14CA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     </w:t>
            </w:r>
            <w:r w:rsidR="00555C99" w:rsidRPr="00B24095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2/68</w:t>
            </w:r>
          </w:p>
        </w:tc>
      </w:tr>
      <w:tr w:rsidR="00555C99" w:rsidRPr="00B24095" w:rsidTr="00555C99">
        <w:trPr>
          <w:trHeight w:val="315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C99" w:rsidRPr="00B24095" w:rsidRDefault="00555C99" w:rsidP="0067797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4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C99" w:rsidRPr="00B24095" w:rsidRDefault="00555C99" w:rsidP="0067797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555C9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4/136</w:t>
            </w:r>
          </w:p>
        </w:tc>
      </w:tr>
      <w:tr w:rsidR="00555C99" w:rsidRPr="00B24095" w:rsidTr="00555C99">
        <w:trPr>
          <w:trHeight w:val="315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C99" w:rsidRPr="00B24095" w:rsidRDefault="00555C99" w:rsidP="00A75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Естествознание</w:t>
            </w:r>
          </w:p>
        </w:tc>
        <w:tc>
          <w:tcPr>
            <w:tcW w:w="4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A75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Мир природы и человека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555C9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1/34</w:t>
            </w:r>
          </w:p>
        </w:tc>
      </w:tr>
      <w:tr w:rsidR="00555C99" w:rsidRPr="00B24095" w:rsidTr="00555C99">
        <w:trPr>
          <w:trHeight w:val="315"/>
        </w:trPr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55C99" w:rsidRPr="00B24095" w:rsidRDefault="00555C99" w:rsidP="0067797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Искусство</w:t>
            </w:r>
          </w:p>
        </w:tc>
        <w:tc>
          <w:tcPr>
            <w:tcW w:w="4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67797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Музыка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555C9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1/34</w:t>
            </w:r>
          </w:p>
        </w:tc>
      </w:tr>
      <w:tr w:rsidR="00555C99" w:rsidRPr="00B24095" w:rsidTr="00555C99">
        <w:trPr>
          <w:trHeight w:val="330"/>
        </w:trPr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C99" w:rsidRPr="00B24095" w:rsidRDefault="00555C99" w:rsidP="0067797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67797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Изобразительное искусство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555C9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1/34</w:t>
            </w:r>
          </w:p>
        </w:tc>
      </w:tr>
      <w:tr w:rsidR="00555C99" w:rsidRPr="00B24095" w:rsidTr="00555C99">
        <w:trPr>
          <w:trHeight w:val="315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C99" w:rsidRPr="00B24095" w:rsidRDefault="00555C99" w:rsidP="0067797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Технология</w:t>
            </w:r>
          </w:p>
        </w:tc>
        <w:tc>
          <w:tcPr>
            <w:tcW w:w="4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67797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Ручной труд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555C9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1/34</w:t>
            </w:r>
          </w:p>
        </w:tc>
      </w:tr>
      <w:tr w:rsidR="00555C99" w:rsidRPr="00B24095" w:rsidTr="00555C99">
        <w:trPr>
          <w:trHeight w:val="631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C99" w:rsidRPr="00B24095" w:rsidRDefault="00555C99" w:rsidP="0067797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Физическая культура</w:t>
            </w:r>
          </w:p>
        </w:tc>
        <w:tc>
          <w:tcPr>
            <w:tcW w:w="4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C99" w:rsidRPr="00B24095" w:rsidRDefault="00555C99" w:rsidP="0067797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555C9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3/102</w:t>
            </w:r>
          </w:p>
        </w:tc>
      </w:tr>
      <w:tr w:rsidR="00555C99" w:rsidRPr="00B24095" w:rsidTr="00555C99">
        <w:trPr>
          <w:trHeight w:val="315"/>
        </w:trPr>
        <w:tc>
          <w:tcPr>
            <w:tcW w:w="6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C99" w:rsidRPr="00B24095" w:rsidRDefault="00555C99" w:rsidP="00A75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555C9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20</w:t>
            </w:r>
          </w:p>
        </w:tc>
      </w:tr>
      <w:tr w:rsidR="00555C99" w:rsidRPr="00B24095" w:rsidTr="00555C99">
        <w:trPr>
          <w:trHeight w:val="330"/>
        </w:trPr>
        <w:tc>
          <w:tcPr>
            <w:tcW w:w="6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C99" w:rsidRPr="00B24095" w:rsidRDefault="003E5B76" w:rsidP="00A75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Часть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555C99" w:rsidRPr="00B2409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формируемая участниками образовательных отношений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555C9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</w:t>
            </w:r>
          </w:p>
        </w:tc>
      </w:tr>
      <w:tr w:rsidR="00555C99" w:rsidRPr="00B24095" w:rsidTr="00555C99">
        <w:trPr>
          <w:trHeight w:val="330"/>
        </w:trPr>
        <w:tc>
          <w:tcPr>
            <w:tcW w:w="66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555C9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                  </w:t>
            </w: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555C9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1/34</w:t>
            </w:r>
          </w:p>
        </w:tc>
      </w:tr>
      <w:tr w:rsidR="00555C99" w:rsidRPr="00B24095" w:rsidTr="00555C99">
        <w:trPr>
          <w:trHeight w:val="330"/>
        </w:trPr>
        <w:tc>
          <w:tcPr>
            <w:tcW w:w="66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E461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                 </w:t>
            </w:r>
            <w:r w:rsidR="00B10E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Ручной труд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555C9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1/34</w:t>
            </w:r>
          </w:p>
        </w:tc>
      </w:tr>
      <w:tr w:rsidR="00555C99" w:rsidRPr="00B24095" w:rsidTr="00555C99">
        <w:trPr>
          <w:trHeight w:val="330"/>
        </w:trPr>
        <w:tc>
          <w:tcPr>
            <w:tcW w:w="66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9448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                 Математика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555C9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1/34</w:t>
            </w:r>
          </w:p>
        </w:tc>
      </w:tr>
      <w:tr w:rsidR="00555C99" w:rsidRPr="00B24095" w:rsidTr="00555C99">
        <w:trPr>
          <w:trHeight w:val="216"/>
        </w:trPr>
        <w:tc>
          <w:tcPr>
            <w:tcW w:w="6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C99" w:rsidRPr="00B24095" w:rsidRDefault="00555C99" w:rsidP="00ED1F8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Максимально допустимая нагрузка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555C9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23/782</w:t>
            </w:r>
          </w:p>
        </w:tc>
      </w:tr>
      <w:tr w:rsidR="00983721" w:rsidRPr="00B24095" w:rsidTr="004F568E">
        <w:trPr>
          <w:trHeight w:val="315"/>
        </w:trPr>
        <w:tc>
          <w:tcPr>
            <w:tcW w:w="6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3721" w:rsidRPr="00B24095" w:rsidRDefault="00983721" w:rsidP="0098372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Коррекционно-развивающая область </w:t>
            </w:r>
          </w:p>
          <w:p w:rsidR="00983721" w:rsidRPr="00B24095" w:rsidRDefault="00983721" w:rsidP="0098372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(коррекционные занятия и ритмика)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721" w:rsidRPr="00B24095" w:rsidRDefault="00983721" w:rsidP="00555C9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6/204</w:t>
            </w:r>
          </w:p>
        </w:tc>
      </w:tr>
      <w:tr w:rsidR="00983721" w:rsidRPr="00B24095" w:rsidTr="00983721">
        <w:trPr>
          <w:trHeight w:val="315"/>
        </w:trPr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83721" w:rsidRPr="00B24095" w:rsidRDefault="00983721" w:rsidP="0098372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3721" w:rsidRPr="00B24095" w:rsidRDefault="00983721" w:rsidP="0098372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Веселый язычок </w:t>
            </w:r>
          </w:p>
          <w:p w:rsidR="00983721" w:rsidRPr="00B24095" w:rsidRDefault="00983721" w:rsidP="0098372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(логопед)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21" w:rsidRPr="00983721" w:rsidRDefault="00983721" w:rsidP="0098372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83721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2/68</w:t>
            </w:r>
          </w:p>
        </w:tc>
      </w:tr>
      <w:tr w:rsidR="001F5173" w:rsidRPr="00B24095" w:rsidTr="00555C99">
        <w:trPr>
          <w:trHeight w:val="315"/>
        </w:trPr>
        <w:tc>
          <w:tcPr>
            <w:tcW w:w="272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F5173" w:rsidRPr="00B24095" w:rsidRDefault="001F5173" w:rsidP="001F517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5173" w:rsidRPr="00B10E95" w:rsidRDefault="001F5173" w:rsidP="001F517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5173" w:rsidRPr="00B10E95" w:rsidRDefault="001F5173" w:rsidP="00A26B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highlight w:val="yellow"/>
                <w:lang w:eastAsia="zh-CN" w:bidi="hi-IN"/>
              </w:rPr>
            </w:pPr>
          </w:p>
        </w:tc>
      </w:tr>
      <w:tr w:rsidR="00555C99" w:rsidRPr="00B24095" w:rsidTr="00555C99">
        <w:trPr>
          <w:trHeight w:val="315"/>
        </w:trPr>
        <w:tc>
          <w:tcPr>
            <w:tcW w:w="27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C99" w:rsidRPr="00B24095" w:rsidRDefault="00555C99" w:rsidP="00ED1F8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C99" w:rsidRPr="00B10E95" w:rsidRDefault="00555C99" w:rsidP="00AC6C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C99" w:rsidRPr="00B10E95" w:rsidRDefault="00555C99" w:rsidP="00555C9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highlight w:val="yellow"/>
                <w:lang w:eastAsia="zh-CN" w:bidi="hi-IN"/>
              </w:rPr>
            </w:pPr>
          </w:p>
        </w:tc>
      </w:tr>
      <w:tr w:rsidR="00555C99" w:rsidRPr="00B24095" w:rsidTr="00555C99">
        <w:trPr>
          <w:trHeight w:val="315"/>
        </w:trPr>
        <w:tc>
          <w:tcPr>
            <w:tcW w:w="6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ED1F8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Внеурочная деятельность (кружки)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C99" w:rsidRPr="00B24095" w:rsidRDefault="00555C99" w:rsidP="00555C9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3/102</w:t>
            </w:r>
          </w:p>
        </w:tc>
      </w:tr>
    </w:tbl>
    <w:p w:rsidR="00CD68FF" w:rsidRPr="00B24095" w:rsidRDefault="00CD68FF" w:rsidP="00AA7C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AA7CD1" w:rsidRPr="00B24095" w:rsidRDefault="00FD795C" w:rsidP="00CE6639">
      <w:pPr>
        <w:widowControl w:val="0"/>
        <w:numPr>
          <w:ilvl w:val="0"/>
          <w:numId w:val="2"/>
        </w:numPr>
        <w:suppressAutoHyphens/>
        <w:autoSpaceDN w:val="0"/>
        <w:spacing w:after="0" w:line="256" w:lineRule="auto"/>
        <w:ind w:left="284" w:firstLine="142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Каменева Ангелина Ивановна 12.09</w:t>
      </w:r>
      <w:r w:rsidR="00E64F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A7CD1" w:rsidRPr="00B2409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A7CD1" w:rsidRPr="00B24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г.р.,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A7CD1" w:rsidRPr="00B24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на основании </w:t>
      </w:r>
      <w:proofErr w:type="spellStart"/>
      <w:r w:rsidR="00AA7CD1" w:rsidRPr="00B240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r w:rsidR="00AA7CD1" w:rsidRPr="00B24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 Закона «Об образовании</w:t>
      </w:r>
      <w:r w:rsidR="00E64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заключении протокола ПМПК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559</w:t>
      </w:r>
      <w:r w:rsidR="006D1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7CD1" w:rsidRPr="00B24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17.11.202</w:t>
      </w:r>
      <w:r w:rsidR="00E64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7CD1" w:rsidRPr="00B24095">
        <w:rPr>
          <w:rFonts w:ascii="Times New Roman" w:eastAsia="Times New Roman" w:hAnsi="Times New Roman" w:cs="Times New Roman"/>
          <w:sz w:val="24"/>
          <w:szCs w:val="24"/>
          <w:lang w:eastAsia="ru-RU"/>
        </w:rPr>
        <w:t>г;</w:t>
      </w:r>
    </w:p>
    <w:p w:rsidR="00B24095" w:rsidRDefault="00B24095" w:rsidP="00AA7C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B24095" w:rsidRDefault="00B24095" w:rsidP="00AA7C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B24095" w:rsidRDefault="00B24095" w:rsidP="00AA7C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B24095" w:rsidRDefault="00B24095" w:rsidP="00AA7C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EC587B" w:rsidRDefault="00EC587B" w:rsidP="00AA7C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EC587B" w:rsidRDefault="00EC587B" w:rsidP="00AA7C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EC587B" w:rsidRDefault="00EC587B" w:rsidP="00AA7C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EC587B" w:rsidRDefault="00EC587B" w:rsidP="00AA7C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EC587B" w:rsidRDefault="00EC587B" w:rsidP="00AA7C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EC587B" w:rsidRDefault="00EC587B" w:rsidP="00AA7C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EC587B" w:rsidRDefault="00EC587B" w:rsidP="00AA7C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EC587B" w:rsidRDefault="00EC587B" w:rsidP="00AA7C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0C5424" w:rsidRDefault="000C5424" w:rsidP="00B2409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8"/>
          <w:lang w:eastAsia="zh-CN" w:bidi="hi-IN"/>
        </w:rPr>
      </w:pPr>
    </w:p>
    <w:p w:rsidR="000C5424" w:rsidRDefault="000C5424" w:rsidP="00B2409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8"/>
          <w:lang w:eastAsia="zh-CN" w:bidi="hi-IN"/>
        </w:rPr>
      </w:pPr>
    </w:p>
    <w:p w:rsidR="00AA7CD1" w:rsidRPr="00B24095" w:rsidRDefault="00AA7CD1" w:rsidP="00B2409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8"/>
          <w:lang w:eastAsia="zh-CN" w:bidi="hi-IN"/>
        </w:rPr>
      </w:pPr>
      <w:r w:rsidRPr="00B24095">
        <w:rPr>
          <w:rFonts w:ascii="Times New Roman" w:eastAsia="DejaVu Sans" w:hAnsi="Times New Roman" w:cs="Times New Roman"/>
          <w:b/>
          <w:kern w:val="3"/>
          <w:sz w:val="24"/>
          <w:szCs w:val="28"/>
          <w:lang w:eastAsia="zh-CN" w:bidi="hi-IN"/>
        </w:rPr>
        <w:t>Промежуточная аттестация</w:t>
      </w:r>
    </w:p>
    <w:p w:rsidR="00AA7CD1" w:rsidRPr="00B24095" w:rsidRDefault="00AA7CD1" w:rsidP="00AA7C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18"/>
          <w:szCs w:val="28"/>
          <w:lang w:eastAsia="zh-CN" w:bidi="hi-IN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EC587B" w:rsidRPr="00B24095" w:rsidTr="006541C6">
        <w:trPr>
          <w:trHeight w:val="269"/>
        </w:trPr>
        <w:tc>
          <w:tcPr>
            <w:tcW w:w="4673" w:type="dxa"/>
          </w:tcPr>
          <w:p w:rsidR="00EC587B" w:rsidRPr="00B24095" w:rsidRDefault="00EC587B" w:rsidP="001F6C8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Предмет / класс</w:t>
            </w:r>
          </w:p>
        </w:tc>
        <w:tc>
          <w:tcPr>
            <w:tcW w:w="4394" w:type="dxa"/>
          </w:tcPr>
          <w:p w:rsidR="00EC587B" w:rsidRPr="00B24095" w:rsidRDefault="00983721" w:rsidP="001F6C8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</w:t>
            </w:r>
          </w:p>
        </w:tc>
      </w:tr>
      <w:tr w:rsidR="00EC587B" w:rsidRPr="00B24095" w:rsidTr="006541C6">
        <w:trPr>
          <w:trHeight w:val="539"/>
        </w:trPr>
        <w:tc>
          <w:tcPr>
            <w:tcW w:w="4673" w:type="dxa"/>
          </w:tcPr>
          <w:p w:rsidR="00EC587B" w:rsidRPr="00B24095" w:rsidRDefault="00EC587B" w:rsidP="00DF30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Письмо и развитие речи</w:t>
            </w:r>
          </w:p>
        </w:tc>
        <w:tc>
          <w:tcPr>
            <w:tcW w:w="4394" w:type="dxa"/>
          </w:tcPr>
          <w:p w:rsidR="00EC587B" w:rsidRPr="00B24095" w:rsidRDefault="00EC587B" w:rsidP="00DF30DB">
            <w:pPr>
              <w:rPr>
                <w:sz w:val="24"/>
                <w:szCs w:val="24"/>
              </w:rPr>
            </w:pPr>
            <w:r w:rsidRPr="00B24095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Контрольное списывание</w:t>
            </w:r>
          </w:p>
        </w:tc>
      </w:tr>
      <w:tr w:rsidR="00EC587B" w:rsidRPr="00B24095" w:rsidTr="006541C6">
        <w:trPr>
          <w:trHeight w:val="366"/>
        </w:trPr>
        <w:tc>
          <w:tcPr>
            <w:tcW w:w="4673" w:type="dxa"/>
          </w:tcPr>
          <w:p w:rsidR="00EC587B" w:rsidRPr="00B24095" w:rsidRDefault="00EC587B" w:rsidP="00DF30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Чтение и развитие речи</w:t>
            </w:r>
          </w:p>
        </w:tc>
        <w:tc>
          <w:tcPr>
            <w:tcW w:w="4394" w:type="dxa"/>
          </w:tcPr>
          <w:p w:rsidR="00EC587B" w:rsidRPr="00B24095" w:rsidRDefault="00EC587B" w:rsidP="00DF30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Проверочная работа</w:t>
            </w:r>
          </w:p>
        </w:tc>
      </w:tr>
      <w:tr w:rsidR="00EC587B" w:rsidRPr="00B24095" w:rsidTr="006541C6">
        <w:trPr>
          <w:trHeight w:val="366"/>
        </w:trPr>
        <w:tc>
          <w:tcPr>
            <w:tcW w:w="4673" w:type="dxa"/>
          </w:tcPr>
          <w:p w:rsidR="00EC587B" w:rsidRPr="00B24095" w:rsidRDefault="00EC587B" w:rsidP="00DF30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Речевая практика</w:t>
            </w:r>
          </w:p>
        </w:tc>
        <w:tc>
          <w:tcPr>
            <w:tcW w:w="4394" w:type="dxa"/>
          </w:tcPr>
          <w:p w:rsidR="00EC587B" w:rsidRPr="00B24095" w:rsidRDefault="00EC587B" w:rsidP="00DF30DB">
            <w:pPr>
              <w:rPr>
                <w:sz w:val="20"/>
              </w:rPr>
            </w:pPr>
            <w:r w:rsidRPr="00B24095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Тест </w:t>
            </w:r>
          </w:p>
        </w:tc>
      </w:tr>
      <w:tr w:rsidR="00EC587B" w:rsidRPr="00B24095" w:rsidTr="006541C6">
        <w:trPr>
          <w:trHeight w:val="232"/>
        </w:trPr>
        <w:tc>
          <w:tcPr>
            <w:tcW w:w="4673" w:type="dxa"/>
          </w:tcPr>
          <w:p w:rsidR="00EC587B" w:rsidRPr="00B24095" w:rsidRDefault="00EC587B" w:rsidP="00DF30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4394" w:type="dxa"/>
          </w:tcPr>
          <w:p w:rsidR="00EC587B" w:rsidRPr="00B24095" w:rsidRDefault="00EC587B" w:rsidP="00DF30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Проверочная работа</w:t>
            </w:r>
          </w:p>
        </w:tc>
      </w:tr>
      <w:tr w:rsidR="00EC587B" w:rsidRPr="00B24095" w:rsidTr="006541C6">
        <w:trPr>
          <w:trHeight w:val="232"/>
        </w:trPr>
        <w:tc>
          <w:tcPr>
            <w:tcW w:w="4673" w:type="dxa"/>
          </w:tcPr>
          <w:p w:rsidR="00EC587B" w:rsidRPr="00B24095" w:rsidRDefault="00EC587B" w:rsidP="00DF30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Мир природы и человека</w:t>
            </w:r>
          </w:p>
        </w:tc>
        <w:tc>
          <w:tcPr>
            <w:tcW w:w="4394" w:type="dxa"/>
          </w:tcPr>
          <w:p w:rsidR="00EC587B" w:rsidRPr="00B24095" w:rsidRDefault="00EC587B" w:rsidP="00DF30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Проверочная работа</w:t>
            </w:r>
          </w:p>
        </w:tc>
      </w:tr>
      <w:tr w:rsidR="00EC587B" w:rsidRPr="00B24095" w:rsidTr="006541C6">
        <w:trPr>
          <w:trHeight w:val="232"/>
        </w:trPr>
        <w:tc>
          <w:tcPr>
            <w:tcW w:w="4673" w:type="dxa"/>
          </w:tcPr>
          <w:p w:rsidR="00EC587B" w:rsidRPr="00B24095" w:rsidRDefault="00EC587B" w:rsidP="00DF30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Музыка</w:t>
            </w:r>
          </w:p>
        </w:tc>
        <w:tc>
          <w:tcPr>
            <w:tcW w:w="4394" w:type="dxa"/>
          </w:tcPr>
          <w:p w:rsidR="00EC587B" w:rsidRPr="00B24095" w:rsidRDefault="000C5424" w:rsidP="00DF30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тест</w:t>
            </w:r>
          </w:p>
        </w:tc>
      </w:tr>
      <w:tr w:rsidR="00EC587B" w:rsidRPr="00B24095" w:rsidTr="006541C6">
        <w:trPr>
          <w:trHeight w:val="295"/>
        </w:trPr>
        <w:tc>
          <w:tcPr>
            <w:tcW w:w="4673" w:type="dxa"/>
          </w:tcPr>
          <w:p w:rsidR="00EC587B" w:rsidRPr="00B24095" w:rsidRDefault="00EC587B" w:rsidP="00DF30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ИЗО</w:t>
            </w:r>
          </w:p>
        </w:tc>
        <w:tc>
          <w:tcPr>
            <w:tcW w:w="4394" w:type="dxa"/>
          </w:tcPr>
          <w:p w:rsidR="00EC587B" w:rsidRPr="00B24095" w:rsidRDefault="00EC587B" w:rsidP="00DF30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 работ</w:t>
            </w:r>
          </w:p>
        </w:tc>
      </w:tr>
      <w:tr w:rsidR="00EC587B" w:rsidRPr="00B24095" w:rsidTr="006541C6">
        <w:trPr>
          <w:trHeight w:val="281"/>
        </w:trPr>
        <w:tc>
          <w:tcPr>
            <w:tcW w:w="4673" w:type="dxa"/>
          </w:tcPr>
          <w:p w:rsidR="00EC587B" w:rsidRPr="00B24095" w:rsidRDefault="00EC587B" w:rsidP="00DF30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Ручной труд</w:t>
            </w:r>
          </w:p>
        </w:tc>
        <w:tc>
          <w:tcPr>
            <w:tcW w:w="4394" w:type="dxa"/>
          </w:tcPr>
          <w:p w:rsidR="00EC587B" w:rsidRPr="00B24095" w:rsidRDefault="00EC587B" w:rsidP="00DF30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 работ</w:t>
            </w:r>
          </w:p>
        </w:tc>
      </w:tr>
      <w:tr w:rsidR="00EC587B" w:rsidRPr="00B24095" w:rsidTr="006541C6">
        <w:trPr>
          <w:trHeight w:val="539"/>
        </w:trPr>
        <w:tc>
          <w:tcPr>
            <w:tcW w:w="4673" w:type="dxa"/>
          </w:tcPr>
          <w:p w:rsidR="00EC587B" w:rsidRPr="00B24095" w:rsidRDefault="00EC587B" w:rsidP="00DF30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Физкультура</w:t>
            </w:r>
          </w:p>
        </w:tc>
        <w:tc>
          <w:tcPr>
            <w:tcW w:w="4394" w:type="dxa"/>
          </w:tcPr>
          <w:p w:rsidR="00EC587B" w:rsidRPr="00B24095" w:rsidRDefault="00EC587B" w:rsidP="00DF30DB">
            <w:pPr>
              <w:rPr>
                <w:sz w:val="24"/>
                <w:szCs w:val="24"/>
              </w:rPr>
            </w:pPr>
            <w:r w:rsidRPr="00B24095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Сдача нормативов</w:t>
            </w:r>
          </w:p>
        </w:tc>
      </w:tr>
    </w:tbl>
    <w:p w:rsidR="00AA7CD1" w:rsidRPr="00B24095" w:rsidRDefault="00AA7CD1" w:rsidP="00AA7C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</w:pPr>
    </w:p>
    <w:p w:rsidR="00143C83" w:rsidRDefault="00143C83"/>
    <w:sectPr w:rsidR="00143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Liberation Serif">
    <w:altName w:val="MS Gothic"/>
    <w:charset w:val="80"/>
    <w:family w:val="roman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5631A"/>
    <w:multiLevelType w:val="multilevel"/>
    <w:tmpl w:val="743CBB5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>
    <w:nsid w:val="295C57DA"/>
    <w:multiLevelType w:val="hybridMultilevel"/>
    <w:tmpl w:val="0C1294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69"/>
    <w:rsid w:val="00052205"/>
    <w:rsid w:val="0005257E"/>
    <w:rsid w:val="000B515E"/>
    <w:rsid w:val="000C5424"/>
    <w:rsid w:val="000E1E6B"/>
    <w:rsid w:val="00141E41"/>
    <w:rsid w:val="00143C83"/>
    <w:rsid w:val="001F5173"/>
    <w:rsid w:val="00201CA4"/>
    <w:rsid w:val="0024134F"/>
    <w:rsid w:val="00272F55"/>
    <w:rsid w:val="00297B62"/>
    <w:rsid w:val="003654DB"/>
    <w:rsid w:val="00397892"/>
    <w:rsid w:val="003E5B76"/>
    <w:rsid w:val="00426928"/>
    <w:rsid w:val="00431502"/>
    <w:rsid w:val="0044532F"/>
    <w:rsid w:val="00453584"/>
    <w:rsid w:val="004E02CD"/>
    <w:rsid w:val="004F6C6F"/>
    <w:rsid w:val="005134B3"/>
    <w:rsid w:val="00540A53"/>
    <w:rsid w:val="00555C99"/>
    <w:rsid w:val="005D4927"/>
    <w:rsid w:val="00612CE2"/>
    <w:rsid w:val="00631F67"/>
    <w:rsid w:val="006541C6"/>
    <w:rsid w:val="00677975"/>
    <w:rsid w:val="006D1920"/>
    <w:rsid w:val="007040BC"/>
    <w:rsid w:val="007B5F2B"/>
    <w:rsid w:val="007D5D60"/>
    <w:rsid w:val="00810728"/>
    <w:rsid w:val="00850BE7"/>
    <w:rsid w:val="00895A6A"/>
    <w:rsid w:val="008B5B8C"/>
    <w:rsid w:val="008F0569"/>
    <w:rsid w:val="00944898"/>
    <w:rsid w:val="00960946"/>
    <w:rsid w:val="00970F3F"/>
    <w:rsid w:val="0098067E"/>
    <w:rsid w:val="00983721"/>
    <w:rsid w:val="00991982"/>
    <w:rsid w:val="009E03D1"/>
    <w:rsid w:val="00A1589E"/>
    <w:rsid w:val="00A26BF8"/>
    <w:rsid w:val="00A3071C"/>
    <w:rsid w:val="00A33126"/>
    <w:rsid w:val="00A75F3B"/>
    <w:rsid w:val="00A8406C"/>
    <w:rsid w:val="00AA7CD1"/>
    <w:rsid w:val="00AC6CE3"/>
    <w:rsid w:val="00B10E95"/>
    <w:rsid w:val="00B24095"/>
    <w:rsid w:val="00B546AE"/>
    <w:rsid w:val="00B7012A"/>
    <w:rsid w:val="00B7415F"/>
    <w:rsid w:val="00B90C4E"/>
    <w:rsid w:val="00BF5C9E"/>
    <w:rsid w:val="00C26A46"/>
    <w:rsid w:val="00C47C90"/>
    <w:rsid w:val="00C86D9D"/>
    <w:rsid w:val="00CB6009"/>
    <w:rsid w:val="00CD68FF"/>
    <w:rsid w:val="00CE735F"/>
    <w:rsid w:val="00D363BB"/>
    <w:rsid w:val="00DF30DB"/>
    <w:rsid w:val="00E4612B"/>
    <w:rsid w:val="00E47E5D"/>
    <w:rsid w:val="00E64FB1"/>
    <w:rsid w:val="00EC587B"/>
    <w:rsid w:val="00ED1F8F"/>
    <w:rsid w:val="00EE5BDC"/>
    <w:rsid w:val="00F14CAE"/>
    <w:rsid w:val="00F209C0"/>
    <w:rsid w:val="00F23EBA"/>
    <w:rsid w:val="00F44CD0"/>
    <w:rsid w:val="00F76826"/>
    <w:rsid w:val="00F774CA"/>
    <w:rsid w:val="00FD795C"/>
    <w:rsid w:val="00F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F7D96-FEDD-4353-9883-E2110FF4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1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1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F1091-48FA-452D-9AF4-7E07E7077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</cp:lastModifiedBy>
  <cp:revision>33</cp:revision>
  <cp:lastPrinted>2023-08-21T06:15:00Z</cp:lastPrinted>
  <dcterms:created xsi:type="dcterms:W3CDTF">2022-11-24T06:09:00Z</dcterms:created>
  <dcterms:modified xsi:type="dcterms:W3CDTF">2023-08-21T06:16:00Z</dcterms:modified>
</cp:coreProperties>
</file>