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79CD" w:rsidRPr="00E916C5" w:rsidRDefault="001369EB">
      <w:pPr>
        <w:rPr>
          <w:lang w:val="ru-RU"/>
        </w:rPr>
        <w:sectPr w:rsidR="007F79CD" w:rsidRPr="00E916C5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8448088"/>
      <w:r>
        <w:rPr>
          <w:noProof/>
          <w:lang w:val="ru-RU"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-720090</wp:posOffset>
            </wp:positionV>
            <wp:extent cx="7557135" cy="9784080"/>
            <wp:effectExtent l="19050" t="0" r="5715" b="0"/>
            <wp:wrapThrough wrapText="bothSides">
              <wp:wrapPolygon edited="0">
                <wp:start x="-54" y="0"/>
                <wp:lineTo x="-54" y="21575"/>
                <wp:lineTo x="21616" y="21575"/>
                <wp:lineTo x="21616" y="0"/>
                <wp:lineTo x="-54" y="0"/>
              </wp:wrapPolygon>
            </wp:wrapThrough>
            <wp:docPr id="1" name="Рисунок 0" descr="информ 7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нформ 7-9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57135" cy="9784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F79CD" w:rsidRPr="00E916C5" w:rsidRDefault="00E916C5">
      <w:pPr>
        <w:spacing w:after="0" w:line="264" w:lineRule="auto"/>
        <w:ind w:left="120"/>
        <w:jc w:val="both"/>
        <w:rPr>
          <w:lang w:val="ru-RU"/>
        </w:rPr>
      </w:pPr>
      <w:bookmarkStart w:id="1" w:name="block-8448089"/>
      <w:bookmarkEnd w:id="0"/>
      <w:r w:rsidRPr="00E916C5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7F79CD" w:rsidRPr="00E916C5" w:rsidRDefault="007F79CD">
      <w:pPr>
        <w:spacing w:after="0" w:line="264" w:lineRule="auto"/>
        <w:ind w:left="120"/>
        <w:jc w:val="both"/>
        <w:rPr>
          <w:lang w:val="ru-RU"/>
        </w:rPr>
      </w:pP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федеральной рабочей программы воспитания.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 xml:space="preserve">Программа по информатике даёт представление о целях, общей стратегии обучения, воспитания и </w:t>
      </w:r>
      <w:proofErr w:type="gramStart"/>
      <w:r w:rsidRPr="00E916C5">
        <w:rPr>
          <w:rFonts w:ascii="Times New Roman" w:hAnsi="Times New Roman"/>
          <w:color w:val="000000"/>
          <w:sz w:val="28"/>
          <w:lang w:val="ru-RU"/>
        </w:rPr>
        <w:t>развития</w:t>
      </w:r>
      <w:proofErr w:type="gramEnd"/>
      <w:r w:rsidRPr="00E916C5">
        <w:rPr>
          <w:rFonts w:ascii="Times New Roman" w:hAnsi="Times New Roman"/>
          <w:color w:val="000000"/>
          <w:sz w:val="28"/>
          <w:lang w:val="ru-RU"/>
        </w:rPr>
        <w:t xml:space="preserve"> обучающихся средствами информатики на базовом уровне, устанавливает обязательное предметное содержание, предусматривает его структурирование по разделам и темам.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Программа по информатике является основой для составления авторских учебных программ, тематического планирования курса учителем.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 xml:space="preserve">Целями изучения информатики на уровне основного общего образования являются: 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формирование основ мировоззрения, соответствующего современному уровню развития науки информатики, достижениям научно-технического прогресса и общественной практики, за счёт развития представлений об информации как о важнейшем стратегическом ресурсе развития личности, государства, общества, понимания роли информационных процессов, информационных ресурсов и информационных технологий в условиях цифровой трансформации многих сфер жизни современного общества;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обеспечение условий, способствующих развитию алгоритмического мышления как необходимого условия профессиональной деятельности в современном информационном обществе, предполагающего способность обучающегося разбивать сложные задачи на более простые подзадачи, сравнивать новые задачи с задачами, решёнными ранее, определять шаги для достижения результата и так далее;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формирование и развитие компетенций обучающихся в области использования информационно-коммуникационных технологий, в том числе знаний, умений и навыков работы с информацией, программирования, коммуникации в современных цифровых средах в условиях обеспечения информационной безопасности личности обучающегося;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 xml:space="preserve">воспитание ответственного и избирательного отношения к информации с учётом правовых и этических аспектов её распространения, стремления к продолжению образования в области информационных технологий и </w:t>
      </w:r>
      <w:r w:rsidRPr="00E916C5">
        <w:rPr>
          <w:rFonts w:ascii="Times New Roman" w:hAnsi="Times New Roman"/>
          <w:color w:val="000000"/>
          <w:sz w:val="28"/>
          <w:lang w:val="ru-RU"/>
        </w:rPr>
        <w:lastRenderedPageBreak/>
        <w:t>созидательной деятельности с применением средств информационных технологий.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Информатика в основном общем образовании отражает: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междисциплинарный характер информатики и информационной деятельности.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 xml:space="preserve">Изучение информатики оказывает существенное влияние на формирование мировоззрения обучающегося, его жизненную позицию,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цивилизации. Многие предметные знания и способы деятельности, освоенные обучающимися при изучении информатики, находят применение как в рамках образовательного процесса при изучении других предметных областей, так и в иных жизненных ситуациях, становятся значимыми для формирования качеств личности, то есть ориентированы на формирование </w:t>
      </w:r>
      <w:proofErr w:type="spellStart"/>
      <w:r w:rsidRPr="00E916C5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E916C5">
        <w:rPr>
          <w:rFonts w:ascii="Times New Roman" w:hAnsi="Times New Roman"/>
          <w:color w:val="000000"/>
          <w:sz w:val="28"/>
          <w:lang w:val="ru-RU"/>
        </w:rPr>
        <w:t xml:space="preserve"> и личностных результатов обучения.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 xml:space="preserve">Основные задачи учебного предмета «Информатика» – сформировать у обучающихся: 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понимание принципов устройства и функционирования объектов цифрового окружения, представления об истории и тенденциях развития информатики периода цифровой трансформации современного общества;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знания, умения и навыки грамотной постановки задач, возникающих в практической деятельности, для их решения с помощью информационных технологий, умения и навыки формализованного описания поставленных задач;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базовые знания об информационном моделировании, в том числе о математическом моделировании;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знание основных алгоритмических структур и умение применять эти знания для построения алгоритмов решения задач по их математическим моделям;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умения и навыки составления простых программ по построенному алгоритму на одном из языков программирования высокого уровня;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lastRenderedPageBreak/>
        <w:t>умения и навыки эффективного использования основных типов прикладных программ (приложений) общего назначения и информационных систем для решения с их помощью практических задач, владение базовыми нормами информационной этики и права, основами информационной безопасности;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умение грамотно интерпретировать результаты решения практических задач с помощью информационных технологий, применять полученные результаты в практической деятельности.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Цели и задачи изучения информатики на уровне основного общего образования определяют структуру основного содержания учебного предмета в виде следующих четырёх тематических разделов: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цифровая грамотность;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теоретические основы информатики;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алгоритмы и программирование;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информационные технологии.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‌</w:t>
      </w:r>
      <w:bookmarkStart w:id="2" w:name="9c77c369-253a-42d0-9f35-54c4c9eeb23c"/>
      <w:r w:rsidRPr="00E916C5">
        <w:rPr>
          <w:rFonts w:ascii="Times New Roman" w:hAnsi="Times New Roman"/>
          <w:color w:val="000000"/>
          <w:sz w:val="28"/>
          <w:lang w:val="ru-RU"/>
        </w:rPr>
        <w:t>На изучение информатики на базовом уровне отводится 102 часа: в 7 классе – 34 часа (1 час в неделю), в 8 классе – 34 часа (1 час в неделю), в 9 классе – 34 часа (1 час в неделю).</w:t>
      </w:r>
      <w:bookmarkEnd w:id="2"/>
      <w:r w:rsidRPr="00E916C5">
        <w:rPr>
          <w:rFonts w:ascii="Times New Roman" w:hAnsi="Times New Roman"/>
          <w:color w:val="000000"/>
          <w:sz w:val="28"/>
          <w:lang w:val="ru-RU"/>
        </w:rPr>
        <w:t>‌‌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​</w:t>
      </w:r>
    </w:p>
    <w:p w:rsidR="007F79CD" w:rsidRPr="00E916C5" w:rsidRDefault="007F79CD">
      <w:pPr>
        <w:rPr>
          <w:lang w:val="ru-RU"/>
        </w:rPr>
        <w:sectPr w:rsidR="007F79CD" w:rsidRPr="00E916C5">
          <w:pgSz w:w="11906" w:h="16383"/>
          <w:pgMar w:top="1134" w:right="850" w:bottom="1134" w:left="1701" w:header="720" w:footer="720" w:gutter="0"/>
          <w:cols w:space="720"/>
        </w:sectPr>
      </w:pPr>
    </w:p>
    <w:p w:rsidR="007F79CD" w:rsidRPr="00E916C5" w:rsidRDefault="00E916C5">
      <w:pPr>
        <w:spacing w:after="0" w:line="264" w:lineRule="auto"/>
        <w:ind w:left="120"/>
        <w:jc w:val="both"/>
        <w:rPr>
          <w:lang w:val="ru-RU"/>
        </w:rPr>
      </w:pPr>
      <w:bookmarkStart w:id="3" w:name="block-8448090"/>
      <w:bookmarkEnd w:id="1"/>
      <w:r w:rsidRPr="00E916C5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7F79CD" w:rsidRPr="00E916C5" w:rsidRDefault="007F79CD">
      <w:pPr>
        <w:spacing w:after="0" w:line="264" w:lineRule="auto"/>
        <w:ind w:left="120"/>
        <w:jc w:val="both"/>
        <w:rPr>
          <w:lang w:val="ru-RU"/>
        </w:rPr>
      </w:pPr>
    </w:p>
    <w:p w:rsidR="007F79CD" w:rsidRPr="00E916C5" w:rsidRDefault="00E916C5">
      <w:pPr>
        <w:spacing w:after="0" w:line="264" w:lineRule="auto"/>
        <w:ind w:left="120"/>
        <w:jc w:val="both"/>
        <w:rPr>
          <w:lang w:val="ru-RU"/>
        </w:rPr>
      </w:pPr>
      <w:r w:rsidRPr="00E916C5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7F79CD" w:rsidRPr="00E916C5" w:rsidRDefault="007F79CD">
      <w:pPr>
        <w:spacing w:after="0" w:line="264" w:lineRule="auto"/>
        <w:ind w:left="120"/>
        <w:jc w:val="both"/>
        <w:rPr>
          <w:lang w:val="ru-RU"/>
        </w:rPr>
      </w:pP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b/>
          <w:color w:val="000000"/>
          <w:sz w:val="28"/>
          <w:lang w:val="ru-RU"/>
        </w:rPr>
        <w:t>Компьютер – универсальное устройство обработки данных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Компьютер – универсальное вычислительное устройство, работающее по программе. Типы компьютеров: персональные компьютеры, встроенные компьютеры, суперкомпьютеры. Мобильные устройства.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Основные компоненты компьютера и их назначение. Процессор. Оперативная и долговременная память. Устройства ввода и вывода. Сенсорный ввод, датчики мобильных устройств, средства биометрической аутентификации.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История развития компьютеров и программного обеспечения. Поколения компьютеров. Современные тенденции развития компьютеров. Суперкомпьютеры.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Параллельные вычисления.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Персональный компьютер. Процессор и его характеристики (тактовая частота, разрядность). Оперативная память. Долговременная память. Устройства ввода и вывода. Объём хранимых данных (оперативная память компьютера, жёсткий и твердотельный диск, постоянная память смартфона) и скорость доступа для различных видов носителей.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Техника безопасности и правила работы на компьютере.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b/>
          <w:color w:val="000000"/>
          <w:sz w:val="28"/>
          <w:lang w:val="ru-RU"/>
        </w:rPr>
        <w:t>Программы и данные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Программное обеспечение компьютера. Прикладное программное обеспечение. Системное программное обеспечение. Системы программирования. Правовая охрана программ и данных. Бесплатные и условно-бесплатные программы. Свободное программное обеспечение.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Файлы и папки (каталоги). Принципы построения файловых систем. Полное имя файла (папки). Путь к файлу (папке). Работа с файлами и каталогами средствами операционной системы: создание, копирование, перемещение, переименование и удаление файлов и папок (каталогов). Типы файлов. Свойства файлов. Характерные размеры файлов различных типов (страница текста, электронная книга, фотография, запись песни, видеоклип, полнометражный фильм). Архивация данных. Использование программ-архиваторов. Файловый менеджер. Поиск файлов средствами операционной системы.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Компьютерные вирусы и другие вредоносные программы. Программы для защиты от вирусов.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b/>
          <w:color w:val="000000"/>
          <w:sz w:val="28"/>
          <w:lang w:val="ru-RU"/>
        </w:rPr>
        <w:t>Компьютерные сети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Объединение компьютеров в сеть. Сеть Интернет. Веб-страница, веб-сайт. Структура адресов веб-ресурсов. Браузер. </w:t>
      </w:r>
      <w:r w:rsidRPr="00F90366">
        <w:rPr>
          <w:rFonts w:ascii="Times New Roman" w:hAnsi="Times New Roman"/>
          <w:color w:val="000000"/>
          <w:sz w:val="28"/>
          <w:lang w:val="ru-RU"/>
        </w:rPr>
        <w:t xml:space="preserve">Поисковые системы. </w:t>
      </w:r>
      <w:r w:rsidRPr="00E916C5">
        <w:rPr>
          <w:rFonts w:ascii="Times New Roman" w:hAnsi="Times New Roman"/>
          <w:color w:val="000000"/>
          <w:sz w:val="28"/>
          <w:lang w:val="ru-RU"/>
        </w:rPr>
        <w:t>Поиск информации по ключевым словам и по изображению. Достоверность информации, полученной из Интернета.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Современные сервисы интернет-коммуникаций.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Сетевой этикет, базовые нормы информационной этики и права при работе в Интернете. Стратегии безопасного поведения в Интернете.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b/>
          <w:color w:val="000000"/>
          <w:sz w:val="28"/>
          <w:lang w:val="ru-RU"/>
        </w:rPr>
        <w:t>Информация и информационные процессы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Информация – одно из основных понятий современной науки.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Информация как сведения, предназначенные для восприятия человеком, и информация как данные, которые могут быть обработаны автоматизированной системой.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Дискретность данных. Возможность описания непрерывных объектов и процессов с помощью дискретных данных.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Информационные процессы – процессы, связанные с хранением, преобразованием и передачей данных.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b/>
          <w:color w:val="000000"/>
          <w:sz w:val="28"/>
          <w:lang w:val="ru-RU"/>
        </w:rPr>
        <w:t>Представление информации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Символ. Алфавит. Мощность алфавита. Разнообразие языков и алфавитов. Естественные и формальные языки. Алфавит текстов на русском языке. Двоичный алфавит. Количество всевозможных слов (кодовых комбинаций) фиксированной длины в двоичном алфавите. Преобразование любого алфавита к двоичному. Количество различных слов фиксированной длины в алфавите определённой мощности.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Кодирование символов одного алфавита с помощью кодовых слов в другом алфавите, кодовая таблица, декодирование.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Двоичный код. Представление данных в компьютере как текстов в двоичном алфавите.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Информационный объём данных. Бит – минимальная единица количества информации – двоичный разряд. Единицы измерения информационного объёма данных. Бит, байт, килобайт, мегабайт, гигабайт.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Скорость передачи данных. Единицы скорости передачи данных.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 xml:space="preserve">Кодирование текстов. Равномерный код. Неравномерный код. Кодировка </w:t>
      </w:r>
      <w:r>
        <w:rPr>
          <w:rFonts w:ascii="Times New Roman" w:hAnsi="Times New Roman"/>
          <w:color w:val="000000"/>
          <w:sz w:val="28"/>
        </w:rPr>
        <w:t>ASCII</w:t>
      </w:r>
      <w:r w:rsidRPr="00E916C5">
        <w:rPr>
          <w:rFonts w:ascii="Times New Roman" w:hAnsi="Times New Roman"/>
          <w:color w:val="000000"/>
          <w:sz w:val="28"/>
          <w:lang w:val="ru-RU"/>
        </w:rPr>
        <w:t xml:space="preserve">. </w:t>
      </w:r>
      <w:proofErr w:type="spellStart"/>
      <w:r w:rsidRPr="00E916C5">
        <w:rPr>
          <w:rFonts w:ascii="Times New Roman" w:hAnsi="Times New Roman"/>
          <w:color w:val="000000"/>
          <w:sz w:val="28"/>
          <w:lang w:val="ru-RU"/>
        </w:rPr>
        <w:t>Восьмибитные</w:t>
      </w:r>
      <w:proofErr w:type="spellEnd"/>
      <w:r w:rsidRPr="00E916C5">
        <w:rPr>
          <w:rFonts w:ascii="Times New Roman" w:hAnsi="Times New Roman"/>
          <w:color w:val="000000"/>
          <w:sz w:val="28"/>
          <w:lang w:val="ru-RU"/>
        </w:rPr>
        <w:t xml:space="preserve"> кодировки. Понятие о кодировках </w:t>
      </w:r>
      <w:r>
        <w:rPr>
          <w:rFonts w:ascii="Times New Roman" w:hAnsi="Times New Roman"/>
          <w:color w:val="000000"/>
          <w:sz w:val="28"/>
        </w:rPr>
        <w:t>UNICODE</w:t>
      </w:r>
      <w:r w:rsidRPr="00E916C5">
        <w:rPr>
          <w:rFonts w:ascii="Times New Roman" w:hAnsi="Times New Roman"/>
          <w:color w:val="000000"/>
          <w:sz w:val="28"/>
          <w:lang w:val="ru-RU"/>
        </w:rPr>
        <w:t>. Декодирование сообщений с использованием равномерного и неравномерного кода. Информационный объём текста.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Искажение информации при передаче.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Общее представление о цифровом представлении аудиовизуальных и других непрерывных данных.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Кодирование цвета. Цветовые модели. Модель </w:t>
      </w:r>
      <w:r>
        <w:rPr>
          <w:rFonts w:ascii="Times New Roman" w:hAnsi="Times New Roman"/>
          <w:color w:val="000000"/>
          <w:sz w:val="28"/>
        </w:rPr>
        <w:t>RGB</w:t>
      </w:r>
      <w:r w:rsidRPr="00E916C5">
        <w:rPr>
          <w:rFonts w:ascii="Times New Roman" w:hAnsi="Times New Roman"/>
          <w:color w:val="000000"/>
          <w:sz w:val="28"/>
          <w:lang w:val="ru-RU"/>
        </w:rPr>
        <w:t>. Глубина кодирования. Палитра.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Растровое и векторное представление изображений. Пиксель. Оценка информационного объёма графических данных для растрового изображения.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Кодирование звука. Разрядность и частота записи. Количество каналов записи.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Оценка количественных параметров, связанных с представлением и хранением звуковых файлов.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b/>
          <w:color w:val="000000"/>
          <w:sz w:val="28"/>
          <w:lang w:val="ru-RU"/>
        </w:rPr>
        <w:t>Текстовые документы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Текстовые документы и их структурные элементы (страница, абзац, строка, слово, символ).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 xml:space="preserve">Текстовый процессор – инструмент создания, редактирования и форматирования текстов. Правила набора текста. Редактирование текста. Свойства символов. Шрифт. Типы шрифтов (рубленые, с засечками, </w:t>
      </w:r>
      <w:proofErr w:type="spellStart"/>
      <w:r w:rsidRPr="00E916C5">
        <w:rPr>
          <w:rFonts w:ascii="Times New Roman" w:hAnsi="Times New Roman"/>
          <w:color w:val="000000"/>
          <w:sz w:val="28"/>
          <w:lang w:val="ru-RU"/>
        </w:rPr>
        <w:t>моноширинные</w:t>
      </w:r>
      <w:proofErr w:type="spellEnd"/>
      <w:r w:rsidRPr="00E916C5">
        <w:rPr>
          <w:rFonts w:ascii="Times New Roman" w:hAnsi="Times New Roman"/>
          <w:color w:val="000000"/>
          <w:sz w:val="28"/>
          <w:lang w:val="ru-RU"/>
        </w:rPr>
        <w:t>). Полужирное и курсивное начертание. Свойства абзацев: границы, абзацный отступ, интервал, выравнивание. Параметры страницы. Стилевое форматирование.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Структурирование информации с помощью списков и таблиц. Многоуровневые списки. Добавление таблиц в текстовые документы.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Вставка изображений в текстовые документы. Обтекание изображений текстом. Включение в текстовый документ диаграмм, формул, нумерации страниц, колонтитулов, ссылок и других элементов.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Проверка правописания. Расстановка переносов. Голосовой ввод текста. Оптическое распознавание текста. Компьютерный перевод. Использование сервисов Интернета для обработки текста.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b/>
          <w:color w:val="000000"/>
          <w:sz w:val="28"/>
          <w:lang w:val="ru-RU"/>
        </w:rPr>
        <w:t>Компьютерная графика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Знакомство с графическими редакторами. Растровые рисунки. Использование графических примитивов.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контрастности.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Векторная графика. Создание векторных рисунков встроенными средствами текстового процессора или других программ (приложений). Добавление векторных рисунков в документы.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b/>
          <w:color w:val="000000"/>
          <w:sz w:val="28"/>
          <w:lang w:val="ru-RU"/>
        </w:rPr>
        <w:t>Мультимедийные презентации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Подготовка мультимедийных презентаций. Слайд. Добавление на слайд текста и изображений. Работа с несколькими слайдами.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lastRenderedPageBreak/>
        <w:t>Добавление на слайд аудиовизуальных данных. Анимация. Гиперссылки.</w:t>
      </w:r>
    </w:p>
    <w:p w:rsidR="007F79CD" w:rsidRPr="00E916C5" w:rsidRDefault="007F79CD">
      <w:pPr>
        <w:spacing w:after="0" w:line="264" w:lineRule="auto"/>
        <w:ind w:left="120"/>
        <w:jc w:val="both"/>
        <w:rPr>
          <w:lang w:val="ru-RU"/>
        </w:rPr>
      </w:pPr>
    </w:p>
    <w:p w:rsidR="007F79CD" w:rsidRPr="00E916C5" w:rsidRDefault="00E916C5">
      <w:pPr>
        <w:spacing w:after="0" w:line="264" w:lineRule="auto"/>
        <w:ind w:left="120"/>
        <w:jc w:val="both"/>
        <w:rPr>
          <w:lang w:val="ru-RU"/>
        </w:rPr>
      </w:pPr>
      <w:r w:rsidRPr="00E916C5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7F79CD" w:rsidRPr="00E916C5" w:rsidRDefault="007F79CD">
      <w:pPr>
        <w:spacing w:after="0" w:line="264" w:lineRule="auto"/>
        <w:ind w:left="120"/>
        <w:jc w:val="both"/>
        <w:rPr>
          <w:lang w:val="ru-RU"/>
        </w:rPr>
      </w:pP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b/>
          <w:color w:val="000000"/>
          <w:sz w:val="28"/>
          <w:lang w:val="ru-RU"/>
        </w:rPr>
        <w:t>Системы счисления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счисления.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Римская система счисления.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обратно.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Арифметические операции в двоичной системе счисления.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b/>
          <w:color w:val="000000"/>
          <w:sz w:val="28"/>
          <w:lang w:val="ru-RU"/>
        </w:rPr>
        <w:t>Элементы математической логики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Логические высказывания. Логические значения высказываний. Элементарные и составные высказывания. Логические операции: «и» (конъюнкция, логическое умножение), «или» (дизъюнкция, логическое сложение), «не» (логическое отрицание). Приоритет логических операций. Определение истинности составного высказывания, если известны значения истинности входящих в него элементарных высказываний. Логические выражения. Правила записи логических выражений. Построение таблиц истинности логических выражений.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Логические элементы. Знакомство с логическими основами компьютера.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b/>
          <w:color w:val="000000"/>
          <w:sz w:val="28"/>
          <w:lang w:val="ru-RU"/>
        </w:rPr>
        <w:t>Исполнители и алгоритмы. Алгоритмические конструкции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Понятие алгоритма. Исполнители алгоритмов. Алгоритм как план управления исполнителем.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Свойства алгоритма. Способы записи алгоритма (словесный, в виде блок-схемы, программа).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Алгоритмические конструкции. 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 данных.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lastRenderedPageBreak/>
        <w:t>Конструкция «ветвление»: полная и неполная формы. Выполнение и невыполнение условия (истинность и ложность высказывания). Простые и составные условия.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Конструкция «повторения»: циклы с заданным числом повторений, с условием выполнения, с переменной цикла.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Разработка для формального исполнителя алгоритма, приводящего к требуемому результату при конкретных исходных данных. Разработка несложных алгоритмов с использованием циклов и ветвлений для управления формальными исполнителями, такими как Робот, Черепашка, Чертёжник. Выполнение алгоритмов вручную и на компьютере. Синтаксические и логические ошибки. Отказы.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b/>
          <w:color w:val="000000"/>
          <w:sz w:val="28"/>
          <w:lang w:val="ru-RU"/>
        </w:rPr>
        <w:t>Язык программирования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Язык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E916C5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E916C5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E916C5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E916C5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Язык).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Система программирования: редактор текста программ, транслятор, отладчик.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Переменная: тип, имя, значение. Целые, вещественные и символьные переменные.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Оператор присваивания. Арифметические выражения и порядок их вычисления. Операции с целыми числами: целочисленное деление, остаток от деления.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Ветвления. Составные условия (запись логических выражений на изучаемом языке программирования). Нахождение минимума и максимума из двух, трёх и четырёх чисел. Решение квадратного уравнения, имеющего вещественные корни.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Диалоговая отладка программ: пошаговое выполнение, просмотр значений величин, отладочный вывод, выбор точки останова.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 xml:space="preserve">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отдельные цифры. 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Цикл с переменной. Алгоритмы проверки делимости одного целого числа на другое, проверки натурального числа на простоту.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Обработка символьных данных. Символьные (строковые) переменные. Посимвольная обработка строк. Подсчёт частоты появления символа в строке. Встроенные функции для обработки строк.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b/>
          <w:color w:val="000000"/>
          <w:sz w:val="28"/>
          <w:lang w:val="ru-RU"/>
        </w:rPr>
        <w:t>Анализ алгоритмов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возможных результатов работы алгоритма при данном множестве входных данных, определение возможных входных данных, приводящих к данному результату.</w:t>
      </w:r>
    </w:p>
    <w:p w:rsidR="007F79CD" w:rsidRPr="00E916C5" w:rsidRDefault="007F79CD">
      <w:pPr>
        <w:spacing w:after="0" w:line="264" w:lineRule="auto"/>
        <w:ind w:left="120"/>
        <w:jc w:val="both"/>
        <w:rPr>
          <w:lang w:val="ru-RU"/>
        </w:rPr>
      </w:pPr>
    </w:p>
    <w:p w:rsidR="007F79CD" w:rsidRPr="00E916C5" w:rsidRDefault="00E916C5">
      <w:pPr>
        <w:spacing w:after="0" w:line="264" w:lineRule="auto"/>
        <w:ind w:left="120"/>
        <w:jc w:val="both"/>
        <w:rPr>
          <w:lang w:val="ru-RU"/>
        </w:rPr>
      </w:pPr>
      <w:r w:rsidRPr="00E916C5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7F79CD" w:rsidRPr="00E916C5" w:rsidRDefault="007F79CD">
      <w:pPr>
        <w:spacing w:after="0" w:line="264" w:lineRule="auto"/>
        <w:ind w:left="120"/>
        <w:jc w:val="both"/>
        <w:rPr>
          <w:lang w:val="ru-RU"/>
        </w:rPr>
      </w:pP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b/>
          <w:color w:val="000000"/>
          <w:sz w:val="28"/>
          <w:lang w:val="ru-RU"/>
        </w:rPr>
        <w:t>Глобальная сеть Интернет и стратегии безопасного поведения в ней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 xml:space="preserve">Глобальная сеть Интернет. </w:t>
      </w:r>
      <w:r>
        <w:rPr>
          <w:rFonts w:ascii="Times New Roman" w:hAnsi="Times New Roman"/>
          <w:color w:val="000000"/>
          <w:sz w:val="28"/>
        </w:rPr>
        <w:t>IP</w:t>
      </w:r>
      <w:r w:rsidRPr="00E916C5">
        <w:rPr>
          <w:rFonts w:ascii="Times New Roman" w:hAnsi="Times New Roman"/>
          <w:color w:val="000000"/>
          <w:sz w:val="28"/>
          <w:lang w:val="ru-RU"/>
        </w:rPr>
        <w:t>-адреса узлов. Сетевое хранение данных. Методы индивидуального и коллективного размещения новой информации в Интернете. Большие данные (интернет-данные, в частности данные социальных сетей).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Понятие об информационной безопасности. Угрозы информационной безопасности при работе в глобальной сети и методы противодействия им. Правила безопасной аутентификации. Защита личной информации в Интернете. Безопасные стратегии поведения в Интернете. Предупреждение вовлечения в деструктивные и криминальные формы сетевой активности (</w:t>
      </w:r>
      <w:proofErr w:type="spellStart"/>
      <w:r w:rsidRPr="00E916C5">
        <w:rPr>
          <w:rFonts w:ascii="Times New Roman" w:hAnsi="Times New Roman"/>
          <w:color w:val="000000"/>
          <w:sz w:val="28"/>
          <w:lang w:val="ru-RU"/>
        </w:rPr>
        <w:t>кибербуллинг</w:t>
      </w:r>
      <w:proofErr w:type="spellEnd"/>
      <w:r w:rsidRPr="00E916C5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E916C5">
        <w:rPr>
          <w:rFonts w:ascii="Times New Roman" w:hAnsi="Times New Roman"/>
          <w:color w:val="000000"/>
          <w:sz w:val="28"/>
          <w:lang w:val="ru-RU"/>
        </w:rPr>
        <w:t>фишинг</w:t>
      </w:r>
      <w:proofErr w:type="spellEnd"/>
      <w:r w:rsidRPr="00E916C5">
        <w:rPr>
          <w:rFonts w:ascii="Times New Roman" w:hAnsi="Times New Roman"/>
          <w:color w:val="000000"/>
          <w:sz w:val="28"/>
          <w:lang w:val="ru-RU"/>
        </w:rPr>
        <w:t xml:space="preserve"> и другие формы).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b/>
          <w:color w:val="000000"/>
          <w:sz w:val="28"/>
          <w:lang w:val="ru-RU"/>
        </w:rPr>
        <w:t>Работа в информационном пространстве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Виды деятельности в Интернете, интернет-сервисы: коммуникационные сервисы (почтовая служба, видео-конференц-связь и другие), справочные службы (карты, расписания и другие), поисковые службы, службы обновления программного обеспечения и другие службы. Сервисы государственных услуг. Облачные хранилища данных. Средства совместной разработки документов (онлайн-офисы). Программное обеспечение как веб-сервис: онлайновые текстовые и графические редакторы, среды разработки программ.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b/>
          <w:color w:val="000000"/>
          <w:sz w:val="28"/>
          <w:lang w:val="ru-RU"/>
        </w:rPr>
        <w:t>Моделирование как метод познания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 xml:space="preserve">Модель. Задачи, решаемые с помощью моделирования. Классификации моделей. Материальные (натурные) и информационные модели. Непрерывные и дискретные модели. Имитационные модели. Игровые модели. Оценка адекватности модели моделируемому объекту и целям моделирования. 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Табличные модели. Таблица как представление отношения.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Базы данных. Отбор в таблице строк, удовлетворяющих заданному условию.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F90366">
        <w:rPr>
          <w:rFonts w:ascii="Times New Roman" w:hAnsi="Times New Roman"/>
          <w:color w:val="000000"/>
          <w:sz w:val="28"/>
          <w:lang w:val="ru-RU"/>
        </w:rPr>
        <w:t xml:space="preserve">Граф. Вершина, ребро, путь. </w:t>
      </w:r>
      <w:r w:rsidRPr="00E916C5">
        <w:rPr>
          <w:rFonts w:ascii="Times New Roman" w:hAnsi="Times New Roman"/>
          <w:color w:val="000000"/>
          <w:sz w:val="28"/>
          <w:lang w:val="ru-RU"/>
        </w:rPr>
        <w:t xml:space="preserve">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</w:t>
      </w:r>
      <w:r w:rsidRPr="00E916C5">
        <w:rPr>
          <w:rFonts w:ascii="Times New Roman" w:hAnsi="Times New Roman"/>
          <w:color w:val="000000"/>
          <w:sz w:val="28"/>
          <w:lang w:val="ru-RU"/>
        </w:rPr>
        <w:lastRenderedPageBreak/>
        <w:t>(источник) и конечная вершина (сток) в ориентированном графе. Вычисление количества путей в направленном ациклическом графе.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 xml:space="preserve">Дерево. Корень, вершина (узел), лист, ребро (дуга) дерева. Высота дерева. Поддерево. </w:t>
      </w:r>
      <w:r w:rsidRPr="00F90366">
        <w:rPr>
          <w:rFonts w:ascii="Times New Roman" w:hAnsi="Times New Roman"/>
          <w:color w:val="000000"/>
          <w:sz w:val="28"/>
          <w:lang w:val="ru-RU"/>
        </w:rPr>
        <w:t xml:space="preserve">Примеры использования деревьев. </w:t>
      </w:r>
      <w:r w:rsidRPr="00E916C5">
        <w:rPr>
          <w:rFonts w:ascii="Times New Roman" w:hAnsi="Times New Roman"/>
          <w:color w:val="000000"/>
          <w:sz w:val="28"/>
          <w:lang w:val="ru-RU"/>
        </w:rPr>
        <w:t>Перебор вариантов с помощью дерева.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 объекта.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Этапы компьютерного моделирования: 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модели.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b/>
          <w:color w:val="000000"/>
          <w:sz w:val="28"/>
          <w:lang w:val="ru-RU"/>
        </w:rPr>
        <w:t>Разработка алгоритмов и программ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Разбиение задачи на подзадачи. Составление алгоритмов и программ с использованием ветвлений, циклов и вспомогательных алгоритмов для управления исполнителем Робот или другими исполнителями, такими как Черепашка, Чертёжник и другими.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Табличные величины (массивы). Одномерные массивы. Составление и отладка программ, реализующих типовые алгоритмы обработки одномерных числовых массивов,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E916C5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E916C5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E916C5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E916C5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(максимального) элемента массива. Сортировка массива.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условию.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b/>
          <w:color w:val="000000"/>
          <w:sz w:val="28"/>
          <w:lang w:val="ru-RU"/>
        </w:rPr>
        <w:t>Управление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Управление. Сигнал. Обратная связь. Получение сигналов от цифровых датчиков (касания, расстояния, света, звука и другого). Примеры использования принципа обратной связи в системах управления техническими устройствами с помощью датчиков, в том числе в робототехнике.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 xml:space="preserve">Примеры роботизированных систем (система управления движением в транспортной системе, сварочная линия автозавода, автоматизированное </w:t>
      </w:r>
      <w:r w:rsidRPr="00E916C5">
        <w:rPr>
          <w:rFonts w:ascii="Times New Roman" w:hAnsi="Times New Roman"/>
          <w:color w:val="000000"/>
          <w:sz w:val="28"/>
          <w:lang w:val="ru-RU"/>
        </w:rPr>
        <w:lastRenderedPageBreak/>
        <w:t>управление отоплением дома, автономная система управления транспортным средством и другие системы).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b/>
          <w:color w:val="000000"/>
          <w:sz w:val="28"/>
          <w:lang w:val="ru-RU"/>
        </w:rPr>
        <w:t>Электронные таблицы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Понятие об электронных таблицах. 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Выбор типа диаграммы.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Преобразование формул при копировании. Относительная, абсолютная и смешанная адресация.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Условные вычисления в электронных таблицах. Суммирование и подсчёт значений, отвечающих заданному условию. Обработка больших наборов данных. Численное моделирование в электронных таблицах.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 в современном обществе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Роль информационных технологий в развитии экономики мира, страны, региона. Открытые образовательные ресурсы.</w:t>
      </w:r>
    </w:p>
    <w:p w:rsidR="007F79CD" w:rsidRPr="00E916C5" w:rsidRDefault="00E916C5">
      <w:pPr>
        <w:spacing w:after="0" w:line="264" w:lineRule="auto"/>
        <w:ind w:left="12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 xml:space="preserve">Профессии, связанные с информатикой и информационными технологиями: веб-дизайнер, программист, разработчик мобильных приложений, </w:t>
      </w:r>
      <w:proofErr w:type="spellStart"/>
      <w:r w:rsidRPr="00E916C5">
        <w:rPr>
          <w:rFonts w:ascii="Times New Roman" w:hAnsi="Times New Roman"/>
          <w:color w:val="000000"/>
          <w:sz w:val="28"/>
          <w:lang w:val="ru-RU"/>
        </w:rPr>
        <w:t>тестировщик</w:t>
      </w:r>
      <w:proofErr w:type="spellEnd"/>
      <w:r w:rsidRPr="00E916C5">
        <w:rPr>
          <w:rFonts w:ascii="Times New Roman" w:hAnsi="Times New Roman"/>
          <w:color w:val="000000"/>
          <w:sz w:val="28"/>
          <w:lang w:val="ru-RU"/>
        </w:rPr>
        <w:t>, архитектор программного обеспечения, специалист по анализу данных, системный администратор.</w:t>
      </w:r>
    </w:p>
    <w:p w:rsidR="007F79CD" w:rsidRPr="00E916C5" w:rsidRDefault="007F79CD">
      <w:pPr>
        <w:rPr>
          <w:lang w:val="ru-RU"/>
        </w:rPr>
        <w:sectPr w:rsidR="007F79CD" w:rsidRPr="00E916C5">
          <w:pgSz w:w="11906" w:h="16383"/>
          <w:pgMar w:top="1134" w:right="850" w:bottom="1134" w:left="1701" w:header="720" w:footer="720" w:gutter="0"/>
          <w:cols w:space="720"/>
        </w:sectPr>
      </w:pPr>
    </w:p>
    <w:p w:rsidR="007F79CD" w:rsidRPr="00E916C5" w:rsidRDefault="00E916C5">
      <w:pPr>
        <w:spacing w:after="0" w:line="264" w:lineRule="auto"/>
        <w:ind w:left="120"/>
        <w:jc w:val="both"/>
        <w:rPr>
          <w:lang w:val="ru-RU"/>
        </w:rPr>
      </w:pPr>
      <w:bookmarkStart w:id="4" w:name="block-8448091"/>
      <w:bookmarkEnd w:id="3"/>
      <w:r w:rsidRPr="00E916C5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ИНФОРМАТИКЕ НА УРОВНЕ ОСНОВНОГО ОБЩЕГО ОБРАЗОВАНИЯ</w:t>
      </w:r>
    </w:p>
    <w:p w:rsidR="007F79CD" w:rsidRPr="00E916C5" w:rsidRDefault="007F79CD">
      <w:pPr>
        <w:spacing w:after="0" w:line="264" w:lineRule="auto"/>
        <w:ind w:left="120"/>
        <w:jc w:val="both"/>
        <w:rPr>
          <w:lang w:val="ru-RU"/>
        </w:rPr>
      </w:pP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 xml:space="preserve">Изучение информатики на уровне основного общего образования направлено на достижение обучающимися личностных, </w:t>
      </w:r>
      <w:proofErr w:type="spellStart"/>
      <w:r w:rsidRPr="00E916C5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E916C5">
        <w:rPr>
          <w:rFonts w:ascii="Times New Roman" w:hAnsi="Times New Roman"/>
          <w:color w:val="000000"/>
          <w:sz w:val="28"/>
          <w:lang w:val="ru-RU"/>
        </w:rPr>
        <w:t xml:space="preserve"> и предметных результатов освоения содержания учебного предмета.</w:t>
      </w:r>
    </w:p>
    <w:p w:rsidR="007F79CD" w:rsidRPr="00E916C5" w:rsidRDefault="00E916C5">
      <w:pPr>
        <w:spacing w:after="0" w:line="264" w:lineRule="auto"/>
        <w:ind w:left="120"/>
        <w:jc w:val="both"/>
        <w:rPr>
          <w:lang w:val="ru-RU"/>
        </w:rPr>
      </w:pPr>
      <w:r w:rsidRPr="00E916C5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имеют направленность на решение задач воспитания, развития и </w:t>
      </w:r>
      <w:proofErr w:type="gramStart"/>
      <w:r w:rsidRPr="00E916C5">
        <w:rPr>
          <w:rFonts w:ascii="Times New Roman" w:hAnsi="Times New Roman"/>
          <w:color w:val="000000"/>
          <w:sz w:val="28"/>
          <w:lang w:val="ru-RU"/>
        </w:rPr>
        <w:t>социализации</w:t>
      </w:r>
      <w:proofErr w:type="gramEnd"/>
      <w:r w:rsidRPr="00E916C5">
        <w:rPr>
          <w:rFonts w:ascii="Times New Roman" w:hAnsi="Times New Roman"/>
          <w:color w:val="000000"/>
          <w:sz w:val="28"/>
          <w:lang w:val="ru-RU"/>
        </w:rPr>
        <w:t xml:space="preserve"> обучающихся средствами учебного предмета.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В результате изучения информатики на уровне основного общего образования у обучающегося будут сформированы следующие личностные результаты в части: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воспитания: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ценностное отношение к отечественному культурному, историческому и научному наследию, понимание значения информатики как науки в жизни современного общества, владение достоверной информацией о передовых мировых и отечественных достижениях в области информатики и информационных технологий, заинтересованность в научных знаниях о цифровой трансформации современного общества;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b/>
          <w:color w:val="000000"/>
          <w:sz w:val="28"/>
          <w:lang w:val="ru-RU"/>
        </w:rPr>
        <w:t>2) духовно-нравственного воспитания: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 xml:space="preserve">ориентация на моральные ценности и нормы в ситуациях нравственного выбора,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поступков, активное неприятие асоциальных поступков, в том числе в Интернете; 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b/>
          <w:color w:val="000000"/>
          <w:sz w:val="28"/>
          <w:lang w:val="ru-RU"/>
        </w:rPr>
        <w:t>3) гражданского воспитания: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представление о социальных нормах и правилах межличностных отношений в коллективе, в том числе в социальных сообществах, соблюдение правил безопасности, в том числе навыков безопасного поведения в интернет-среде, готовность к разнообразной совместной деятельности при выполнении учебных, познавательных задач, создании учебных проектов, стремление к взаимопониманию и взаимопомощи в процессе этой учебной деятельности, готовность оценивать своё поведение и поступки своих товарищей с позиции нравственных и правовых норм с учётом осознания последствий поступков;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b/>
          <w:color w:val="000000"/>
          <w:sz w:val="28"/>
          <w:lang w:val="ru-RU"/>
        </w:rPr>
        <w:t>4) ценностей научного познания: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E916C5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E916C5">
        <w:rPr>
          <w:rFonts w:ascii="Times New Roman" w:hAnsi="Times New Roman"/>
          <w:color w:val="000000"/>
          <w:sz w:val="28"/>
          <w:lang w:val="ru-RU"/>
        </w:rPr>
        <w:t xml:space="preserve"> мировоззренческих представлений об информации, информационных процессах и информационных технологиях, </w:t>
      </w:r>
      <w:r w:rsidRPr="00E916C5">
        <w:rPr>
          <w:rFonts w:ascii="Times New Roman" w:hAnsi="Times New Roman"/>
          <w:color w:val="000000"/>
          <w:sz w:val="28"/>
          <w:lang w:val="ru-RU"/>
        </w:rPr>
        <w:lastRenderedPageBreak/>
        <w:t>соответствующих современному уровню развития науки и общественной практики и составляющих базовую основу для понимания сущности научной картины мира;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интерес к обучению и познанию, любознательность, готовность и способность к самообразованию, осознанному выбору направленности и уровня обучения в дальнейшем;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E916C5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E916C5">
        <w:rPr>
          <w:rFonts w:ascii="Times New Roman" w:hAnsi="Times New Roman"/>
          <w:color w:val="000000"/>
          <w:sz w:val="28"/>
          <w:lang w:val="ru-RU"/>
        </w:rPr>
        <w:t xml:space="preserve"> информационной культуры, в том числе навыков самостоятельной работы с учебными текстами, справочной литературой, разнообразными средствами информационных технологий, а также умения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b/>
          <w:color w:val="000000"/>
          <w:sz w:val="28"/>
          <w:lang w:val="ru-RU"/>
        </w:rPr>
        <w:t>5) формирования культуры здоровья: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осознание ценности жизни, ответственное отношение к своему здоровью, установка на здоровый образ жизни, в том числе и за счёт освоения и соблюдения требований безопасной эксплуатации средств информационных и коммуникационных технологий;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в сферах профессиональной деятельности, связанных с информатикой, программированием и информационными технологиями, основанными на достижениях науки информатики и научно-технического прогресса;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осознание глобального характера экологических проблем и путей их решения, в том числе с учётом возможностей информационных и коммуникационных технологий;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b/>
          <w:color w:val="000000"/>
          <w:sz w:val="28"/>
          <w:lang w:val="ru-RU"/>
        </w:rPr>
        <w:t>8) адаптации обучающегося к изменяющимся условиям социальной и природной среды: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 том числе существующих в виртуальном пространстве.</w:t>
      </w:r>
    </w:p>
    <w:p w:rsidR="007F79CD" w:rsidRPr="00E916C5" w:rsidRDefault="00E916C5">
      <w:pPr>
        <w:spacing w:after="0" w:line="264" w:lineRule="auto"/>
        <w:ind w:left="120"/>
        <w:jc w:val="both"/>
        <w:rPr>
          <w:lang w:val="ru-RU"/>
        </w:rPr>
      </w:pPr>
      <w:r w:rsidRPr="00E916C5">
        <w:rPr>
          <w:rFonts w:ascii="Times New Roman" w:hAnsi="Times New Roman"/>
          <w:b/>
          <w:color w:val="000000"/>
          <w:sz w:val="28"/>
          <w:lang w:val="ru-RU"/>
        </w:rPr>
        <w:lastRenderedPageBreak/>
        <w:t>МЕТАПРЕДМЕТНЫЕ РЕЗУЛЬТАТЫ</w:t>
      </w:r>
    </w:p>
    <w:p w:rsidR="007F79CD" w:rsidRPr="00E916C5" w:rsidRDefault="007F79CD">
      <w:pPr>
        <w:spacing w:after="0" w:line="264" w:lineRule="auto"/>
        <w:ind w:left="120"/>
        <w:jc w:val="both"/>
        <w:rPr>
          <w:lang w:val="ru-RU"/>
        </w:rPr>
      </w:pP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E916C5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E916C5">
        <w:rPr>
          <w:rFonts w:ascii="Times New Roman" w:hAnsi="Times New Roman"/>
          <w:color w:val="000000"/>
          <w:sz w:val="28"/>
          <w:lang w:val="ru-RU"/>
        </w:rPr>
        <w:t xml:space="preserve"> результаты освоения программы по информатике отражают овладение универсальными учебными действиями – познавательными, коммуникативными, регулятивными.</w:t>
      </w:r>
    </w:p>
    <w:p w:rsidR="007F79CD" w:rsidRPr="00E916C5" w:rsidRDefault="007F79CD">
      <w:pPr>
        <w:spacing w:after="0" w:line="264" w:lineRule="auto"/>
        <w:ind w:left="120"/>
        <w:jc w:val="both"/>
        <w:rPr>
          <w:lang w:val="ru-RU"/>
        </w:rPr>
      </w:pPr>
    </w:p>
    <w:p w:rsidR="007F79CD" w:rsidRPr="00E916C5" w:rsidRDefault="00E916C5">
      <w:pPr>
        <w:spacing w:after="0" w:line="264" w:lineRule="auto"/>
        <w:ind w:left="120"/>
        <w:jc w:val="both"/>
        <w:rPr>
          <w:lang w:val="ru-RU"/>
        </w:rPr>
      </w:pPr>
      <w:r w:rsidRPr="00E916C5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логические рассуждения, делать умозаключения (индуктивные, дедуктивные и по аналогии) и выводы;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исследования;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выявлять дефицит информации, данных, необходимых для решения поставленной задачи;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lastRenderedPageBreak/>
        <w:t>эффективно запоминать и систематизировать информацию.</w:t>
      </w:r>
    </w:p>
    <w:p w:rsidR="007F79CD" w:rsidRPr="00E916C5" w:rsidRDefault="007F79CD">
      <w:pPr>
        <w:spacing w:after="0" w:line="264" w:lineRule="auto"/>
        <w:ind w:left="120"/>
        <w:jc w:val="both"/>
        <w:rPr>
          <w:lang w:val="ru-RU"/>
        </w:rPr>
      </w:pPr>
    </w:p>
    <w:p w:rsidR="007F79CD" w:rsidRPr="00E916C5" w:rsidRDefault="00E916C5">
      <w:pPr>
        <w:spacing w:after="0" w:line="264" w:lineRule="auto"/>
        <w:ind w:left="120"/>
        <w:jc w:val="both"/>
        <w:rPr>
          <w:lang w:val="ru-RU"/>
        </w:rPr>
      </w:pPr>
      <w:r w:rsidRPr="00E916C5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опыта (эксперимента, исследования, проекта);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 (сотрудничество):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в том числе при создании информационного продукта;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принимать цель совместной информационной деятельности по сбору, обработке, передаче, формализации информации,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выполнять свою часть работы с информацией или информационным продуктом, достигая качественного результата по своему направлению и координируя свои действия с другими членами команды;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информационный продукт по критериям, самостоятельно сформулированным участниками взаимодействия;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7F79CD" w:rsidRPr="00E916C5" w:rsidRDefault="007F79CD">
      <w:pPr>
        <w:spacing w:after="0" w:line="264" w:lineRule="auto"/>
        <w:ind w:left="120"/>
        <w:jc w:val="both"/>
        <w:rPr>
          <w:lang w:val="ru-RU"/>
        </w:rPr>
      </w:pPr>
    </w:p>
    <w:p w:rsidR="007F79CD" w:rsidRPr="00E916C5" w:rsidRDefault="00E916C5">
      <w:pPr>
        <w:spacing w:after="0" w:line="264" w:lineRule="auto"/>
        <w:ind w:left="120"/>
        <w:jc w:val="both"/>
        <w:rPr>
          <w:lang w:val="ru-RU"/>
        </w:rPr>
      </w:pPr>
      <w:r w:rsidRPr="00E916C5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выявлять в жизненных и учебных ситуациях проблемы, требующие решения;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к принятию решений (индивидуальное принятие решений, принятие решений в группе);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lastRenderedPageBreak/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делать выбор в условиях противоречивой информации и брать ответственность за решение.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 xml:space="preserve">владеть способами самоконтроля, </w:t>
      </w:r>
      <w:proofErr w:type="spellStart"/>
      <w:r w:rsidRPr="00E916C5">
        <w:rPr>
          <w:rFonts w:ascii="Times New Roman" w:hAnsi="Times New Roman"/>
          <w:color w:val="000000"/>
          <w:sz w:val="28"/>
          <w:lang w:val="ru-RU"/>
        </w:rPr>
        <w:t>самомотивации</w:t>
      </w:r>
      <w:proofErr w:type="spellEnd"/>
      <w:r w:rsidRPr="00E916C5">
        <w:rPr>
          <w:rFonts w:ascii="Times New Roman" w:hAnsi="Times New Roman"/>
          <w:color w:val="000000"/>
          <w:sz w:val="28"/>
          <w:lang w:val="ru-RU"/>
        </w:rPr>
        <w:t xml:space="preserve"> и рефлексии;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давать оценку ситуации и предлагать план её изменения;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объяснять причины достижения (</w:t>
      </w:r>
      <w:proofErr w:type="spellStart"/>
      <w:r w:rsidRPr="00E916C5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E916C5">
        <w:rPr>
          <w:rFonts w:ascii="Times New Roman" w:hAnsi="Times New Roman"/>
          <w:color w:val="000000"/>
          <w:sz w:val="28"/>
          <w:lang w:val="ru-RU"/>
        </w:rPr>
        <w:t>) результатов информационной деятельности, давать оценку приобретённому опыту, уметь находить позитивное в произошедшей ситуации;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условиям.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интеллект: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и намерения другого.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других: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 даже в условиях открытого доступа к любым объёмам информации.</w:t>
      </w:r>
    </w:p>
    <w:p w:rsidR="007F79CD" w:rsidRPr="00E916C5" w:rsidRDefault="007F79CD">
      <w:pPr>
        <w:spacing w:after="0" w:line="264" w:lineRule="auto"/>
        <w:ind w:left="120"/>
        <w:jc w:val="both"/>
        <w:rPr>
          <w:lang w:val="ru-RU"/>
        </w:rPr>
      </w:pPr>
    </w:p>
    <w:p w:rsidR="007F79CD" w:rsidRPr="00E916C5" w:rsidRDefault="00E916C5">
      <w:pPr>
        <w:spacing w:after="0" w:line="264" w:lineRule="auto"/>
        <w:ind w:left="120"/>
        <w:jc w:val="both"/>
        <w:rPr>
          <w:lang w:val="ru-RU"/>
        </w:rPr>
      </w:pPr>
      <w:r w:rsidRPr="00E916C5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7F79CD" w:rsidRPr="00E916C5" w:rsidRDefault="007F79CD">
      <w:pPr>
        <w:spacing w:after="0" w:line="264" w:lineRule="auto"/>
        <w:ind w:left="120"/>
        <w:jc w:val="both"/>
        <w:rPr>
          <w:lang w:val="ru-RU"/>
        </w:rPr>
      </w:pPr>
    </w:p>
    <w:p w:rsidR="007F79CD" w:rsidRPr="00E916C5" w:rsidRDefault="00E916C5">
      <w:pPr>
        <w:spacing w:after="0" w:line="264" w:lineRule="auto"/>
        <w:ind w:left="12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916C5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E916C5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пояснять на примерах смысл понятий «информация», «информационный процесс», «обработка информации», «хранение информации», «передача информации»;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кодировать и декодировать сообщения по заданным правилам, демонстрировать понимание основных принципов кодирования информации различной природы (текстовой, графической, аудио);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сравнивать длины сообщений, записанных в различных алфавитах, оперировать единицами измерения информационного объёма и скорости передачи данных;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оценивать и сравнивать размеры текстовых, графических, звуковых файлов и видеофайлов;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lastRenderedPageBreak/>
        <w:t>приводить примеры современных устройств хранения и передачи информации, сравнивать их количественные характеристики;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выделять основные этапы в истории и понимать тенденции развития компьютеров и программного обеспечения;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получать и использовать информацию о характеристиках персонального компьютера и его основных элементах (процессор, оперативная память, долговременная память, устройства ввода-вывода);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соотносить характеристики компьютера с задачами, решаемыми с его помощью;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ориентироваться в иерархической структуре файловой системы (записывать полное имя файла (каталога), путь к файлу (каталогу) по имеющемуся описанию файловой структуры некоторого информационного носителя);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работать с файловой системой персонального компьютера с использованием графического интерфейса, а именно: создавать, копировать, перемещать, переименовывать, удалять и архивировать файлы и каталоги, использовать антивирусную программу;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представлять результаты своей деятельности в виде структурированных иллюстрированных документов, мультимедийных презентаций;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искать информацию в Интернете (в том числе, по ключевым словам, по изображению), критически относиться к найденной информации, осознавая опасность для личности и общества распространения вредоносной информации, в том числе экстремистского и террористического характера;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понимать структуру адресов веб-ресурсов;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использовать современные сервисы интернет-коммуникаций;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соблюдать требования безопасной эксплуатации технических средств информационных и коммуникационных технологий, соблюдать сетевой этикет, базовые нормы информационной этики и права при работе с приложениями на любых устройствах и в Интернете, выбирать безопасные стратегии поведения в сети;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применять методы профилактики негативного влияния средств информационных и коммуникационных технологий на здоровье пользователя.</w:t>
      </w:r>
    </w:p>
    <w:p w:rsidR="007F79CD" w:rsidRPr="00E916C5" w:rsidRDefault="007F79CD">
      <w:pPr>
        <w:spacing w:after="0" w:line="264" w:lineRule="auto"/>
        <w:ind w:left="120"/>
        <w:jc w:val="both"/>
        <w:rPr>
          <w:lang w:val="ru-RU"/>
        </w:rPr>
      </w:pPr>
    </w:p>
    <w:p w:rsidR="007F79CD" w:rsidRPr="00E916C5" w:rsidRDefault="00E916C5">
      <w:pPr>
        <w:spacing w:after="0" w:line="264" w:lineRule="auto"/>
        <w:ind w:left="12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916C5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E916C5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пояснять на примерах различия между позиционными и непозиционными системами счисления;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lastRenderedPageBreak/>
        <w:t>записывать и сравнивать целые числа от 0 до 1024 в различных позиционных системах счисления (с основаниями 2, 8, 16), выполнять арифметические операции над ними;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раскрывать смысл понятий «высказывание», «логическая операция», «логическое выражение»;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выражений;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раскрывать смысл понятий «исполнитель», «алгоритм», «программа», понимая разницу между употреблением этих терминов в обыденной речи и в информатике;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описывать алгоритм решения задачи различными способами, в том числе в виде блок-схемы;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составлять, выполнять вручную и на компьютере несложные алгоритмы с использованием ветвлений и циклов для управления исполнителями, такими как Робот, Черепашка, Чертёжник;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использовать константы и переменные различных типов (числовых, логических, символьных), а также содержащие их выражения, использовать оператор присваивания;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использовать при разработке программ логические значения, операции и выражения с ними;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анализировать предложенные алгоритмы, в том числе определять, какие результаты возможны при заданном множестве исходных значений;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создавать и отлаживать программы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E916C5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E916C5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E916C5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E916C5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Язык), реализующие несложные алгоритмы обработки числовых данных с использованием циклов и ветвлений, в том числе реализующие проверку делимости одного целого числа на другое, проверку натурального числа на простоту, выделения цифр из натурального числа.</w:t>
      </w:r>
    </w:p>
    <w:p w:rsidR="007F79CD" w:rsidRPr="00E916C5" w:rsidRDefault="007F79CD">
      <w:pPr>
        <w:spacing w:after="0" w:line="264" w:lineRule="auto"/>
        <w:ind w:left="120"/>
        <w:jc w:val="both"/>
        <w:rPr>
          <w:lang w:val="ru-RU"/>
        </w:rPr>
      </w:pPr>
    </w:p>
    <w:p w:rsidR="007F79CD" w:rsidRPr="00E916C5" w:rsidRDefault="00E916C5">
      <w:pPr>
        <w:spacing w:after="0" w:line="264" w:lineRule="auto"/>
        <w:ind w:left="12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916C5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E916C5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разбивать задачи на подзадачи, составлять, выполнять вручную и на компьютере несложные алгоритмы с использованием ветвлений, циклов и вспомогательных алгоритмов для управления исполнителями, такими как Робот, Черепашка, Чертёжник;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 xml:space="preserve">составлять и отлаживать программы, реализующие типовые алгоритмы обработки числовых последовательностей или одномерных числовых массивов (поиск максимумов, минимумов, суммы или количества элементов </w:t>
      </w:r>
      <w:r w:rsidRPr="00E916C5">
        <w:rPr>
          <w:rFonts w:ascii="Times New Roman" w:hAnsi="Times New Roman"/>
          <w:color w:val="000000"/>
          <w:sz w:val="28"/>
          <w:lang w:val="ru-RU"/>
        </w:rPr>
        <w:lastRenderedPageBreak/>
        <w:t>с заданными свойствами)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E916C5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E916C5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E916C5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E916C5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Язык);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раскрывать смысл понятий «модель», «моделирование», определять виды моделей, оценивать адекватность модели моделируемому объекту и целям моделирования;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использовать графы и деревья для моделирования систем сетевой и иерархической структуры, находить кратчайший путь в графе;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данных;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использовать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элементов;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создавать и применять в электронных таблицах формулы для расчётов с использованием встроенных арифметических функций (суммирование и подсчёт значений, отвечающих заданному условию, среднее арифметическое, поиск максимального и минимального значения), абсолютной, относительной, смешанной адресации;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использовать электронные таблицы для численного моделирования в простых задачах из разных предметных областей;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использовать современные интернет-сервисы (в том числе коммуникационные сервисы, облачные хранилища данных, онлайн-программы (текстовые и графические редакторы, среды разработки)) в учебной и повседневной деятельности;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приводить примеры использования геоинформационных сервисов, сервисов государственных услуг, образовательных сервисов Интернета в учебной и повседневной деятельности;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использовать различные средства защиты от вредоносного программного обеспечения, защищать персональную информацию от несанкционированного доступа и его последствий (разглашения, подмены, утраты данных) с учётом основных технологических и социально-психологических аспектов использования сети Интернет (сетевая анонимность, цифровой след, аутентичность субъектов и ресурсов, опасность вредоносного кода);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 xml:space="preserve">распознавать попытки и предупреждать вовлечение себя и окружающих в деструктивные и криминальные формы сетевой активности (в том числе </w:t>
      </w:r>
      <w:proofErr w:type="spellStart"/>
      <w:r w:rsidRPr="00E916C5">
        <w:rPr>
          <w:rFonts w:ascii="Times New Roman" w:hAnsi="Times New Roman"/>
          <w:color w:val="000000"/>
          <w:sz w:val="28"/>
          <w:lang w:val="ru-RU"/>
        </w:rPr>
        <w:t>кибербуллинг</w:t>
      </w:r>
      <w:proofErr w:type="spellEnd"/>
      <w:r w:rsidRPr="00E916C5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E916C5">
        <w:rPr>
          <w:rFonts w:ascii="Times New Roman" w:hAnsi="Times New Roman"/>
          <w:color w:val="000000"/>
          <w:sz w:val="28"/>
          <w:lang w:val="ru-RU"/>
        </w:rPr>
        <w:t>фишинг</w:t>
      </w:r>
      <w:proofErr w:type="spellEnd"/>
      <w:r w:rsidRPr="00E916C5">
        <w:rPr>
          <w:rFonts w:ascii="Times New Roman" w:hAnsi="Times New Roman"/>
          <w:color w:val="000000"/>
          <w:sz w:val="28"/>
          <w:lang w:val="ru-RU"/>
        </w:rPr>
        <w:t>).</w:t>
      </w:r>
    </w:p>
    <w:p w:rsidR="007F79CD" w:rsidRPr="00E916C5" w:rsidRDefault="007F79CD">
      <w:pPr>
        <w:rPr>
          <w:lang w:val="ru-RU"/>
        </w:rPr>
        <w:sectPr w:rsidR="007F79CD" w:rsidRPr="00E916C5">
          <w:pgSz w:w="11906" w:h="16383"/>
          <w:pgMar w:top="1134" w:right="850" w:bottom="1134" w:left="1701" w:header="720" w:footer="720" w:gutter="0"/>
          <w:cols w:space="720"/>
        </w:sectPr>
      </w:pPr>
    </w:p>
    <w:p w:rsidR="00F90366" w:rsidRDefault="00F90366" w:rsidP="00F90366">
      <w:pPr>
        <w:spacing w:after="0"/>
        <w:ind w:left="120"/>
      </w:pPr>
      <w:bookmarkStart w:id="5" w:name="block-8448093"/>
      <w:bookmarkEnd w:id="4"/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:rsidR="00F90366" w:rsidRDefault="00F90366" w:rsidP="00F9036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45"/>
        <w:gridCol w:w="3744"/>
        <w:gridCol w:w="1088"/>
        <w:gridCol w:w="2640"/>
        <w:gridCol w:w="2708"/>
        <w:gridCol w:w="3115"/>
      </w:tblGrid>
      <w:tr w:rsidR="00F90366" w:rsidTr="002866D6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90366" w:rsidRDefault="00F90366" w:rsidP="002866D6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темпрограммы</w:t>
            </w:r>
            <w:proofErr w:type="spellEnd"/>
          </w:p>
          <w:p w:rsidR="00F90366" w:rsidRDefault="00F90366" w:rsidP="002866D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  <w:proofErr w:type="spellEnd"/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образовательныересурсы</w:t>
            </w:r>
            <w:proofErr w:type="spellEnd"/>
          </w:p>
          <w:p w:rsidR="00F90366" w:rsidRDefault="00F90366" w:rsidP="002866D6">
            <w:pPr>
              <w:spacing w:after="0"/>
              <w:ind w:left="135"/>
            </w:pPr>
          </w:p>
        </w:tc>
      </w:tr>
      <w:tr w:rsidR="00F90366" w:rsidTr="002866D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0366" w:rsidRDefault="00F90366" w:rsidP="002866D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0366" w:rsidRDefault="00F90366" w:rsidP="002866D6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:rsidR="00F90366" w:rsidRDefault="00F90366" w:rsidP="002866D6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  <w:proofErr w:type="spellEnd"/>
          </w:p>
          <w:p w:rsidR="00F90366" w:rsidRDefault="00F90366" w:rsidP="002866D6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  <w:proofErr w:type="spellEnd"/>
          </w:p>
          <w:p w:rsidR="00F90366" w:rsidRDefault="00F90366" w:rsidP="002866D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0366" w:rsidRDefault="00F90366" w:rsidP="002866D6"/>
        </w:tc>
      </w:tr>
      <w:tr w:rsidR="00F90366" w:rsidTr="002866D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1.Цифроваяграмотность</w:t>
            </w:r>
          </w:p>
        </w:tc>
      </w:tr>
      <w:tr w:rsidR="00F90366" w:rsidRPr="001369EB" w:rsidTr="002866D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90366" w:rsidRPr="000E76E2" w:rsidRDefault="00F90366" w:rsidP="002866D6">
            <w:pPr>
              <w:spacing w:after="0"/>
              <w:ind w:left="135"/>
              <w:rPr>
                <w:lang w:val="ru-RU"/>
              </w:rPr>
            </w:pPr>
            <w:r w:rsidRPr="000E76E2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универсальное устройство обработки данных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90366" w:rsidRPr="000E76E2" w:rsidRDefault="00F90366" w:rsidP="002866D6">
            <w:pPr>
              <w:spacing w:after="0"/>
              <w:ind w:left="135"/>
              <w:rPr>
                <w:lang w:val="ru-RU"/>
              </w:rPr>
            </w:pPr>
            <w:r w:rsidRPr="000E7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76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76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E76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E76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76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90366" w:rsidRPr="001369EB" w:rsidTr="002866D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данные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90366" w:rsidRPr="000E76E2" w:rsidRDefault="00F90366" w:rsidP="002866D6">
            <w:pPr>
              <w:spacing w:after="0"/>
              <w:ind w:left="135"/>
              <w:rPr>
                <w:lang w:val="ru-RU"/>
              </w:rPr>
            </w:pPr>
            <w:r w:rsidRPr="000E7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76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76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E76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E76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76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90366" w:rsidRPr="001369EB" w:rsidTr="002866D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Компьютерныесети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90366" w:rsidRPr="000E76E2" w:rsidRDefault="00F90366" w:rsidP="002866D6">
            <w:pPr>
              <w:spacing w:after="0"/>
              <w:ind w:left="135"/>
              <w:rPr>
                <w:lang w:val="ru-RU"/>
              </w:rPr>
            </w:pPr>
            <w:r w:rsidRPr="000E7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76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76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E76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E76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76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90366" w:rsidTr="002866D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90366" w:rsidRDefault="00F90366" w:rsidP="002866D6"/>
        </w:tc>
      </w:tr>
      <w:tr w:rsidR="00F90366" w:rsidTr="002866D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2.Теоретическиеосновыинформатики</w:t>
            </w:r>
          </w:p>
        </w:tc>
      </w:tr>
      <w:tr w:rsidR="00F90366" w:rsidRPr="001369EB" w:rsidTr="002866D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информационныепроцессы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90366" w:rsidRPr="000E76E2" w:rsidRDefault="00F90366" w:rsidP="002866D6">
            <w:pPr>
              <w:spacing w:after="0"/>
              <w:ind w:left="135"/>
              <w:rPr>
                <w:lang w:val="ru-RU"/>
              </w:rPr>
            </w:pPr>
            <w:r w:rsidRPr="000E7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76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76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E76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E76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76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90366" w:rsidRPr="001369EB" w:rsidTr="002866D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Представлениеинформации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90366" w:rsidRPr="000E76E2" w:rsidRDefault="00F90366" w:rsidP="002866D6">
            <w:pPr>
              <w:spacing w:after="0"/>
              <w:ind w:left="135"/>
              <w:rPr>
                <w:lang w:val="ru-RU"/>
              </w:rPr>
            </w:pPr>
            <w:r w:rsidRPr="000E7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76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76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E76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E76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76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90366" w:rsidTr="002866D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90366" w:rsidRDefault="00F90366" w:rsidP="002866D6"/>
        </w:tc>
      </w:tr>
      <w:tr w:rsidR="00F90366" w:rsidTr="002866D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3.Информационныетехнологии</w:t>
            </w:r>
          </w:p>
        </w:tc>
      </w:tr>
      <w:tr w:rsidR="00F90366" w:rsidRPr="001369EB" w:rsidTr="002866D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Текстовыедокументы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90366" w:rsidRPr="000E76E2" w:rsidRDefault="00F90366" w:rsidP="002866D6">
            <w:pPr>
              <w:spacing w:after="0"/>
              <w:ind w:left="135"/>
              <w:rPr>
                <w:lang w:val="ru-RU"/>
              </w:rPr>
            </w:pPr>
            <w:r w:rsidRPr="000E7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76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76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E76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E76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76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90366" w:rsidRPr="001369EB" w:rsidTr="002866D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Компьютернаяграфика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90366" w:rsidRPr="000E76E2" w:rsidRDefault="00F90366" w:rsidP="002866D6">
            <w:pPr>
              <w:spacing w:after="0"/>
              <w:ind w:left="135"/>
              <w:rPr>
                <w:lang w:val="ru-RU"/>
              </w:rPr>
            </w:pPr>
            <w:r w:rsidRPr="000E7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76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76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E76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E76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76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90366" w:rsidRPr="001369EB" w:rsidTr="002866D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Мультимедийныепрезентации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90366" w:rsidRPr="000E76E2" w:rsidRDefault="00F90366" w:rsidP="002866D6">
            <w:pPr>
              <w:spacing w:after="0"/>
              <w:ind w:left="135"/>
              <w:rPr>
                <w:lang w:val="ru-RU"/>
              </w:rPr>
            </w:pPr>
            <w:r w:rsidRPr="000E7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76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76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E76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E76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76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90366" w:rsidTr="002866D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Итогопоразделу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90366" w:rsidRDefault="00F90366" w:rsidP="002866D6"/>
        </w:tc>
      </w:tr>
      <w:tr w:rsidR="00F90366" w:rsidTr="002866D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Резервноевремя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  <w:ind w:left="135"/>
            </w:pPr>
          </w:p>
        </w:tc>
      </w:tr>
      <w:tr w:rsidR="00F90366" w:rsidTr="002866D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0366" w:rsidRPr="000E76E2" w:rsidRDefault="00F90366" w:rsidP="002866D6">
            <w:pPr>
              <w:spacing w:after="0"/>
              <w:ind w:left="135"/>
              <w:rPr>
                <w:lang w:val="ru-RU"/>
              </w:rPr>
            </w:pPr>
            <w:r w:rsidRPr="000E76E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90366" w:rsidRDefault="00F90366" w:rsidP="002866D6"/>
        </w:tc>
      </w:tr>
    </w:tbl>
    <w:p w:rsidR="00F90366" w:rsidRDefault="00F90366" w:rsidP="00F90366">
      <w:pPr>
        <w:sectPr w:rsidR="00F9036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90366" w:rsidRDefault="00F90366" w:rsidP="00F9036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07"/>
        <w:gridCol w:w="3863"/>
        <w:gridCol w:w="1007"/>
        <w:gridCol w:w="2640"/>
        <w:gridCol w:w="2708"/>
        <w:gridCol w:w="3115"/>
      </w:tblGrid>
      <w:tr w:rsidR="00F90366" w:rsidTr="002866D6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90366" w:rsidRDefault="00F90366" w:rsidP="002866D6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темпрограммы</w:t>
            </w:r>
            <w:proofErr w:type="spellEnd"/>
          </w:p>
          <w:p w:rsidR="00F90366" w:rsidRDefault="00F90366" w:rsidP="002866D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  <w:proofErr w:type="spellEnd"/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образовательныересурсы</w:t>
            </w:r>
            <w:proofErr w:type="spellEnd"/>
          </w:p>
          <w:p w:rsidR="00F90366" w:rsidRDefault="00F90366" w:rsidP="002866D6">
            <w:pPr>
              <w:spacing w:after="0"/>
              <w:ind w:left="135"/>
            </w:pPr>
          </w:p>
        </w:tc>
      </w:tr>
      <w:tr w:rsidR="00F90366" w:rsidTr="002866D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0366" w:rsidRDefault="00F90366" w:rsidP="002866D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0366" w:rsidRDefault="00F90366" w:rsidP="002866D6"/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:rsidR="00F90366" w:rsidRDefault="00F90366" w:rsidP="002866D6">
            <w:pPr>
              <w:spacing w:after="0"/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  <w:proofErr w:type="spellEnd"/>
          </w:p>
          <w:p w:rsidR="00F90366" w:rsidRDefault="00F90366" w:rsidP="002866D6">
            <w:pPr>
              <w:spacing w:after="0"/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  <w:proofErr w:type="spellEnd"/>
          </w:p>
          <w:p w:rsidR="00F90366" w:rsidRDefault="00F90366" w:rsidP="002866D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0366" w:rsidRDefault="00F90366" w:rsidP="002866D6"/>
        </w:tc>
      </w:tr>
      <w:tr w:rsidR="00F90366" w:rsidTr="002866D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1.Теоретическиеосновыинформатики</w:t>
            </w:r>
          </w:p>
        </w:tc>
      </w:tr>
      <w:tr w:rsidR="00F90366" w:rsidRPr="001369EB" w:rsidTr="002866D6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Системысчисления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F90366" w:rsidRPr="000E76E2" w:rsidRDefault="00F90366" w:rsidP="002866D6">
            <w:pPr>
              <w:spacing w:after="0"/>
              <w:ind w:left="135"/>
              <w:rPr>
                <w:lang w:val="ru-RU"/>
              </w:rPr>
            </w:pPr>
            <w:r w:rsidRPr="000E7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76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76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E76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E76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76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F90366" w:rsidRPr="001369EB" w:rsidTr="002866D6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Элементыматематическойлогики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F90366" w:rsidRPr="000E76E2" w:rsidRDefault="00F90366" w:rsidP="002866D6">
            <w:pPr>
              <w:spacing w:after="0"/>
              <w:ind w:left="135"/>
              <w:rPr>
                <w:lang w:val="ru-RU"/>
              </w:rPr>
            </w:pPr>
            <w:r w:rsidRPr="000E7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76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76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E76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E76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76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F90366" w:rsidTr="002866D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90366" w:rsidRDefault="00F90366" w:rsidP="002866D6"/>
        </w:tc>
      </w:tr>
      <w:tr w:rsidR="00F90366" w:rsidTr="002866D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2.Алгоритмы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программирование</w:t>
            </w:r>
            <w:proofErr w:type="spellEnd"/>
          </w:p>
        </w:tc>
      </w:tr>
      <w:tr w:rsidR="00F90366" w:rsidRPr="001369EB" w:rsidTr="002866D6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90366" w:rsidRPr="000E76E2" w:rsidRDefault="00F90366" w:rsidP="002866D6">
            <w:pPr>
              <w:spacing w:after="0"/>
              <w:ind w:left="135"/>
              <w:rPr>
                <w:lang w:val="ru-RU"/>
              </w:rPr>
            </w:pPr>
            <w:r w:rsidRPr="000E76E2">
              <w:rPr>
                <w:rFonts w:ascii="Times New Roman" w:hAnsi="Times New Roman"/>
                <w:color w:val="000000"/>
                <w:sz w:val="24"/>
                <w:lang w:val="ru-RU"/>
              </w:rPr>
              <w:t>Исполнители и алгоритмы. Алгоритмические конструкции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F90366" w:rsidRPr="000E76E2" w:rsidRDefault="00F90366" w:rsidP="002866D6">
            <w:pPr>
              <w:spacing w:after="0"/>
              <w:ind w:left="135"/>
              <w:rPr>
                <w:lang w:val="ru-RU"/>
              </w:rPr>
            </w:pPr>
            <w:r w:rsidRPr="000E7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76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76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E76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E76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76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F90366" w:rsidRPr="001369EB" w:rsidTr="002866D6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Языкпрограммирования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F90366" w:rsidRPr="000E76E2" w:rsidRDefault="00F90366" w:rsidP="002866D6">
            <w:pPr>
              <w:spacing w:after="0"/>
              <w:ind w:left="135"/>
              <w:rPr>
                <w:lang w:val="ru-RU"/>
              </w:rPr>
            </w:pPr>
            <w:r w:rsidRPr="000E7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76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76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E76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E76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76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F90366" w:rsidRPr="001369EB" w:rsidTr="002866D6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Анализалгоритмов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F90366" w:rsidRPr="000E76E2" w:rsidRDefault="00F90366" w:rsidP="002866D6">
            <w:pPr>
              <w:spacing w:after="0"/>
              <w:ind w:left="135"/>
              <w:rPr>
                <w:lang w:val="ru-RU"/>
              </w:rPr>
            </w:pPr>
            <w:r w:rsidRPr="000E7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76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76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E76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E76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76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F90366" w:rsidTr="002866D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90366" w:rsidRDefault="00F90366" w:rsidP="002866D6"/>
        </w:tc>
      </w:tr>
      <w:tr w:rsidR="00F90366" w:rsidTr="002866D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Резервноевремя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  <w:ind w:left="135"/>
            </w:pPr>
          </w:p>
        </w:tc>
      </w:tr>
      <w:tr w:rsidR="00F90366" w:rsidTr="002866D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0366" w:rsidRPr="000E76E2" w:rsidRDefault="00F90366" w:rsidP="002866D6">
            <w:pPr>
              <w:spacing w:after="0"/>
              <w:ind w:left="135"/>
              <w:rPr>
                <w:lang w:val="ru-RU"/>
              </w:rPr>
            </w:pPr>
            <w:r w:rsidRPr="000E76E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F90366" w:rsidRDefault="00F90366" w:rsidP="002866D6"/>
        </w:tc>
      </w:tr>
    </w:tbl>
    <w:p w:rsidR="00F90366" w:rsidRDefault="00F90366" w:rsidP="00F90366">
      <w:pPr>
        <w:sectPr w:rsidR="00F9036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90366" w:rsidRDefault="00F90366" w:rsidP="00F9036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95"/>
        <w:gridCol w:w="3909"/>
        <w:gridCol w:w="973"/>
        <w:gridCol w:w="2640"/>
        <w:gridCol w:w="2708"/>
        <w:gridCol w:w="3115"/>
      </w:tblGrid>
      <w:tr w:rsidR="00F90366" w:rsidTr="002866D6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90366" w:rsidRDefault="00F90366" w:rsidP="002866D6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темпрограммы</w:t>
            </w:r>
            <w:proofErr w:type="spellEnd"/>
          </w:p>
          <w:p w:rsidR="00F90366" w:rsidRDefault="00F90366" w:rsidP="002866D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  <w:proofErr w:type="spellEnd"/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образовательныересурсы</w:t>
            </w:r>
            <w:proofErr w:type="spellEnd"/>
          </w:p>
          <w:p w:rsidR="00F90366" w:rsidRDefault="00F90366" w:rsidP="002866D6">
            <w:pPr>
              <w:spacing w:after="0"/>
              <w:ind w:left="135"/>
            </w:pPr>
          </w:p>
        </w:tc>
      </w:tr>
      <w:tr w:rsidR="00F90366" w:rsidTr="002866D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0366" w:rsidRDefault="00F90366" w:rsidP="002866D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0366" w:rsidRDefault="00F90366" w:rsidP="002866D6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:rsidR="00F90366" w:rsidRDefault="00F90366" w:rsidP="002866D6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  <w:proofErr w:type="spellEnd"/>
          </w:p>
          <w:p w:rsidR="00F90366" w:rsidRDefault="00F90366" w:rsidP="002866D6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  <w:proofErr w:type="spellEnd"/>
          </w:p>
          <w:p w:rsidR="00F90366" w:rsidRDefault="00F90366" w:rsidP="002866D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0366" w:rsidRDefault="00F90366" w:rsidP="002866D6"/>
        </w:tc>
      </w:tr>
      <w:tr w:rsidR="00F90366" w:rsidTr="002866D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1.Цифроваяграмотность</w:t>
            </w:r>
          </w:p>
        </w:tc>
      </w:tr>
      <w:tr w:rsidR="00F90366" w:rsidRPr="001369EB" w:rsidTr="002866D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90366" w:rsidRPr="000E76E2" w:rsidRDefault="00F90366" w:rsidP="002866D6">
            <w:pPr>
              <w:spacing w:after="0"/>
              <w:ind w:left="135"/>
              <w:rPr>
                <w:lang w:val="ru-RU"/>
              </w:rPr>
            </w:pPr>
            <w:r w:rsidRPr="000E76E2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Глобальная сеть Интернет и стратегии безопасного поведения в ней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90366" w:rsidRPr="000E76E2" w:rsidRDefault="00F90366" w:rsidP="002866D6">
            <w:pPr>
              <w:spacing w:after="0"/>
              <w:ind w:left="135"/>
              <w:rPr>
                <w:lang w:val="ru-RU"/>
              </w:rPr>
            </w:pPr>
            <w:r w:rsidRPr="000E7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76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76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E76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E76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76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76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E76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90366" w:rsidRPr="001369EB" w:rsidTr="002866D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информационномпространстве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90366" w:rsidRPr="000E76E2" w:rsidRDefault="00F90366" w:rsidP="002866D6">
            <w:pPr>
              <w:spacing w:after="0"/>
              <w:ind w:left="135"/>
              <w:rPr>
                <w:lang w:val="ru-RU"/>
              </w:rPr>
            </w:pPr>
            <w:r w:rsidRPr="000E7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76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76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E76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E76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76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76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E76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90366" w:rsidTr="002866D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90366" w:rsidRDefault="00F90366" w:rsidP="002866D6"/>
        </w:tc>
      </w:tr>
      <w:tr w:rsidR="00F90366" w:rsidTr="002866D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2.Теоретическиеосновыинформатики</w:t>
            </w:r>
          </w:p>
        </w:tc>
      </w:tr>
      <w:tr w:rsidR="00F90366" w:rsidRPr="001369EB" w:rsidTr="002866D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Моделированиекакметодпознания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90366" w:rsidRPr="000E76E2" w:rsidRDefault="00F90366" w:rsidP="002866D6">
            <w:pPr>
              <w:spacing w:after="0"/>
              <w:ind w:left="135"/>
              <w:rPr>
                <w:lang w:val="ru-RU"/>
              </w:rPr>
            </w:pPr>
            <w:r w:rsidRPr="000E7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76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76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E76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E76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76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76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E76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90366" w:rsidTr="002866D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90366" w:rsidRDefault="00F90366" w:rsidP="002866D6"/>
        </w:tc>
      </w:tr>
      <w:tr w:rsidR="00F90366" w:rsidTr="002866D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3.Алгоритмы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программирование</w:t>
            </w:r>
            <w:proofErr w:type="spellEnd"/>
          </w:p>
        </w:tc>
      </w:tr>
      <w:tr w:rsidR="00F90366" w:rsidRPr="001369EB" w:rsidTr="002866D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Разработкаалгоритмов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90366" w:rsidRPr="000E76E2" w:rsidRDefault="00F90366" w:rsidP="002866D6">
            <w:pPr>
              <w:spacing w:after="0"/>
              <w:ind w:left="135"/>
              <w:rPr>
                <w:lang w:val="ru-RU"/>
              </w:rPr>
            </w:pPr>
            <w:r w:rsidRPr="000E7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76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76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E76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E76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76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76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E76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90366" w:rsidRPr="001369EB" w:rsidTr="002866D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90366" w:rsidRPr="000E76E2" w:rsidRDefault="00F90366" w:rsidP="002866D6">
            <w:pPr>
              <w:spacing w:after="0"/>
              <w:ind w:left="135"/>
              <w:rPr>
                <w:lang w:val="ru-RU"/>
              </w:rPr>
            </w:pPr>
            <w:r w:rsidRPr="000E7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76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76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E76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E76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76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76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E76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90366" w:rsidTr="002866D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90366" w:rsidRDefault="00F90366" w:rsidP="002866D6"/>
        </w:tc>
      </w:tr>
      <w:tr w:rsidR="00F90366" w:rsidTr="002866D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4.Информационныетехнологии</w:t>
            </w:r>
          </w:p>
        </w:tc>
      </w:tr>
      <w:tr w:rsidR="00F90366" w:rsidRPr="001369EB" w:rsidTr="002866D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Электронныетаблицы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90366" w:rsidRPr="000E76E2" w:rsidRDefault="00F90366" w:rsidP="002866D6">
            <w:pPr>
              <w:spacing w:after="0"/>
              <w:ind w:left="135"/>
              <w:rPr>
                <w:lang w:val="ru-RU"/>
              </w:rPr>
            </w:pPr>
            <w:r w:rsidRPr="000E7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76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76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E76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E76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76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76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E76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90366" w:rsidRPr="001369EB" w:rsidTr="002866D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90366" w:rsidRPr="000E76E2" w:rsidRDefault="00F90366" w:rsidP="002866D6">
            <w:pPr>
              <w:spacing w:after="0"/>
              <w:ind w:left="135"/>
              <w:rPr>
                <w:lang w:val="ru-RU"/>
              </w:rPr>
            </w:pPr>
            <w:r w:rsidRPr="000E7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Информационные технологии в </w:t>
            </w:r>
            <w:r w:rsidRPr="000E76E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современном обществе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90366" w:rsidRPr="000E76E2" w:rsidRDefault="00F90366" w:rsidP="002866D6">
            <w:pPr>
              <w:spacing w:after="0"/>
              <w:ind w:left="135"/>
              <w:rPr>
                <w:lang w:val="ru-RU"/>
              </w:rPr>
            </w:pPr>
            <w:r w:rsidRPr="000E7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76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76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E76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E76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76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76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E76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90366" w:rsidTr="002866D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Итогопоразделу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90366" w:rsidRDefault="00F90366" w:rsidP="002866D6"/>
        </w:tc>
      </w:tr>
      <w:tr w:rsidR="00F90366" w:rsidTr="002866D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Резервноевремя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  <w:ind w:left="135"/>
            </w:pPr>
          </w:p>
        </w:tc>
      </w:tr>
      <w:tr w:rsidR="00F90366" w:rsidTr="002866D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0366" w:rsidRPr="000E76E2" w:rsidRDefault="00F90366" w:rsidP="002866D6">
            <w:pPr>
              <w:spacing w:after="0"/>
              <w:ind w:left="135"/>
              <w:rPr>
                <w:lang w:val="ru-RU"/>
              </w:rPr>
            </w:pPr>
            <w:r w:rsidRPr="000E76E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90366" w:rsidRDefault="00F90366" w:rsidP="002866D6"/>
        </w:tc>
      </w:tr>
    </w:tbl>
    <w:p w:rsidR="00F90366" w:rsidRDefault="00F90366" w:rsidP="00F90366">
      <w:pPr>
        <w:sectPr w:rsidR="00F9036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F79CD" w:rsidRDefault="007F79CD">
      <w:pPr>
        <w:sectPr w:rsidR="007F79C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916C5" w:rsidRPr="00720FC7" w:rsidRDefault="00E916C5" w:rsidP="00666597">
      <w:pPr>
        <w:spacing w:after="0"/>
        <w:ind w:left="120"/>
        <w:rPr>
          <w:lang w:val="ru-RU"/>
        </w:rPr>
      </w:pPr>
      <w:bookmarkStart w:id="6" w:name="_GoBack"/>
      <w:bookmarkEnd w:id="5"/>
      <w:bookmarkEnd w:id="6"/>
    </w:p>
    <w:sectPr w:rsidR="00E916C5" w:rsidRPr="00720FC7" w:rsidSect="00666597">
      <w:pgSz w:w="11906" w:h="16383"/>
      <w:pgMar w:top="1701" w:right="1134" w:bottom="850" w:left="1134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7F79CD"/>
    <w:rsid w:val="001369EB"/>
    <w:rsid w:val="00254FBA"/>
    <w:rsid w:val="00666597"/>
    <w:rsid w:val="00720FC7"/>
    <w:rsid w:val="007F79CD"/>
    <w:rsid w:val="00861D04"/>
    <w:rsid w:val="00B906FE"/>
    <w:rsid w:val="00E916C5"/>
    <w:rsid w:val="00F903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B906FE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B906F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E916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E916C5"/>
    <w:rPr>
      <w:rFonts w:ascii="Segoe UI" w:hAnsi="Segoe UI" w:cs="Segoe UI"/>
      <w:sz w:val="18"/>
      <w:szCs w:val="18"/>
    </w:rPr>
  </w:style>
  <w:style w:type="paragraph" w:styleId="af0">
    <w:name w:val="Normal (Web)"/>
    <w:basedOn w:val="a"/>
    <w:uiPriority w:val="99"/>
    <w:semiHidden/>
    <w:unhideWhenUsed/>
    <w:rsid w:val="00720F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f1">
    <w:name w:val="Strong"/>
    <w:basedOn w:val="a0"/>
    <w:uiPriority w:val="22"/>
    <w:qFormat/>
    <w:rsid w:val="00720FC7"/>
    <w:rPr>
      <w:b/>
      <w:bCs/>
    </w:rPr>
  </w:style>
  <w:style w:type="character" w:customStyle="1" w:styleId="placeholder-mask">
    <w:name w:val="placeholder-mask"/>
    <w:basedOn w:val="a0"/>
    <w:rsid w:val="00720FC7"/>
  </w:style>
  <w:style w:type="character" w:customStyle="1" w:styleId="placeholder">
    <w:name w:val="placeholder"/>
    <w:basedOn w:val="a0"/>
    <w:rsid w:val="00720FC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398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646e" TargetMode="External"/><Relationship Id="rId13" Type="http://schemas.openxmlformats.org/officeDocument/2006/relationships/hyperlink" Target="https://m.edsoo.ru/7f418516" TargetMode="External"/><Relationship Id="rId18" Type="http://schemas.openxmlformats.org/officeDocument/2006/relationships/hyperlink" Target="https://m.edsoo.ru/7f41a7d0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https://m.edsoo.ru/7f41a7d0" TargetMode="External"/><Relationship Id="rId7" Type="http://schemas.openxmlformats.org/officeDocument/2006/relationships/hyperlink" Target="https://m.edsoo.ru/7f41646e" TargetMode="External"/><Relationship Id="rId12" Type="http://schemas.openxmlformats.org/officeDocument/2006/relationships/hyperlink" Target="https://m.edsoo.ru/7f41646e" TargetMode="External"/><Relationship Id="rId17" Type="http://schemas.openxmlformats.org/officeDocument/2006/relationships/hyperlink" Target="https://m.edsoo.ru/7f418516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m.edsoo.ru/7f418516" TargetMode="External"/><Relationship Id="rId20" Type="http://schemas.openxmlformats.org/officeDocument/2006/relationships/hyperlink" Target="https://m.edsoo.ru/7f41a7d0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646e" TargetMode="External"/><Relationship Id="rId11" Type="http://schemas.openxmlformats.org/officeDocument/2006/relationships/hyperlink" Target="https://m.edsoo.ru/7f41646e" TargetMode="External"/><Relationship Id="rId24" Type="http://schemas.openxmlformats.org/officeDocument/2006/relationships/hyperlink" Target="https://m.edsoo.ru/7f41a7d0" TargetMode="External"/><Relationship Id="rId5" Type="http://schemas.openxmlformats.org/officeDocument/2006/relationships/hyperlink" Target="https://m.edsoo.ru/7f41646e" TargetMode="External"/><Relationship Id="rId15" Type="http://schemas.openxmlformats.org/officeDocument/2006/relationships/hyperlink" Target="https://m.edsoo.ru/7f418516" TargetMode="External"/><Relationship Id="rId23" Type="http://schemas.openxmlformats.org/officeDocument/2006/relationships/hyperlink" Target="https://m.edsoo.ru/7f41a7d0" TargetMode="External"/><Relationship Id="rId10" Type="http://schemas.openxmlformats.org/officeDocument/2006/relationships/hyperlink" Target="https://m.edsoo.ru/7f41646e" TargetMode="External"/><Relationship Id="rId19" Type="http://schemas.openxmlformats.org/officeDocument/2006/relationships/hyperlink" Target="https://m.edsoo.ru/7f41a7d0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m.edsoo.ru/7f41646e" TargetMode="External"/><Relationship Id="rId14" Type="http://schemas.openxmlformats.org/officeDocument/2006/relationships/hyperlink" Target="https://m.edsoo.ru/7f418516" TargetMode="External"/><Relationship Id="rId22" Type="http://schemas.openxmlformats.org/officeDocument/2006/relationships/hyperlink" Target="https://m.edsoo.ru/7f41a7d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6038</Words>
  <Characters>34421</Characters>
  <Application>Microsoft Office Word</Application>
  <DocSecurity>0</DocSecurity>
  <Lines>286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 учителя</dc:creator>
  <cp:lastModifiedBy>ученик</cp:lastModifiedBy>
  <cp:revision>8</cp:revision>
  <cp:lastPrinted>2023-09-06T14:49:00Z</cp:lastPrinted>
  <dcterms:created xsi:type="dcterms:W3CDTF">2023-08-30T13:23:00Z</dcterms:created>
  <dcterms:modified xsi:type="dcterms:W3CDTF">2023-10-31T03:49:00Z</dcterms:modified>
</cp:coreProperties>
</file>