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0B" w:rsidRPr="00DA5193" w:rsidRDefault="004B6AC2" w:rsidP="0054370B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-539750</wp:posOffset>
            </wp:positionV>
            <wp:extent cx="7534275" cy="9738360"/>
            <wp:effectExtent l="19050" t="0" r="9525" b="0"/>
            <wp:wrapThrough wrapText="bothSides">
              <wp:wrapPolygon edited="0">
                <wp:start x="-55" y="0"/>
                <wp:lineTo x="-55" y="21549"/>
                <wp:lineTo x="21627" y="21549"/>
                <wp:lineTo x="21627" y="0"/>
                <wp:lineTo x="-55" y="0"/>
              </wp:wrapPolygon>
            </wp:wrapThrough>
            <wp:docPr id="1" name="Рисунок 0" descr="эл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97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70B" w:rsidRPr="004B6AC2" w:rsidRDefault="0054370B" w:rsidP="004B6AC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0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BC5510" w:rsidRPr="00B20534" w:rsidRDefault="00BC5510" w:rsidP="00B20534">
      <w:pPr>
        <w:pStyle w:val="a3"/>
        <w:spacing w:before="0" w:beforeAutospacing="0" w:after="0" w:afterAutospacing="0"/>
        <w:ind w:firstLine="708"/>
        <w:jc w:val="both"/>
      </w:pPr>
      <w:r w:rsidRPr="00B20534">
        <w:t xml:space="preserve">В настоящее время  актуальной стала проблема подготовки обучающихся к новой форме аттестации – ЕГЭ.  Экзамен  по обществознанию в форме ЕГЭ  является наиболее востребованным.                                                                                                </w:t>
      </w:r>
    </w:p>
    <w:p w:rsidR="00BC5510" w:rsidRPr="00B20534" w:rsidRDefault="00BC5510" w:rsidP="00B20534">
      <w:pPr>
        <w:pStyle w:val="a3"/>
        <w:spacing w:before="0" w:beforeAutospacing="0" w:after="0" w:afterAutospacing="0"/>
        <w:ind w:firstLine="708"/>
        <w:jc w:val="both"/>
      </w:pPr>
      <w:r w:rsidRPr="00B20534">
        <w:t xml:space="preserve"> Программа элективного курса «Подготовка к  ЕГЭ по обществознанию» предназначена для теоретической и практической помощи в подготовке к ЕГЭ.                                                                                                </w:t>
      </w:r>
    </w:p>
    <w:p w:rsidR="00BC5510" w:rsidRPr="00B20534" w:rsidRDefault="00BC5510" w:rsidP="00B20534">
      <w:pPr>
        <w:pStyle w:val="a3"/>
        <w:spacing w:before="0" w:beforeAutospacing="0" w:after="0" w:afterAutospacing="0"/>
        <w:ind w:firstLine="708"/>
        <w:jc w:val="both"/>
      </w:pPr>
      <w:r w:rsidRPr="00B20534">
        <w:t>Курс является практико-ориентированным, призван помочь будущим выпускникам повторить, систематизировать и углубленно изучить курс обществознания средней школы и подготовиться  к ЕГЭ.      Кроме того, ЕГЭ по обществознанию  включает умение написания эссе. В рамках обычного преподавания для отработки данного умения не хватает времени.  В программе элективного курса уделяется большое внимание практическим занятиям: отработке навыков выполнения тестовых заданий, написанию эссе, составлению развёрнутого плана.</w:t>
      </w:r>
    </w:p>
    <w:p w:rsidR="00BC5510" w:rsidRPr="00B20534" w:rsidRDefault="00BC5510" w:rsidP="00B20534">
      <w:pPr>
        <w:pStyle w:val="a3"/>
        <w:spacing w:before="0" w:beforeAutospacing="0" w:after="0" w:afterAutospacing="0"/>
      </w:pPr>
      <w:r w:rsidRPr="00B20534">
        <w:t xml:space="preserve">Программа элективного курса "Подготовка к ЕГЭ по обществознанию" предназначена для обучающихся 11 класса и рассчитана на 35 часов. </w:t>
      </w:r>
    </w:p>
    <w:p w:rsidR="00BC5510" w:rsidRPr="00B20534" w:rsidRDefault="00BC5510" w:rsidP="00B20534">
      <w:pPr>
        <w:pStyle w:val="a3"/>
        <w:spacing w:before="0" w:beforeAutospacing="0" w:after="0" w:afterAutospacing="0"/>
      </w:pPr>
      <w:r w:rsidRPr="00B20534">
        <w:t xml:space="preserve">Программа элективного курса составлена на основе: </w:t>
      </w:r>
    </w:p>
    <w:p w:rsidR="00BC5510" w:rsidRPr="00B20534" w:rsidRDefault="00BC5510" w:rsidP="00B20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- Федерального компонента государственного стандарта общего образования по обществознанию (от 05.03.2004 №1089); </w:t>
      </w:r>
    </w:p>
    <w:p w:rsidR="00BC5510" w:rsidRPr="00B20534" w:rsidRDefault="00BC5510" w:rsidP="00B20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- Демонстрационного варианта контрольных измерительных материалов единого государственного экзамена 2012 года по обществознанию; </w:t>
      </w:r>
    </w:p>
    <w:p w:rsidR="00BC5510" w:rsidRPr="00B20534" w:rsidRDefault="00BC5510" w:rsidP="00B20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- Кодификатора элементов содержания и требований к уровню подготовки выпускников общеобразовательных учреждений для проведения в 2012 году единого государственного экзамена по обществознанию; </w:t>
      </w:r>
    </w:p>
    <w:p w:rsidR="00BC5510" w:rsidRPr="00B20534" w:rsidRDefault="00BC5510" w:rsidP="00B20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>- Спецификации контрольных измерительных материалов для проведения в 2012 году единого государственного экзамена по обществознанию.</w:t>
      </w:r>
    </w:p>
    <w:p w:rsidR="00BC5510" w:rsidRPr="00B20534" w:rsidRDefault="00BC5510" w:rsidP="00B20534">
      <w:pPr>
        <w:pStyle w:val="a3"/>
        <w:spacing w:before="0" w:beforeAutospacing="0" w:after="0" w:afterAutospacing="0"/>
      </w:pPr>
      <w:r w:rsidRPr="00B20534">
        <w:rPr>
          <w:rStyle w:val="aa"/>
        </w:rPr>
        <w:t>Цель курса</w:t>
      </w:r>
      <w:r w:rsidRPr="00B20534">
        <w:t xml:space="preserve"> –  целенаправленная и качественная подготовка учащихся к новой форме аттестации – ЕГЭ;  повторение тем, вызывающих наибольшие трудности содержательного характера.</w:t>
      </w:r>
    </w:p>
    <w:p w:rsidR="00BC5510" w:rsidRPr="00B20534" w:rsidRDefault="00BC5510" w:rsidP="00B20534">
      <w:pPr>
        <w:pStyle w:val="a3"/>
        <w:spacing w:before="0" w:beforeAutospacing="0" w:after="0" w:afterAutospacing="0"/>
        <w:rPr>
          <w:rStyle w:val="aa"/>
          <w:b w:val="0"/>
          <w:bCs w:val="0"/>
        </w:rPr>
      </w:pPr>
      <w:r w:rsidRPr="00B20534">
        <w:t>           Для достижения поставленных целей наиболее целесообразными являются различные формы занятий: лекции, практикумы, тренинги. </w:t>
      </w:r>
    </w:p>
    <w:p w:rsidR="00BC5510" w:rsidRPr="00B20534" w:rsidRDefault="00BC5510" w:rsidP="00B20534">
      <w:pPr>
        <w:pStyle w:val="a3"/>
        <w:spacing w:before="0" w:beforeAutospacing="0" w:after="0" w:afterAutospacing="0"/>
        <w:jc w:val="both"/>
      </w:pPr>
      <w:r w:rsidRPr="00B20534">
        <w:rPr>
          <w:rStyle w:val="aa"/>
        </w:rPr>
        <w:t>Задачи курса:</w:t>
      </w:r>
    </w:p>
    <w:p w:rsidR="00BC5510" w:rsidRPr="00B20534" w:rsidRDefault="00BC5510" w:rsidP="00B20534">
      <w:pPr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-повторение курса обществознания;                                                                                       </w:t>
      </w:r>
    </w:p>
    <w:p w:rsidR="00BC5510" w:rsidRPr="00B20534" w:rsidRDefault="00BC5510" w:rsidP="00B20534">
      <w:pPr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 - формирование умений и навыков  решения тестовых заданий;                                                            </w:t>
      </w:r>
    </w:p>
    <w:p w:rsidR="00BC5510" w:rsidRPr="00B20534" w:rsidRDefault="00BC5510" w:rsidP="00B20534">
      <w:pPr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- знакомство со структурой и содержанием контрольных измерительных материалов по предмету                                                                                                         - </w:t>
      </w:r>
      <w:r w:rsidR="00B20534">
        <w:rPr>
          <w:rFonts w:ascii="Times New Roman" w:hAnsi="Times New Roman" w:cs="Times New Roman"/>
          <w:sz w:val="24"/>
          <w:szCs w:val="24"/>
        </w:rPr>
        <w:t xml:space="preserve">-  </w:t>
      </w:r>
      <w:r w:rsidRPr="00B20534">
        <w:rPr>
          <w:rFonts w:ascii="Times New Roman" w:hAnsi="Times New Roman" w:cs="Times New Roman"/>
          <w:sz w:val="24"/>
          <w:szCs w:val="24"/>
        </w:rPr>
        <w:t xml:space="preserve">формирование позитивного отношения к процедуре ЕГЭ по обществознанию </w:t>
      </w:r>
    </w:p>
    <w:p w:rsidR="00BC5510" w:rsidRPr="00B20534" w:rsidRDefault="00BC5510" w:rsidP="00B205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5510" w:rsidRPr="00B20534" w:rsidRDefault="00BC5510" w:rsidP="00B20534">
      <w:pPr>
        <w:pStyle w:val="a3"/>
        <w:spacing w:before="0" w:beforeAutospacing="0" w:after="0" w:afterAutospacing="0"/>
        <w:jc w:val="center"/>
      </w:pPr>
      <w:r w:rsidRPr="00B20534">
        <w:rPr>
          <w:rStyle w:val="aa"/>
        </w:rPr>
        <w:t>Основное содержание</w:t>
      </w:r>
    </w:p>
    <w:p w:rsidR="00BC5510" w:rsidRPr="00B20534" w:rsidRDefault="00BC5510" w:rsidP="00B20534">
      <w:pPr>
        <w:pStyle w:val="a3"/>
        <w:spacing w:before="0" w:beforeAutospacing="0" w:after="0" w:afterAutospacing="0"/>
        <w:jc w:val="center"/>
      </w:pPr>
      <w:r w:rsidRPr="00B20534">
        <w:rPr>
          <w:rStyle w:val="aa"/>
        </w:rPr>
        <w:t>Требования к уровню подготовки выпускников</w:t>
      </w:r>
    </w:p>
    <w:p w:rsidR="00BC5510" w:rsidRPr="00B20534" w:rsidRDefault="00BC5510" w:rsidP="00B20534">
      <w:pPr>
        <w:pStyle w:val="a3"/>
        <w:spacing w:before="0" w:beforeAutospacing="0" w:after="0" w:afterAutospacing="0"/>
      </w:pPr>
      <w:r w:rsidRPr="00B20534">
        <w:rPr>
          <w:rStyle w:val="aa"/>
        </w:rPr>
        <w:t>Знать и понимать</w:t>
      </w:r>
    </w:p>
    <w:p w:rsidR="00BC5510" w:rsidRPr="00B20534" w:rsidRDefault="00BC5510" w:rsidP="00B2053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биосоциальную сущность человека </w:t>
      </w:r>
    </w:p>
    <w:p w:rsidR="00BC5510" w:rsidRPr="00B20534" w:rsidRDefault="00BC5510" w:rsidP="00B2053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основные этапы и факторы социализации личности </w:t>
      </w:r>
    </w:p>
    <w:p w:rsidR="00BC5510" w:rsidRPr="00B20534" w:rsidRDefault="00BC5510" w:rsidP="00B2053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место и роль человека в системе общественных отношений </w:t>
      </w:r>
    </w:p>
    <w:p w:rsidR="00BC5510" w:rsidRPr="00B20534" w:rsidRDefault="00BC5510" w:rsidP="00B2053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закономерности развития общества как сложной самоорганизующейся системы </w:t>
      </w:r>
    </w:p>
    <w:p w:rsidR="00BC5510" w:rsidRPr="00B20534" w:rsidRDefault="00BC5510" w:rsidP="00B2053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тенденции развития общества в целом как сложной динамичной системы, а также важнейших социальных институтов </w:t>
      </w:r>
    </w:p>
    <w:p w:rsidR="00BC5510" w:rsidRPr="00B20534" w:rsidRDefault="00BC5510" w:rsidP="00B2053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lastRenderedPageBreak/>
        <w:t xml:space="preserve">основные социальные институты и процессы </w:t>
      </w:r>
    </w:p>
    <w:p w:rsidR="00BC5510" w:rsidRPr="00B20534" w:rsidRDefault="00BC5510" w:rsidP="00B2053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необходимость регулирования общественных отношений, сущность социальных норм, механизмы правового регулирования </w:t>
      </w:r>
    </w:p>
    <w:p w:rsidR="00BC5510" w:rsidRPr="00B20534" w:rsidRDefault="00BC5510" w:rsidP="00B2053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>особенности социально-гуманитарного познания</w:t>
      </w:r>
    </w:p>
    <w:p w:rsidR="00BC5510" w:rsidRPr="00B20534" w:rsidRDefault="00BC5510" w:rsidP="00B20534">
      <w:pPr>
        <w:pStyle w:val="a3"/>
        <w:spacing w:before="0" w:beforeAutospacing="0" w:after="0" w:afterAutospacing="0"/>
      </w:pPr>
      <w:r w:rsidRPr="00B20534">
        <w:rPr>
          <w:rStyle w:val="aa"/>
        </w:rPr>
        <w:t>Уметь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ab"/>
          <w:rFonts w:ascii="Times New Roman" w:hAnsi="Times New Roman" w:cs="Times New Roman"/>
          <w:b/>
          <w:bCs/>
          <w:sz w:val="24"/>
          <w:szCs w:val="24"/>
        </w:rPr>
        <w:t xml:space="preserve">характеризовать </w:t>
      </w:r>
      <w:r w:rsidRPr="00B20534">
        <w:rPr>
          <w:rFonts w:ascii="Times New Roman" w:hAnsi="Times New Roman" w:cs="Times New Roman"/>
          <w:sz w:val="24"/>
          <w:szCs w:val="24"/>
        </w:rPr>
        <w:t xml:space="preserve">с научных позиций основные социальные объекты (факты, явления, процессы, институты), их место и значение в жизни общества как целостной системы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ab"/>
          <w:rFonts w:ascii="Times New Roman" w:hAnsi="Times New Roman" w:cs="Times New Roman"/>
          <w:b/>
          <w:bCs/>
          <w:sz w:val="24"/>
          <w:szCs w:val="24"/>
        </w:rPr>
        <w:t xml:space="preserve">анализировать </w:t>
      </w:r>
      <w:r w:rsidRPr="00B20534">
        <w:rPr>
          <w:rFonts w:ascii="Times New Roman" w:hAnsi="Times New Roman" w:cs="Times New Roman"/>
          <w:sz w:val="24"/>
          <w:szCs w:val="24"/>
        </w:rPr>
        <w:t xml:space="preserve">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ab"/>
          <w:rFonts w:ascii="Times New Roman" w:hAnsi="Times New Roman" w:cs="Times New Roman"/>
          <w:b/>
          <w:bCs/>
          <w:sz w:val="24"/>
          <w:szCs w:val="24"/>
        </w:rPr>
        <w:t xml:space="preserve">объяснять </w:t>
      </w:r>
      <w:r w:rsidRPr="00B20534">
        <w:rPr>
          <w:rFonts w:ascii="Times New Roman" w:hAnsi="Times New Roman" w:cs="Times New Roman"/>
          <w:sz w:val="24"/>
          <w:szCs w:val="24"/>
        </w:rPr>
        <w:t xml:space="preserve">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ab"/>
          <w:rFonts w:ascii="Times New Roman" w:hAnsi="Times New Roman" w:cs="Times New Roman"/>
          <w:b/>
          <w:bCs/>
          <w:sz w:val="24"/>
          <w:szCs w:val="24"/>
        </w:rPr>
        <w:t xml:space="preserve">раскрывать на примерах </w:t>
      </w:r>
      <w:r w:rsidRPr="00B20534">
        <w:rPr>
          <w:rFonts w:ascii="Times New Roman" w:hAnsi="Times New Roman" w:cs="Times New Roman"/>
          <w:sz w:val="24"/>
          <w:szCs w:val="24"/>
        </w:rPr>
        <w:t xml:space="preserve">изученные теоретические положения и понятия социально-экономических и гуманитарных наук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ab"/>
          <w:rFonts w:ascii="Times New Roman" w:hAnsi="Times New Roman" w:cs="Times New Roman"/>
          <w:b/>
          <w:bCs/>
          <w:sz w:val="24"/>
          <w:szCs w:val="24"/>
        </w:rPr>
        <w:t xml:space="preserve">осуществлять поиск </w:t>
      </w:r>
      <w:r w:rsidRPr="00B20534">
        <w:rPr>
          <w:rFonts w:ascii="Times New Roman" w:hAnsi="Times New Roman" w:cs="Times New Roman"/>
          <w:sz w:val="24"/>
          <w:szCs w:val="24"/>
        </w:rPr>
        <w:t>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ab"/>
          <w:rFonts w:ascii="Times New Roman" w:hAnsi="Times New Roman" w:cs="Times New Roman"/>
          <w:b/>
          <w:bCs/>
          <w:sz w:val="24"/>
          <w:szCs w:val="24"/>
        </w:rPr>
        <w:t xml:space="preserve">сравнивать </w:t>
      </w:r>
      <w:r w:rsidRPr="00B20534">
        <w:rPr>
          <w:rFonts w:ascii="Times New Roman" w:hAnsi="Times New Roman" w:cs="Times New Roman"/>
          <w:sz w:val="24"/>
          <w:szCs w:val="24"/>
        </w:rPr>
        <w:t xml:space="preserve"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ab"/>
          <w:rFonts w:ascii="Times New Roman" w:hAnsi="Times New Roman" w:cs="Times New Roman"/>
          <w:b/>
          <w:bCs/>
          <w:sz w:val="24"/>
          <w:szCs w:val="24"/>
        </w:rPr>
        <w:t xml:space="preserve">оценивать </w:t>
      </w:r>
      <w:r w:rsidRPr="00B20534">
        <w:rPr>
          <w:rFonts w:ascii="Times New Roman" w:hAnsi="Times New Roman" w:cs="Times New Roman"/>
          <w:sz w:val="24"/>
          <w:szCs w:val="24"/>
        </w:rPr>
        <w:t xml:space="preserve">действия субъектов социальной жизни, включая личность, группы, организации, с точки зрения социальных норм, экономической рациональности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ab"/>
          <w:rFonts w:ascii="Times New Roman" w:hAnsi="Times New Roman" w:cs="Times New Roman"/>
          <w:b/>
          <w:bCs/>
          <w:sz w:val="24"/>
          <w:szCs w:val="24"/>
        </w:rPr>
        <w:t xml:space="preserve">формулировать </w:t>
      </w:r>
      <w:r w:rsidRPr="00B20534">
        <w:rPr>
          <w:rFonts w:ascii="Times New Roman" w:hAnsi="Times New Roman" w:cs="Times New Roman"/>
          <w:sz w:val="24"/>
          <w:szCs w:val="24"/>
        </w:rPr>
        <w:t xml:space="preserve">на основе приобретенных обществоведческих знаний собственные суждения и аргументы по определенным проблемам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ab"/>
          <w:rFonts w:ascii="Times New Roman" w:hAnsi="Times New Roman" w:cs="Times New Roman"/>
          <w:b/>
          <w:bCs/>
          <w:sz w:val="24"/>
          <w:szCs w:val="24"/>
        </w:rPr>
        <w:t xml:space="preserve">подготавливать </w:t>
      </w:r>
      <w:r w:rsidRPr="00B20534">
        <w:rPr>
          <w:rFonts w:ascii="Times New Roman" w:hAnsi="Times New Roman" w:cs="Times New Roman"/>
          <w:sz w:val="24"/>
          <w:szCs w:val="24"/>
        </w:rPr>
        <w:t xml:space="preserve">аннотацию, рецензию, реферат, творческую работу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aa"/>
          <w:rFonts w:ascii="Times New Roman" w:hAnsi="Times New Roman" w:cs="Times New Roman"/>
          <w:i/>
          <w:iCs/>
          <w:sz w:val="24"/>
          <w:szCs w:val="24"/>
        </w:rPr>
        <w:t xml:space="preserve">применять </w:t>
      </w:r>
      <w:r w:rsidRPr="00B20534">
        <w:rPr>
          <w:rStyle w:val="ab"/>
          <w:rFonts w:ascii="Times New Roman" w:hAnsi="Times New Roman" w:cs="Times New Roman"/>
          <w:sz w:val="24"/>
          <w:szCs w:val="24"/>
        </w:rPr>
        <w:t>с</w:t>
      </w:r>
      <w:r w:rsidRPr="00B20534">
        <w:rPr>
          <w:rFonts w:ascii="Times New Roman" w:hAnsi="Times New Roman" w:cs="Times New Roman"/>
          <w:sz w:val="24"/>
          <w:szCs w:val="24"/>
        </w:rPr>
        <w:t>оциально-экономические и гуманитарные знания в процессе решения познавательных задач по актуальным социальным проблемам</w:t>
      </w:r>
    </w:p>
    <w:p w:rsidR="00BC5510" w:rsidRPr="00B20534" w:rsidRDefault="00BC5510" w:rsidP="00B20534">
      <w:pPr>
        <w:pStyle w:val="a3"/>
        <w:spacing w:before="0" w:beforeAutospacing="0" w:after="0" w:afterAutospacing="0"/>
        <w:ind w:left="360"/>
      </w:pPr>
      <w:r w:rsidRPr="00B20534">
        <w:rPr>
          <w:rStyle w:val="aa"/>
        </w:rPr>
        <w:t>Использовать приобретенные знания и умения для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самостоятельного поиска социальной информации, необходимой для принятия собственных решений; критического восприятия информации, получаемой в межличностном общении и массовой коммуникации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оценки общественных изменений с точки зрения демократических и гуманистических ценностей, лежащих в основе Конституции Российской Федерации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>решения практических проблем, возникающих в социальной деятельности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ориентировки в актуальных общественных событиях, определения личной гражданской позиции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предвидения возможных последствий определенных социальных действий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ориентации в социальных и гуманитарных науках, их последующего изучения в учреждениях среднего и высшего профессионального образования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lastRenderedPageBreak/>
        <w:t>оценки происходящих событий и поведения людей с точки зрения морали и права</w:t>
      </w:r>
    </w:p>
    <w:p w:rsidR="00B20534" w:rsidRDefault="00B205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C5510" w:rsidRPr="00DF0EC0" w:rsidRDefault="00BC5510" w:rsidP="00BC5510">
      <w:pPr>
        <w:spacing w:after="120"/>
        <w:jc w:val="center"/>
        <w:rPr>
          <w:b/>
          <w:sz w:val="28"/>
          <w:szCs w:val="28"/>
        </w:rPr>
      </w:pPr>
      <w:r w:rsidRPr="00DF0EC0">
        <w:rPr>
          <w:b/>
          <w:sz w:val="28"/>
          <w:szCs w:val="28"/>
        </w:rPr>
        <w:lastRenderedPageBreak/>
        <w:t>Содержание</w:t>
      </w:r>
    </w:p>
    <w:p w:rsidR="00B20534" w:rsidRPr="00B20534" w:rsidRDefault="00BC5510" w:rsidP="00B20534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534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:rsidR="00BC5510" w:rsidRPr="00B20534" w:rsidRDefault="00BC5510" w:rsidP="00B20534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c8"/>
          <w:rFonts w:ascii="Times New Roman" w:hAnsi="Times New Roman" w:cs="Times New Roman"/>
          <w:i/>
          <w:sz w:val="24"/>
          <w:szCs w:val="24"/>
        </w:rPr>
        <w:t>Особенности ЕГЭ по обществознанию в данном учебном году</w:t>
      </w:r>
    </w:p>
    <w:p w:rsidR="00BC5510" w:rsidRPr="00B20534" w:rsidRDefault="00BC5510" w:rsidP="00B205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B20534">
        <w:rPr>
          <w:rFonts w:ascii="Times New Roman" w:hAnsi="Times New Roman" w:cs="Times New Roman"/>
          <w:sz w:val="24"/>
          <w:szCs w:val="24"/>
        </w:rPr>
        <w:t xml:space="preserve">Организация и методика подготовки к ЕГЭ по обществознанию. </w:t>
      </w:r>
    </w:p>
    <w:p w:rsidR="00BC5510" w:rsidRPr="00B20534" w:rsidRDefault="00BC5510" w:rsidP="00B205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Требования к ЕГЭ по обществознанию. Знакомство с демоверсией по обществознанию Федерального института педагогических измерений 2012. </w:t>
      </w:r>
    </w:p>
    <w:p w:rsidR="00BC5510" w:rsidRPr="00B20534" w:rsidRDefault="00BC5510" w:rsidP="00B2053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 Кодификатор и спецификация  ЕГЭ по обществознанию – 2012.</w:t>
      </w:r>
    </w:p>
    <w:p w:rsidR="00BC5510" w:rsidRPr="00B20534" w:rsidRDefault="00BC5510" w:rsidP="00B20534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05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1.  Общество 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B20534">
        <w:rPr>
          <w:rStyle w:val="c8"/>
          <w:rFonts w:ascii="Times New Roman" w:hAnsi="Times New Roman" w:cs="Times New Roman"/>
          <w:i/>
          <w:sz w:val="24"/>
          <w:szCs w:val="24"/>
        </w:rPr>
        <w:t>Общество- сложная, динамично развивающиеся система.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>Общество и природа. Общество и культура. Сферы жизни общества, их взаимосвязь. Общественные отношения. Социальные институты.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sz w:val="24"/>
          <w:szCs w:val="24"/>
        </w:rPr>
        <w:tab/>
        <w:t>Ступени развития общества</w:t>
      </w: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>Типология обществ.Социальные изменения. Прогресс и регресс. Глобаль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ные проблемы человечества. </w:t>
      </w:r>
      <w:r w:rsidRPr="00B20534">
        <w:rPr>
          <w:rFonts w:ascii="Times New Roman" w:hAnsi="Times New Roman" w:cs="Times New Roman"/>
          <w:sz w:val="24"/>
          <w:szCs w:val="24"/>
        </w:rPr>
        <w:t>Современный этап НТР.</w:t>
      </w:r>
    </w:p>
    <w:p w:rsidR="00BC5510" w:rsidRPr="00B20534" w:rsidRDefault="00BC5510" w:rsidP="00B20534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05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2.  Человек 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B20534">
        <w:rPr>
          <w:rStyle w:val="c19"/>
          <w:rFonts w:ascii="Times New Roman" w:hAnsi="Times New Roman" w:cs="Times New Roman"/>
          <w:i/>
          <w:sz w:val="24"/>
          <w:szCs w:val="24"/>
        </w:rPr>
        <w:t>Человек как результат биологической и социокультурной эволюции</w:t>
      </w: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Сущность человеческого бытия. Потребности и способности человека. Степени развития способностей.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  <w:t>Многообразие видов деятельности человека.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Общение, Труд, Игра, Учение, Творчество. </w:t>
      </w:r>
    </w:p>
    <w:p w:rsidR="00BC5510" w:rsidRPr="00B20534" w:rsidRDefault="00BC5510" w:rsidP="00B205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sz w:val="24"/>
          <w:szCs w:val="24"/>
        </w:rPr>
        <w:tab/>
        <w:t xml:space="preserve">Человек в системе социальных связей. </w:t>
      </w:r>
      <w:r w:rsidRPr="00B20534">
        <w:rPr>
          <w:rFonts w:ascii="Times New Roman" w:hAnsi="Times New Roman" w:cs="Times New Roman"/>
          <w:sz w:val="24"/>
          <w:szCs w:val="24"/>
        </w:rPr>
        <w:t>Индивид, индивидуальность, личность. Социализация индивида. Социальная роль. Социальный статус челове</w:t>
      </w:r>
      <w:r w:rsidRPr="00B20534">
        <w:rPr>
          <w:rFonts w:ascii="Times New Roman" w:hAnsi="Times New Roman" w:cs="Times New Roman"/>
          <w:sz w:val="24"/>
          <w:szCs w:val="24"/>
        </w:rPr>
        <w:softHyphen/>
        <w:t>ка. Свобода и    ответственность личности.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sz w:val="24"/>
          <w:szCs w:val="24"/>
        </w:rPr>
        <w:tab/>
      </w:r>
      <w:r w:rsidRPr="00B205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Тема 3. Духовная сфера общества 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0534">
        <w:rPr>
          <w:rFonts w:ascii="Times New Roman" w:hAnsi="Times New Roman" w:cs="Times New Roman"/>
          <w:i/>
          <w:sz w:val="24"/>
          <w:szCs w:val="24"/>
        </w:rPr>
        <w:tab/>
        <w:t>Формы и разновидности культуры. Искусство, его виды.</w:t>
      </w:r>
      <w:r w:rsidRPr="00B20534">
        <w:rPr>
          <w:rFonts w:ascii="Times New Roman" w:hAnsi="Times New Roman" w:cs="Times New Roman"/>
          <w:sz w:val="24"/>
          <w:szCs w:val="24"/>
        </w:rPr>
        <w:t xml:space="preserve"> Культура народная, элитарная, массовая. Основные направления искусства. СМИ.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  <w:t>Наука и образование.Мораль. Религия.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современной науки. Роль науки в условиях НТР. Образование и самообразование.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>Основные ценности и нормы морали. Религия, ее роль в жизни общества. Мировые религии.</w:t>
      </w:r>
    </w:p>
    <w:p w:rsidR="00BC5510" w:rsidRPr="00B20534" w:rsidRDefault="00BC5510" w:rsidP="00B20534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b/>
          <w:color w:val="000000"/>
          <w:sz w:val="24"/>
          <w:szCs w:val="24"/>
        </w:rPr>
        <w:t>Тема 4. Познание</w:t>
      </w:r>
    </w:p>
    <w:p w:rsidR="00BC5510" w:rsidRPr="00B20534" w:rsidRDefault="00BC5510" w:rsidP="00B205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eastAsia="Calibri" w:hAnsi="Times New Roman" w:cs="Times New Roman"/>
          <w:i/>
          <w:sz w:val="24"/>
          <w:szCs w:val="24"/>
        </w:rPr>
        <w:tab/>
        <w:t>Познание мира.</w:t>
      </w:r>
      <w:r w:rsidRPr="00B20534">
        <w:rPr>
          <w:rFonts w:ascii="Times New Roman" w:eastAsia="Calibri" w:hAnsi="Times New Roman" w:cs="Times New Roman"/>
          <w:sz w:val="24"/>
          <w:szCs w:val="24"/>
        </w:rPr>
        <w:t xml:space="preserve"> Формы познания. Виды и уровни познания. Истина и её критерии</w:t>
      </w:r>
      <w:proofErr w:type="gramStart"/>
      <w:r w:rsidRPr="00B20534">
        <w:rPr>
          <w:rFonts w:ascii="Times New Roman" w:eastAsia="Calibri" w:hAnsi="Times New Roman" w:cs="Times New Roman"/>
          <w:sz w:val="24"/>
          <w:szCs w:val="24"/>
        </w:rPr>
        <w:t>.</w:t>
      </w:r>
      <w:r w:rsidRPr="00B2053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20534">
        <w:rPr>
          <w:rFonts w:ascii="Times New Roman" w:hAnsi="Times New Roman" w:cs="Times New Roman"/>
          <w:sz w:val="24"/>
          <w:szCs w:val="24"/>
        </w:rPr>
        <w:t>стина  абсолютная  и относительная. Проблема познаваемости мира в философии.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eastAsia="Calibri" w:hAnsi="Times New Roman" w:cs="Times New Roman"/>
          <w:i/>
          <w:sz w:val="24"/>
          <w:szCs w:val="24"/>
        </w:rPr>
        <w:tab/>
        <w:t>Многообразие форм человеческого знания.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Самопознание. </w:t>
      </w:r>
      <w:r w:rsidRPr="00B20534">
        <w:rPr>
          <w:rFonts w:ascii="Times New Roman" w:eastAsia="Calibri" w:hAnsi="Times New Roman" w:cs="Times New Roman"/>
          <w:sz w:val="24"/>
          <w:szCs w:val="24"/>
        </w:rPr>
        <w:t xml:space="preserve">Научное познание. Социальное познание. Науки о человеке и обществе. </w:t>
      </w:r>
    </w:p>
    <w:p w:rsidR="00BC5510" w:rsidRPr="00B20534" w:rsidRDefault="00BC5510" w:rsidP="00B2053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sz w:val="24"/>
          <w:szCs w:val="24"/>
        </w:rPr>
        <w:t>Решение тестовых заданий части А.</w:t>
      </w:r>
    </w:p>
    <w:p w:rsidR="00BC5510" w:rsidRPr="00B20534" w:rsidRDefault="00BC5510" w:rsidP="00B20534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b/>
          <w:color w:val="000000"/>
          <w:sz w:val="24"/>
          <w:szCs w:val="24"/>
        </w:rPr>
        <w:t>Тема 5. Экономическая сфера общества</w:t>
      </w:r>
    </w:p>
    <w:p w:rsidR="00BC5510" w:rsidRPr="00B20534" w:rsidRDefault="00BC5510" w:rsidP="00B2053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  <w:t>Экономика: наука и хозяйство.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Роль экономики в жизни общества. Факторы производства: земля, труд, капитал, предпринимательство. Издержки производства.</w:t>
      </w:r>
    </w:p>
    <w:p w:rsidR="00BC5510" w:rsidRPr="00B20534" w:rsidRDefault="00BC5510" w:rsidP="00B2053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B20534">
        <w:rPr>
          <w:rFonts w:ascii="Times New Roman" w:hAnsi="Times New Roman" w:cs="Times New Roman"/>
          <w:i/>
          <w:sz w:val="24"/>
          <w:szCs w:val="24"/>
        </w:rPr>
        <w:t>Экономические системы</w:t>
      </w: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традиционная, плановая, рыночная.</w:t>
      </w:r>
    </w:p>
    <w:p w:rsidR="00BC5510" w:rsidRPr="00B20534" w:rsidRDefault="00BC5510" w:rsidP="00B2053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sz w:val="24"/>
          <w:szCs w:val="24"/>
        </w:rPr>
        <w:tab/>
        <w:t>Многообразие рынков</w:t>
      </w:r>
      <w:r w:rsidRPr="00B20534">
        <w:rPr>
          <w:rFonts w:ascii="Times New Roman" w:hAnsi="Times New Roman" w:cs="Times New Roman"/>
          <w:sz w:val="24"/>
          <w:szCs w:val="24"/>
        </w:rPr>
        <w:t xml:space="preserve">. 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>Собственность и её формы. Национализация и приватизация соб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ственности. Кон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куренция. Спрос и предложение. Многообразие рынков. </w:t>
      </w:r>
    </w:p>
    <w:p w:rsidR="00BC5510" w:rsidRPr="00B20534" w:rsidRDefault="00BC5510" w:rsidP="00B2053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sz w:val="24"/>
          <w:szCs w:val="24"/>
        </w:rPr>
        <w:t>Рыночные отношения.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Роль государства в экономике. Экономический рост.  </w:t>
      </w:r>
      <w:r w:rsidRPr="00B20534">
        <w:rPr>
          <w:rFonts w:ascii="Times New Roman" w:hAnsi="Times New Roman" w:cs="Times New Roman"/>
          <w:sz w:val="24"/>
          <w:szCs w:val="24"/>
        </w:rPr>
        <w:t xml:space="preserve">Государственный бюджет. </w:t>
      </w:r>
      <w:r w:rsidRPr="00B20534">
        <w:rPr>
          <w:rFonts w:ascii="Times New Roman" w:hAnsi="Times New Roman" w:cs="Times New Roman"/>
          <w:bCs/>
          <w:sz w:val="24"/>
          <w:szCs w:val="24"/>
        </w:rPr>
        <w:t xml:space="preserve">Ценные бумаги. 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Деньги, их функции. </w:t>
      </w:r>
      <w:r w:rsidRPr="00B20534">
        <w:rPr>
          <w:rFonts w:ascii="Times New Roman" w:hAnsi="Times New Roman" w:cs="Times New Roman"/>
          <w:sz w:val="24"/>
          <w:szCs w:val="24"/>
        </w:rPr>
        <w:t xml:space="preserve">Налоги, их виды и функции.  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>Рынок труда и без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работица. Инфляция. </w:t>
      </w:r>
    </w:p>
    <w:p w:rsidR="00BC5510" w:rsidRPr="00B20534" w:rsidRDefault="00BC5510" w:rsidP="00B2053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0534">
        <w:rPr>
          <w:rFonts w:ascii="Times New Roman" w:hAnsi="Times New Roman" w:cs="Times New Roman"/>
          <w:b/>
          <w:color w:val="000000"/>
          <w:sz w:val="24"/>
          <w:szCs w:val="24"/>
        </w:rPr>
        <w:t>Тема 6. Социальная сфера общества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ab/>
        <w:t>Социальная система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>. Соци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softHyphen/>
        <w:t>альные отношения. Социальные группы (касты, сосло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softHyphen/>
        <w:t>вия, классы). Социальные роли. Социальная дифференциация. Социальные нормы и социальная ответственность. От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softHyphen/>
        <w:t>клоняющееся поведение личности. Социальный контроль. Социальное государство. Социальная политика государства.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sz w:val="24"/>
          <w:szCs w:val="24"/>
        </w:rPr>
        <w:tab/>
        <w:t>Семья и брак как социальные институты</w:t>
      </w:r>
      <w:r w:rsidRPr="00B20534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Психологический климат семьи. 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  <w:t>Социальный конфликт и пути его разрешения.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Экстре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softHyphen/>
        <w:t>мизм. Компромисс. Толерантность. Межнациональные отношения. Национализм.</w:t>
      </w:r>
    </w:p>
    <w:p w:rsidR="00BC5510" w:rsidRPr="00B20534" w:rsidRDefault="00BC5510" w:rsidP="00B2053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sz w:val="24"/>
          <w:szCs w:val="24"/>
        </w:rPr>
        <w:tab/>
      </w:r>
      <w:r w:rsidRPr="00B205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7. Политическая сфера общества 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  <w:t>Политическая система.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Структура политической системы; функции политической системы.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B20534">
        <w:rPr>
          <w:rFonts w:ascii="Times New Roman" w:hAnsi="Times New Roman" w:cs="Times New Roman"/>
          <w:i/>
          <w:sz w:val="24"/>
          <w:szCs w:val="24"/>
        </w:rPr>
        <w:t>Признаки, функции и формы государства.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Формы государства. Политическая идеология.  Гражданское общество и правовое государство. Признаки правового государства.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  <w:t>Политический плюрализм.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Многопартийность. Партийная система РФ.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  <w:t>Структура полити</w:t>
      </w: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ческой власти в РФ.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Государственный аппарат. </w:t>
      </w:r>
      <w:r w:rsidRPr="00B20534">
        <w:rPr>
          <w:rFonts w:ascii="Times New Roman" w:hAnsi="Times New Roman" w:cs="Times New Roman"/>
          <w:sz w:val="24"/>
          <w:szCs w:val="24"/>
        </w:rPr>
        <w:t>Избирательные системы.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Выборы, ре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softHyphen/>
        <w:t>ферендум. Человек в политической жизни.</w:t>
      </w:r>
    </w:p>
    <w:p w:rsidR="00BC5510" w:rsidRPr="00B20534" w:rsidRDefault="00BC5510" w:rsidP="00B2053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sz w:val="24"/>
          <w:szCs w:val="24"/>
        </w:rPr>
        <w:tab/>
      </w:r>
      <w:r w:rsidRPr="00B205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8. Правовая сфера общества 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B20534">
        <w:rPr>
          <w:rFonts w:ascii="Times New Roman" w:hAnsi="Times New Roman" w:cs="Times New Roman"/>
          <w:i/>
          <w:sz w:val="24"/>
          <w:szCs w:val="24"/>
        </w:rPr>
        <w:t>Право, система права. Источники права</w:t>
      </w:r>
      <w:proofErr w:type="gramStart"/>
      <w:r w:rsidRPr="00B20534">
        <w:rPr>
          <w:rFonts w:ascii="Times New Roman" w:hAnsi="Times New Roman" w:cs="Times New Roman"/>
          <w:sz w:val="24"/>
          <w:szCs w:val="24"/>
        </w:rPr>
        <w:t>.</w:t>
      </w: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Понятие права. Нормы права. Отрасли права. </w:t>
      </w:r>
      <w:r w:rsidRPr="00B20534">
        <w:rPr>
          <w:rFonts w:ascii="Times New Roman" w:hAnsi="Times New Roman" w:cs="Times New Roman"/>
          <w:sz w:val="24"/>
          <w:szCs w:val="24"/>
        </w:rPr>
        <w:t>Основные понятия и нормы государственного, административного, гражданского, трудового и уголовного права в Российской Федерации.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  <w:t>Права человека.</w:t>
      </w:r>
      <w:r w:rsidRPr="00B20534">
        <w:rPr>
          <w:rFonts w:ascii="Times New Roman" w:hAnsi="Times New Roman" w:cs="Times New Roman"/>
          <w:sz w:val="24"/>
          <w:szCs w:val="24"/>
        </w:rPr>
        <w:t>Правовые основы семьи и брака. Правовой статус ребенка. Международная защита прав человека в условиях мирного и военного времени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  <w:t>Конституция РФ.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 Основы консти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туционного строя Российской Федерации. </w:t>
      </w:r>
    </w:p>
    <w:p w:rsidR="00BC5510" w:rsidRPr="00B20534" w:rsidRDefault="00BC5510" w:rsidP="00B205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>Структура высшей государственной власти в РФ. Федерация и ее субъекты. Правоохрани</w:t>
      </w:r>
      <w:r w:rsidRPr="00B20534">
        <w:rPr>
          <w:rFonts w:ascii="Times New Roman" w:hAnsi="Times New Roman" w:cs="Times New Roman"/>
          <w:sz w:val="24"/>
          <w:szCs w:val="24"/>
        </w:rPr>
        <w:softHyphen/>
        <w:t>тельные органы. Мест</w:t>
      </w:r>
      <w:r w:rsidRPr="00B20534">
        <w:rPr>
          <w:rFonts w:ascii="Times New Roman" w:hAnsi="Times New Roman" w:cs="Times New Roman"/>
          <w:sz w:val="24"/>
          <w:szCs w:val="24"/>
        </w:rPr>
        <w:softHyphen/>
        <w:t>ное самоуправление.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B20534">
        <w:rPr>
          <w:rFonts w:ascii="Times New Roman" w:hAnsi="Times New Roman" w:cs="Times New Roman"/>
          <w:i/>
          <w:sz w:val="24"/>
          <w:szCs w:val="24"/>
        </w:rPr>
        <w:t>Правоотношения и правонарушения</w:t>
      </w: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>. Юридическая ответственность.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Признаки и виды правонарушений. Проступок и преступление. Юридическая ответственность и ее виды. 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534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B20534">
        <w:rPr>
          <w:rStyle w:val="c2c4"/>
          <w:rFonts w:ascii="Times New Roman" w:hAnsi="Times New Roman" w:cs="Times New Roman"/>
          <w:b/>
          <w:sz w:val="24"/>
          <w:szCs w:val="24"/>
        </w:rPr>
        <w:t>Тема 9. Решение заданий различных типов</w:t>
      </w:r>
    </w:p>
    <w:p w:rsidR="00BC5510" w:rsidRPr="00B20534" w:rsidRDefault="00BC5510" w:rsidP="00B20534">
      <w:pPr>
        <w:pStyle w:val="a3"/>
        <w:spacing w:before="0" w:beforeAutospacing="0" w:after="0" w:afterAutospacing="0"/>
        <w:jc w:val="both"/>
      </w:pPr>
      <w:r w:rsidRPr="00B20534">
        <w:rPr>
          <w:rStyle w:val="c2"/>
        </w:rPr>
        <w:t xml:space="preserve">      Основные типы заданий. Специфика заданий на сравнение, на классификацию. Задания на распределение позиций по группам и на установление соответствия. Задания на соотнесение понятий и определений; на конкретизацию. Решение задач с выбором ответа.</w:t>
      </w:r>
    </w:p>
    <w:p w:rsidR="00BC5510" w:rsidRPr="00B20534" w:rsidRDefault="00BC5510" w:rsidP="00B20534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B20534">
        <w:rPr>
          <w:rStyle w:val="c2c4"/>
          <w:b/>
        </w:rPr>
        <w:t>Тема 10. Решение заданий части С</w:t>
      </w:r>
    </w:p>
    <w:p w:rsidR="00BC5510" w:rsidRPr="00B20534" w:rsidRDefault="00BC5510" w:rsidP="00B20534">
      <w:pPr>
        <w:pStyle w:val="a3"/>
        <w:spacing w:before="0" w:beforeAutospacing="0" w:after="0" w:afterAutospacing="0"/>
        <w:jc w:val="both"/>
      </w:pPr>
      <w:r w:rsidRPr="00B20534">
        <w:t xml:space="preserve">Задания С1-С4. Характер заданий к тексту документа. Умение выделять главную </w:t>
      </w:r>
      <w:r w:rsidRPr="00B20534">
        <w:rPr>
          <w:rStyle w:val="c2"/>
        </w:rPr>
        <w:t>мысль и позицию автора и сформулировать ответ на вопрос</w:t>
      </w:r>
      <w:r w:rsidR="00B20534">
        <w:rPr>
          <w:rStyle w:val="c2"/>
        </w:rPr>
        <w:t xml:space="preserve">. </w:t>
      </w:r>
      <w:r w:rsidRPr="00B20534">
        <w:rPr>
          <w:rStyle w:val="c2"/>
        </w:rPr>
        <w:t>Эссе. Алгоритм написания эссе по обществознанию. Структура письменного рассуждения. Определение проблемы и позиции автора по высказыванию (цитате). Использование понятийного аппарата и терминологии курса «Обществознание</w:t>
      </w:r>
      <w:r w:rsidRPr="00B20534">
        <w:rPr>
          <w:color w:val="282828"/>
        </w:rPr>
        <w:t>». Изложение своих мыслей и собственной позиции по теме высказывания. Приведение аргументов «за» и «против»</w:t>
      </w:r>
    </w:p>
    <w:p w:rsidR="00BC5510" w:rsidRPr="00B20534" w:rsidRDefault="00B20534" w:rsidP="00B2053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C5510" w:rsidRPr="00B20534">
        <w:rPr>
          <w:rFonts w:ascii="Times New Roman" w:hAnsi="Times New Roman" w:cs="Times New Roman"/>
          <w:b/>
          <w:sz w:val="24"/>
          <w:szCs w:val="24"/>
        </w:rPr>
        <w:t xml:space="preserve">Итоговое </w:t>
      </w:r>
      <w:proofErr w:type="spellStart"/>
      <w:r w:rsidR="00BC5510" w:rsidRPr="00B20534">
        <w:rPr>
          <w:rFonts w:ascii="Times New Roman" w:hAnsi="Times New Roman" w:cs="Times New Roman"/>
          <w:b/>
          <w:sz w:val="24"/>
          <w:szCs w:val="24"/>
        </w:rPr>
        <w:t>тестирование</w:t>
      </w:r>
      <w:proofErr w:type="gramStart"/>
      <w:r w:rsidR="00BC5510" w:rsidRPr="00B20534">
        <w:rPr>
          <w:rFonts w:ascii="Times New Roman" w:hAnsi="Times New Roman" w:cs="Times New Roman"/>
          <w:b/>
          <w:sz w:val="24"/>
          <w:szCs w:val="24"/>
        </w:rPr>
        <w:t>.</w:t>
      </w:r>
      <w:r w:rsidR="00BC5510" w:rsidRPr="00B205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C5510" w:rsidRPr="00B20534">
        <w:rPr>
          <w:rFonts w:ascii="Times New Roman" w:hAnsi="Times New Roman" w:cs="Times New Roman"/>
          <w:sz w:val="24"/>
          <w:szCs w:val="24"/>
        </w:rPr>
        <w:t>ешение</w:t>
      </w:r>
      <w:proofErr w:type="spellEnd"/>
      <w:r w:rsidR="00BC5510" w:rsidRPr="00B20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510" w:rsidRPr="00B20534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="00BC5510" w:rsidRPr="00B20534">
        <w:rPr>
          <w:rFonts w:ascii="Times New Roman" w:hAnsi="Times New Roman" w:cs="Times New Roman"/>
          <w:sz w:val="24"/>
          <w:szCs w:val="24"/>
        </w:rPr>
        <w:t>.</w:t>
      </w:r>
    </w:p>
    <w:p w:rsidR="0054370B" w:rsidRPr="00B20534" w:rsidRDefault="003F1B48" w:rsidP="00B205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54370B" w:rsidRDefault="0054370B" w:rsidP="005437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6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Тематический план элективного курса«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Обществознание</w:t>
      </w:r>
      <w:r w:rsidRPr="00FA6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4370B" w:rsidRPr="00FA68F4" w:rsidRDefault="0054370B" w:rsidP="005437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87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4"/>
        <w:gridCol w:w="7381"/>
        <w:gridCol w:w="780"/>
      </w:tblGrid>
      <w:tr w:rsidR="0054370B" w:rsidRPr="0054370B" w:rsidTr="0054370B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70B" w:rsidRPr="0054370B" w:rsidRDefault="0054370B" w:rsidP="003F1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3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70B" w:rsidRPr="0054370B" w:rsidRDefault="0054370B" w:rsidP="003F1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70B" w:rsidRPr="0054370B" w:rsidRDefault="0054370B" w:rsidP="003F1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3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часы</w:t>
            </w:r>
          </w:p>
        </w:tc>
      </w:tr>
      <w:tr w:rsidR="0054370B" w:rsidRPr="0054370B" w:rsidTr="009B7BD6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70B" w:rsidRPr="0054370B" w:rsidRDefault="0054370B" w:rsidP="003F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70B" w:rsidRPr="0054370B" w:rsidRDefault="00B20534" w:rsidP="003F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  <w:r w:rsidR="0054370B" w:rsidRPr="00543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70B" w:rsidRPr="0054370B" w:rsidRDefault="00B20534" w:rsidP="003F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0534" w:rsidRPr="0054370B" w:rsidTr="009B7BD6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20534" w:rsidRPr="0054370B" w:rsidTr="00B20534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20534" w:rsidRPr="0054370B" w:rsidTr="00B20534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Духовная сфера общества.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20534" w:rsidRPr="0054370B" w:rsidTr="00B20534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  <w:r w:rsidRPr="00543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20534" w:rsidRPr="0054370B" w:rsidTr="00B20534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сфера общества</w:t>
            </w:r>
            <w:r w:rsidRPr="00543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20534" w:rsidRPr="0054370B" w:rsidTr="00B20534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сфера общества</w:t>
            </w:r>
            <w:r w:rsidRPr="00543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20534" w:rsidRPr="0054370B" w:rsidTr="009B7BD6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Политическая сфера общества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20534" w:rsidRPr="0054370B" w:rsidTr="009B7BD6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сфера общества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20534" w:rsidRPr="0054370B" w:rsidTr="009B7BD6">
        <w:trPr>
          <w:trHeight w:val="33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различных типов</w:t>
            </w:r>
            <w:r w:rsidRPr="00543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20534" w:rsidRPr="0054370B" w:rsidTr="00B20534">
        <w:trPr>
          <w:trHeight w:val="33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части С.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20534" w:rsidRPr="0054370B" w:rsidTr="00B20534">
        <w:trPr>
          <w:trHeight w:val="33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тестирование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0534" w:rsidRPr="0054370B" w:rsidTr="0054370B">
        <w:trPr>
          <w:trHeight w:val="33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3F1B48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1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3F1B48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54370B" w:rsidRPr="0054370B" w:rsidRDefault="0054370B" w:rsidP="00543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4370B" w:rsidRDefault="0054370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23AC" w:rsidRPr="00B20534" w:rsidRDefault="007523AC" w:rsidP="00B205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523AC" w:rsidRPr="00B20534" w:rsidSect="00E17D44">
      <w:pgSz w:w="11906" w:h="16838"/>
      <w:pgMar w:top="850" w:right="198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F90"/>
    <w:multiLevelType w:val="hybridMultilevel"/>
    <w:tmpl w:val="F702B6D6"/>
    <w:lvl w:ilvl="0" w:tplc="CA826288">
      <w:start w:val="1"/>
      <w:numFmt w:val="bullet"/>
      <w:lvlText w:val="-"/>
      <w:lvlJc w:val="left"/>
    </w:lvl>
    <w:lvl w:ilvl="1" w:tplc="7520D548">
      <w:numFmt w:val="decimal"/>
      <w:lvlText w:val=""/>
      <w:lvlJc w:val="left"/>
    </w:lvl>
    <w:lvl w:ilvl="2" w:tplc="D592DA3C">
      <w:numFmt w:val="decimal"/>
      <w:lvlText w:val=""/>
      <w:lvlJc w:val="left"/>
    </w:lvl>
    <w:lvl w:ilvl="3" w:tplc="EF0C4CD4">
      <w:numFmt w:val="decimal"/>
      <w:lvlText w:val=""/>
      <w:lvlJc w:val="left"/>
    </w:lvl>
    <w:lvl w:ilvl="4" w:tplc="C39E1128">
      <w:numFmt w:val="decimal"/>
      <w:lvlText w:val=""/>
      <w:lvlJc w:val="left"/>
    </w:lvl>
    <w:lvl w:ilvl="5" w:tplc="A638580E">
      <w:numFmt w:val="decimal"/>
      <w:lvlText w:val=""/>
      <w:lvlJc w:val="left"/>
    </w:lvl>
    <w:lvl w:ilvl="6" w:tplc="8790463A">
      <w:numFmt w:val="decimal"/>
      <w:lvlText w:val=""/>
      <w:lvlJc w:val="left"/>
    </w:lvl>
    <w:lvl w:ilvl="7" w:tplc="983007B6">
      <w:numFmt w:val="decimal"/>
      <w:lvlText w:val=""/>
      <w:lvlJc w:val="left"/>
    </w:lvl>
    <w:lvl w:ilvl="8" w:tplc="285493A2">
      <w:numFmt w:val="decimal"/>
      <w:lvlText w:val=""/>
      <w:lvlJc w:val="left"/>
    </w:lvl>
  </w:abstractNum>
  <w:abstractNum w:abstractNumId="1">
    <w:nsid w:val="00006952"/>
    <w:multiLevelType w:val="hybridMultilevel"/>
    <w:tmpl w:val="7FCC2DDA"/>
    <w:lvl w:ilvl="0" w:tplc="6E1ECE0E">
      <w:start w:val="1"/>
      <w:numFmt w:val="bullet"/>
      <w:lvlText w:val="-"/>
      <w:lvlJc w:val="left"/>
    </w:lvl>
    <w:lvl w:ilvl="1" w:tplc="A57AA40A">
      <w:numFmt w:val="decimal"/>
      <w:lvlText w:val=""/>
      <w:lvlJc w:val="left"/>
    </w:lvl>
    <w:lvl w:ilvl="2" w:tplc="954E3444">
      <w:numFmt w:val="decimal"/>
      <w:lvlText w:val=""/>
      <w:lvlJc w:val="left"/>
    </w:lvl>
    <w:lvl w:ilvl="3" w:tplc="91E46E04">
      <w:numFmt w:val="decimal"/>
      <w:lvlText w:val=""/>
      <w:lvlJc w:val="left"/>
    </w:lvl>
    <w:lvl w:ilvl="4" w:tplc="25101C1A">
      <w:numFmt w:val="decimal"/>
      <w:lvlText w:val=""/>
      <w:lvlJc w:val="left"/>
    </w:lvl>
    <w:lvl w:ilvl="5" w:tplc="62A856BE">
      <w:numFmt w:val="decimal"/>
      <w:lvlText w:val=""/>
      <w:lvlJc w:val="left"/>
    </w:lvl>
    <w:lvl w:ilvl="6" w:tplc="14E295BC">
      <w:numFmt w:val="decimal"/>
      <w:lvlText w:val=""/>
      <w:lvlJc w:val="left"/>
    </w:lvl>
    <w:lvl w:ilvl="7" w:tplc="F7807110">
      <w:numFmt w:val="decimal"/>
      <w:lvlText w:val=""/>
      <w:lvlJc w:val="left"/>
    </w:lvl>
    <w:lvl w:ilvl="8" w:tplc="137619B0">
      <w:numFmt w:val="decimal"/>
      <w:lvlText w:val=""/>
      <w:lvlJc w:val="left"/>
    </w:lvl>
  </w:abstractNum>
  <w:abstractNum w:abstractNumId="2">
    <w:nsid w:val="000072AE"/>
    <w:multiLevelType w:val="hybridMultilevel"/>
    <w:tmpl w:val="8814E92A"/>
    <w:lvl w:ilvl="0" w:tplc="A936FAA6">
      <w:start w:val="1"/>
      <w:numFmt w:val="bullet"/>
      <w:lvlText w:val="-"/>
      <w:lvlJc w:val="left"/>
    </w:lvl>
    <w:lvl w:ilvl="1" w:tplc="4C189B42">
      <w:numFmt w:val="decimal"/>
      <w:lvlText w:val=""/>
      <w:lvlJc w:val="left"/>
    </w:lvl>
    <w:lvl w:ilvl="2" w:tplc="B1D81F52">
      <w:numFmt w:val="decimal"/>
      <w:lvlText w:val=""/>
      <w:lvlJc w:val="left"/>
    </w:lvl>
    <w:lvl w:ilvl="3" w:tplc="0A1C3026">
      <w:numFmt w:val="decimal"/>
      <w:lvlText w:val=""/>
      <w:lvlJc w:val="left"/>
    </w:lvl>
    <w:lvl w:ilvl="4" w:tplc="A1BE6B88">
      <w:numFmt w:val="decimal"/>
      <w:lvlText w:val=""/>
      <w:lvlJc w:val="left"/>
    </w:lvl>
    <w:lvl w:ilvl="5" w:tplc="BDD4F700">
      <w:numFmt w:val="decimal"/>
      <w:lvlText w:val=""/>
      <w:lvlJc w:val="left"/>
    </w:lvl>
    <w:lvl w:ilvl="6" w:tplc="3EBE711C">
      <w:numFmt w:val="decimal"/>
      <w:lvlText w:val=""/>
      <w:lvlJc w:val="left"/>
    </w:lvl>
    <w:lvl w:ilvl="7" w:tplc="BDF61F18">
      <w:numFmt w:val="decimal"/>
      <w:lvlText w:val=""/>
      <w:lvlJc w:val="left"/>
    </w:lvl>
    <w:lvl w:ilvl="8" w:tplc="53B47664">
      <w:numFmt w:val="decimal"/>
      <w:lvlText w:val=""/>
      <w:lvlJc w:val="left"/>
    </w:lvl>
  </w:abstractNum>
  <w:abstractNum w:abstractNumId="3">
    <w:nsid w:val="11411927"/>
    <w:multiLevelType w:val="multilevel"/>
    <w:tmpl w:val="312009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A0893"/>
    <w:multiLevelType w:val="multilevel"/>
    <w:tmpl w:val="405E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5955CE"/>
    <w:multiLevelType w:val="multilevel"/>
    <w:tmpl w:val="F5EC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AC0151"/>
    <w:multiLevelType w:val="multilevel"/>
    <w:tmpl w:val="7122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3B35FC"/>
    <w:multiLevelType w:val="multilevel"/>
    <w:tmpl w:val="6C4C0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72313"/>
    <w:multiLevelType w:val="multilevel"/>
    <w:tmpl w:val="6F62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304A6A"/>
    <w:multiLevelType w:val="hybridMultilevel"/>
    <w:tmpl w:val="0EA068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C502EC"/>
    <w:multiLevelType w:val="multilevel"/>
    <w:tmpl w:val="B2D064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446C78"/>
    <w:multiLevelType w:val="multilevel"/>
    <w:tmpl w:val="E96EE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177167"/>
    <w:multiLevelType w:val="multilevel"/>
    <w:tmpl w:val="A0CC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4370B"/>
    <w:rsid w:val="00351E17"/>
    <w:rsid w:val="00382C88"/>
    <w:rsid w:val="003F1B48"/>
    <w:rsid w:val="004A0C20"/>
    <w:rsid w:val="004B6AC2"/>
    <w:rsid w:val="0054370B"/>
    <w:rsid w:val="00631A68"/>
    <w:rsid w:val="007523AC"/>
    <w:rsid w:val="007D3EB3"/>
    <w:rsid w:val="008055E4"/>
    <w:rsid w:val="009127B5"/>
    <w:rsid w:val="009B7BD6"/>
    <w:rsid w:val="00AF695B"/>
    <w:rsid w:val="00B20534"/>
    <w:rsid w:val="00BB0511"/>
    <w:rsid w:val="00BC5510"/>
    <w:rsid w:val="00D34DE2"/>
    <w:rsid w:val="00E1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4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2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2C88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BB05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BB051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BB051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a9">
    <w:name w:val="Абзац списка Знак"/>
    <w:link w:val="a8"/>
    <w:uiPriority w:val="34"/>
    <w:locked/>
    <w:rsid w:val="00BB0511"/>
    <w:rPr>
      <w:rFonts w:ascii="Arial" w:eastAsia="Times New Roman" w:hAnsi="Arial" w:cs="Times New Roman"/>
      <w:sz w:val="20"/>
      <w:szCs w:val="20"/>
    </w:rPr>
  </w:style>
  <w:style w:type="character" w:styleId="aa">
    <w:name w:val="Strong"/>
    <w:basedOn w:val="a0"/>
    <w:uiPriority w:val="22"/>
    <w:qFormat/>
    <w:rsid w:val="00BC5510"/>
    <w:rPr>
      <w:b/>
      <w:bCs/>
    </w:rPr>
  </w:style>
  <w:style w:type="character" w:styleId="ab">
    <w:name w:val="Emphasis"/>
    <w:basedOn w:val="a0"/>
    <w:qFormat/>
    <w:rsid w:val="00BC5510"/>
    <w:rPr>
      <w:i/>
      <w:iCs/>
    </w:rPr>
  </w:style>
  <w:style w:type="character" w:customStyle="1" w:styleId="c8">
    <w:name w:val="c8"/>
    <w:basedOn w:val="a0"/>
    <w:rsid w:val="00BC5510"/>
  </w:style>
  <w:style w:type="character" w:customStyle="1" w:styleId="c2c4">
    <w:name w:val="c2 c4"/>
    <w:basedOn w:val="a0"/>
    <w:rsid w:val="00BC5510"/>
  </w:style>
  <w:style w:type="character" w:customStyle="1" w:styleId="c2">
    <w:name w:val="c2"/>
    <w:basedOn w:val="a0"/>
    <w:rsid w:val="00BC5510"/>
  </w:style>
  <w:style w:type="paragraph" w:customStyle="1" w:styleId="c10c3">
    <w:name w:val="c10 c3"/>
    <w:basedOn w:val="a"/>
    <w:rsid w:val="00BC551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C5510"/>
  </w:style>
  <w:style w:type="paragraph" w:customStyle="1" w:styleId="c3">
    <w:name w:val="c3"/>
    <w:basedOn w:val="a"/>
    <w:rsid w:val="00BC551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C55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Jony</dc:creator>
  <cp:keywords/>
  <dc:description/>
  <cp:lastModifiedBy>ученик</cp:lastModifiedBy>
  <cp:revision>12</cp:revision>
  <cp:lastPrinted>2022-10-12T11:20:00Z</cp:lastPrinted>
  <dcterms:created xsi:type="dcterms:W3CDTF">2022-08-10T02:13:00Z</dcterms:created>
  <dcterms:modified xsi:type="dcterms:W3CDTF">2023-10-31T23:44:00Z</dcterms:modified>
</cp:coreProperties>
</file>