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99" w:rsidRPr="00DA5193" w:rsidRDefault="00D7547F" w:rsidP="00CC3599">
      <w:pPr>
        <w:tabs>
          <w:tab w:val="left" w:pos="210"/>
          <w:tab w:val="left" w:pos="709"/>
          <w:tab w:val="center" w:pos="7568"/>
        </w:tabs>
        <w:suppressAutoHyphens/>
        <w:spacing w:after="0" w:line="1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-1137285</wp:posOffset>
            </wp:positionH>
            <wp:positionV relativeFrom="paragraph">
              <wp:posOffset>-765810</wp:posOffset>
            </wp:positionV>
            <wp:extent cx="7769149" cy="10058400"/>
            <wp:effectExtent l="19050" t="0" r="3251" b="0"/>
            <wp:wrapNone/>
            <wp:docPr id="1" name="Рисунок 0" descr="фин грам 8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н грам 8 кл.jpg"/>
                    <pic:cNvPicPr/>
                  </pic:nvPicPr>
                  <pic:blipFill>
                    <a:blip r:embed="rId5"/>
                    <a:stretch>
                      <a:fillRect/>
                    </a:stretch>
                  </pic:blipFill>
                  <pic:spPr>
                    <a:xfrm>
                      <a:off x="0" y="0"/>
                      <a:ext cx="7769149" cy="10058400"/>
                    </a:xfrm>
                    <a:prstGeom prst="rect">
                      <a:avLst/>
                    </a:prstGeom>
                  </pic:spPr>
                </pic:pic>
              </a:graphicData>
            </a:graphic>
          </wp:anchor>
        </w:drawing>
      </w:r>
      <w:r w:rsidR="00CC3599" w:rsidRPr="00DA5193">
        <w:rPr>
          <w:rFonts w:ascii="Times New Roman" w:eastAsia="Times New Roman" w:hAnsi="Times New Roman" w:cs="Times New Roman"/>
          <w:sz w:val="24"/>
          <w:szCs w:val="24"/>
          <w:lang w:eastAsia="ru-RU"/>
        </w:rPr>
        <w:t>Муниципальное казенное общеобразовательное учреждение</w:t>
      </w:r>
      <w:r w:rsidR="0039768E" w:rsidRPr="0039768E">
        <w:rPr>
          <w:rFonts w:ascii="Times New Roman" w:eastAsia="Calibri" w:hAnsi="Times New Roman" w:cs="Times New Roman"/>
          <w:noProof/>
          <w:sz w:val="24"/>
          <w:szCs w:val="24"/>
          <w:lang w:eastAsia="ru-RU"/>
        </w:rPr>
        <w:pict>
          <v:shape id="Полилиния 7" o:spid="_x0000_s1026" style="position:absolute;left:0;text-align:left;margin-left:0;margin-top:0;width:50pt;height:50pt;z-index:251659264;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" adj="0,,0" path="m,l21600,r,21600l,21600,,xm2700,2700r,16200l18900,18900r,-16200l2700,2700xe">
            <v:stroke joinstyle="miter"/>
            <v:formulas/>
            <v:path o:connecttype="custom" o:connectlocs="18667824,9333912;9333912,18667824;0,9333912;9333912,0" o:connectangles="0,90,180,270" textboxrect="2700,2700,18900,18900"/>
            <o:lock v:ext="edit" selection="t"/>
          </v:shape>
        </w:pict>
      </w:r>
    </w:p>
    <w:p w:rsidR="00CC3599" w:rsidRPr="00DA5193" w:rsidRDefault="00CC3599" w:rsidP="00CC3599">
      <w:pPr>
        <w:tabs>
          <w:tab w:val="left" w:pos="709"/>
        </w:tabs>
        <w:suppressAutoHyphens/>
        <w:spacing w:after="0" w:line="100" w:lineRule="atLeast"/>
        <w:jc w:val="center"/>
        <w:outlineLvl w:val="0"/>
        <w:rPr>
          <w:rFonts w:ascii="Times New Roman" w:eastAsia="Times New Roman" w:hAnsi="Times New Roman" w:cs="Times New Roman"/>
          <w:sz w:val="24"/>
          <w:szCs w:val="24"/>
          <w:lang w:eastAsia="ru-RU"/>
        </w:rPr>
      </w:pPr>
      <w:r w:rsidRPr="00DA5193">
        <w:rPr>
          <w:rFonts w:ascii="Times New Roman" w:eastAsia="Times New Roman" w:hAnsi="Times New Roman" w:cs="Times New Roman"/>
          <w:sz w:val="24"/>
          <w:szCs w:val="24"/>
          <w:lang w:eastAsia="ru-RU"/>
        </w:rPr>
        <w:t>«Средняя общеобразовательная школа с. Бабстово»</w:t>
      </w:r>
    </w:p>
    <w:p w:rsidR="00CC3599" w:rsidRPr="00DA5193" w:rsidRDefault="00CC3599" w:rsidP="00CC3599">
      <w:pPr>
        <w:tabs>
          <w:tab w:val="left" w:pos="709"/>
        </w:tabs>
        <w:suppressAutoHyphens/>
        <w:spacing w:after="0" w:line="100" w:lineRule="atLeast"/>
        <w:jc w:val="center"/>
        <w:rPr>
          <w:rFonts w:ascii="Times New Roman" w:eastAsia="Times New Roman" w:hAnsi="Times New Roman" w:cs="Times New Roman"/>
          <w:sz w:val="24"/>
          <w:szCs w:val="24"/>
          <w:lang w:eastAsia="ru-RU"/>
        </w:rPr>
      </w:pPr>
    </w:p>
    <w:tbl>
      <w:tblPr>
        <w:tblW w:w="9913" w:type="dxa"/>
        <w:tblInd w:w="-108"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3366"/>
        <w:gridCol w:w="3543"/>
        <w:gridCol w:w="2977"/>
        <w:gridCol w:w="27"/>
      </w:tblGrid>
      <w:tr w:rsidR="00CC3599" w:rsidRPr="00DA5193" w:rsidTr="000847F0">
        <w:trPr>
          <w:gridAfter w:val="1"/>
          <w:wAfter w:w="27" w:type="dxa"/>
          <w:trHeight w:val="1772"/>
        </w:trPr>
        <w:tc>
          <w:tcPr>
            <w:tcW w:w="336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C3599" w:rsidRDefault="00CC3599" w:rsidP="000847F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«Рассмотрено»</w:t>
            </w:r>
          </w:p>
          <w:p w:rsidR="00CC3599" w:rsidRDefault="00CC3599" w:rsidP="000847F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Руководитель МО</w:t>
            </w:r>
          </w:p>
          <w:p w:rsidR="00CC3599" w:rsidRDefault="00CC3599" w:rsidP="000847F0">
            <w:pPr>
              <w:spacing w:after="0" w:line="240" w:lineRule="auto"/>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________</w:t>
            </w:r>
            <w:r>
              <w:rPr>
                <w:rFonts w:ascii="Times New Roman" w:eastAsia="Times New Roman" w:hAnsi="Times New Roman"/>
                <w:sz w:val="24"/>
                <w:szCs w:val="24"/>
                <w:u w:val="single"/>
                <w:lang w:eastAsia="ru-RU"/>
              </w:rPr>
              <w:t xml:space="preserve">          Е.И. Жевлакова</w:t>
            </w:r>
          </w:p>
          <w:p w:rsidR="00CC3599" w:rsidRDefault="00CC3599" w:rsidP="000847F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подпись                 ФИО</w:t>
            </w:r>
          </w:p>
          <w:p w:rsidR="00CC3599" w:rsidRDefault="00CC3599" w:rsidP="000847F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Протокол № </w:t>
            </w:r>
          </w:p>
          <w:p w:rsidR="00CC3599" w:rsidRPr="000062B8" w:rsidRDefault="00CC3599" w:rsidP="002614E8">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от «     » </w:t>
            </w:r>
            <w:r>
              <w:rPr>
                <w:rFonts w:ascii="Times New Roman" w:eastAsia="Times New Roman" w:hAnsi="Times New Roman"/>
                <w:sz w:val="24"/>
                <w:szCs w:val="24"/>
                <w:lang w:eastAsia="ru-RU"/>
              </w:rPr>
              <w:t>________</w:t>
            </w:r>
            <w:r>
              <w:rPr>
                <w:rFonts w:ascii="Times New Roman" w:eastAsia="Times New Roman" w:hAnsi="Times New Roman"/>
                <w:bCs/>
                <w:sz w:val="24"/>
                <w:szCs w:val="24"/>
                <w:lang w:eastAsia="ru-RU"/>
              </w:rPr>
              <w:t xml:space="preserve"> 202</w:t>
            </w:r>
            <w:r w:rsidR="002614E8">
              <w:rPr>
                <w:rFonts w:ascii="Times New Roman" w:eastAsia="Times New Roman" w:hAnsi="Times New Roman"/>
                <w:bCs/>
                <w:sz w:val="24"/>
                <w:szCs w:val="24"/>
                <w:lang w:eastAsia="ru-RU"/>
              </w:rPr>
              <w:t>4</w:t>
            </w:r>
            <w:r>
              <w:rPr>
                <w:rFonts w:ascii="Times New Roman" w:eastAsia="Times New Roman" w:hAnsi="Times New Roman"/>
                <w:bCs/>
                <w:sz w:val="24"/>
                <w:szCs w:val="24"/>
                <w:lang w:eastAsia="ru-RU"/>
              </w:rPr>
              <w:t xml:space="preserve"> г.</w:t>
            </w:r>
          </w:p>
        </w:tc>
        <w:tc>
          <w:tcPr>
            <w:tcW w:w="354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C3599" w:rsidRPr="000062B8" w:rsidRDefault="00CC3599" w:rsidP="000847F0">
            <w:pPr>
              <w:spacing w:after="0" w:line="240" w:lineRule="auto"/>
              <w:rPr>
                <w:rFonts w:ascii="Times New Roman" w:eastAsia="Times New Roman" w:hAnsi="Times New Roman"/>
                <w:bCs/>
                <w:sz w:val="24"/>
                <w:szCs w:val="24"/>
                <w:lang w:eastAsia="ru-RU"/>
              </w:rPr>
            </w:pPr>
            <w:r w:rsidRPr="000062B8">
              <w:rPr>
                <w:rFonts w:ascii="Times New Roman" w:eastAsia="Times New Roman" w:hAnsi="Times New Roman"/>
                <w:bCs/>
                <w:sz w:val="24"/>
                <w:szCs w:val="24"/>
                <w:lang w:eastAsia="ru-RU"/>
              </w:rPr>
              <w:t xml:space="preserve">    «Согласовано» </w:t>
            </w:r>
          </w:p>
          <w:p w:rsidR="00CC3599" w:rsidRPr="000062B8" w:rsidRDefault="00CC3599" w:rsidP="000847F0">
            <w:pPr>
              <w:spacing w:after="0" w:line="240" w:lineRule="auto"/>
              <w:rPr>
                <w:rFonts w:ascii="Times New Roman" w:eastAsia="Times New Roman" w:hAnsi="Times New Roman"/>
                <w:bCs/>
                <w:sz w:val="24"/>
                <w:szCs w:val="24"/>
                <w:lang w:eastAsia="ru-RU"/>
              </w:rPr>
            </w:pPr>
            <w:r w:rsidRPr="000062B8">
              <w:rPr>
                <w:rFonts w:ascii="Times New Roman" w:eastAsia="Times New Roman" w:hAnsi="Times New Roman"/>
                <w:bCs/>
                <w:sz w:val="24"/>
                <w:szCs w:val="24"/>
                <w:lang w:eastAsia="ru-RU"/>
              </w:rPr>
              <w:t xml:space="preserve">  Заместитель директора по УВР</w:t>
            </w:r>
          </w:p>
          <w:p w:rsidR="00CC3599" w:rsidRPr="000062B8" w:rsidRDefault="00CC3599" w:rsidP="000847F0">
            <w:pPr>
              <w:spacing w:after="0" w:line="240" w:lineRule="auto"/>
              <w:rPr>
                <w:rFonts w:ascii="Times New Roman" w:eastAsia="Times New Roman" w:hAnsi="Times New Roman"/>
                <w:sz w:val="24"/>
                <w:szCs w:val="24"/>
                <w:u w:val="single"/>
                <w:lang w:eastAsia="ru-RU"/>
              </w:rPr>
            </w:pPr>
            <w:proofErr w:type="spellStart"/>
            <w:r w:rsidRPr="000062B8">
              <w:rPr>
                <w:rFonts w:ascii="Times New Roman" w:eastAsia="Times New Roman" w:hAnsi="Times New Roman"/>
                <w:sz w:val="24"/>
                <w:szCs w:val="24"/>
                <w:lang w:eastAsia="ru-RU"/>
              </w:rPr>
              <w:t>________</w:t>
            </w:r>
            <w:r>
              <w:rPr>
                <w:rFonts w:ascii="Times New Roman" w:eastAsia="Times New Roman" w:hAnsi="Times New Roman"/>
                <w:sz w:val="24"/>
                <w:szCs w:val="24"/>
                <w:u w:val="single"/>
                <w:lang w:eastAsia="ru-RU"/>
              </w:rPr>
              <w:t>Г.Ф.Чернявская</w:t>
            </w:r>
            <w:proofErr w:type="spellEnd"/>
            <w:r w:rsidRPr="000062B8">
              <w:rPr>
                <w:rFonts w:ascii="Times New Roman" w:eastAsia="Times New Roman" w:hAnsi="Times New Roman"/>
                <w:sz w:val="24"/>
                <w:szCs w:val="24"/>
                <w:u w:val="single"/>
                <w:lang w:eastAsia="ru-RU"/>
              </w:rPr>
              <w:t>.</w:t>
            </w:r>
          </w:p>
          <w:p w:rsidR="00CC3599" w:rsidRPr="000062B8" w:rsidRDefault="00CC3599" w:rsidP="000847F0">
            <w:pPr>
              <w:spacing w:after="0" w:line="240" w:lineRule="auto"/>
              <w:rPr>
                <w:rFonts w:ascii="Times New Roman" w:eastAsia="Times New Roman" w:hAnsi="Times New Roman"/>
                <w:bCs/>
                <w:sz w:val="24"/>
                <w:szCs w:val="24"/>
                <w:lang w:eastAsia="ru-RU"/>
              </w:rPr>
            </w:pPr>
            <w:r w:rsidRPr="000062B8">
              <w:rPr>
                <w:rFonts w:ascii="Times New Roman" w:eastAsia="Times New Roman" w:hAnsi="Times New Roman"/>
                <w:bCs/>
                <w:sz w:val="24"/>
                <w:szCs w:val="24"/>
                <w:lang w:eastAsia="ru-RU"/>
              </w:rPr>
              <w:t xml:space="preserve">      подпись                  ФИО</w:t>
            </w:r>
          </w:p>
          <w:p w:rsidR="00CC3599" w:rsidRPr="000062B8" w:rsidRDefault="00CC3599" w:rsidP="000847F0">
            <w:pPr>
              <w:spacing w:after="0" w:line="240" w:lineRule="auto"/>
              <w:rPr>
                <w:rFonts w:ascii="Times New Roman" w:eastAsia="Times New Roman" w:hAnsi="Times New Roman"/>
                <w:sz w:val="24"/>
                <w:szCs w:val="24"/>
                <w:lang w:eastAsia="ru-RU"/>
              </w:rPr>
            </w:pPr>
            <w:r w:rsidRPr="000062B8">
              <w:rPr>
                <w:rFonts w:ascii="Times New Roman" w:eastAsia="Times New Roman" w:hAnsi="Times New Roman"/>
                <w:sz w:val="24"/>
                <w:szCs w:val="24"/>
                <w:lang w:eastAsia="ru-RU"/>
              </w:rPr>
              <w:t xml:space="preserve">  Протокол №  </w:t>
            </w:r>
          </w:p>
          <w:p w:rsidR="00CC3599" w:rsidRPr="000062B8" w:rsidRDefault="00CC3599" w:rsidP="002614E8">
            <w:pPr>
              <w:spacing w:after="0" w:line="240" w:lineRule="auto"/>
              <w:rPr>
                <w:rFonts w:ascii="Times New Roman" w:eastAsia="Times New Roman" w:hAnsi="Times New Roman"/>
                <w:sz w:val="24"/>
                <w:szCs w:val="24"/>
                <w:lang w:eastAsia="ru-RU"/>
              </w:rPr>
            </w:pPr>
            <w:r w:rsidRPr="000062B8">
              <w:rPr>
                <w:rFonts w:ascii="Times New Roman" w:eastAsia="Times New Roman" w:hAnsi="Times New Roman"/>
                <w:bCs/>
                <w:sz w:val="24"/>
                <w:szCs w:val="24"/>
                <w:lang w:eastAsia="ru-RU"/>
              </w:rPr>
              <w:t xml:space="preserve">   от «  </w:t>
            </w:r>
            <w:r>
              <w:rPr>
                <w:rFonts w:ascii="Times New Roman" w:eastAsia="Times New Roman" w:hAnsi="Times New Roman"/>
                <w:bCs/>
                <w:sz w:val="24"/>
                <w:szCs w:val="24"/>
                <w:lang w:eastAsia="ru-RU"/>
              </w:rPr>
              <w:t xml:space="preserve">  » </w:t>
            </w:r>
            <w:r w:rsidRPr="000062B8">
              <w:rPr>
                <w:rFonts w:ascii="Times New Roman" w:eastAsia="Times New Roman" w:hAnsi="Times New Roman"/>
                <w:sz w:val="24"/>
                <w:szCs w:val="24"/>
                <w:lang w:eastAsia="ru-RU"/>
              </w:rPr>
              <w:t>________</w:t>
            </w:r>
            <w:r>
              <w:rPr>
                <w:rFonts w:ascii="Times New Roman" w:eastAsia="Times New Roman" w:hAnsi="Times New Roman"/>
                <w:bCs/>
                <w:sz w:val="24"/>
                <w:szCs w:val="24"/>
                <w:lang w:eastAsia="ru-RU"/>
              </w:rPr>
              <w:t>202</w:t>
            </w:r>
            <w:r w:rsidR="002614E8">
              <w:rPr>
                <w:rFonts w:ascii="Times New Roman" w:eastAsia="Times New Roman" w:hAnsi="Times New Roman"/>
                <w:bCs/>
                <w:sz w:val="24"/>
                <w:szCs w:val="24"/>
                <w:lang w:eastAsia="ru-RU"/>
              </w:rPr>
              <w:t>4</w:t>
            </w:r>
            <w:r w:rsidRPr="000062B8">
              <w:rPr>
                <w:rFonts w:ascii="Times New Roman" w:eastAsia="Times New Roman" w:hAnsi="Times New Roman"/>
                <w:bCs/>
                <w:sz w:val="24"/>
                <w:szCs w:val="24"/>
                <w:lang w:eastAsia="ru-RU"/>
              </w:rPr>
              <w:t xml:space="preserve"> г.</w:t>
            </w:r>
          </w:p>
        </w:tc>
        <w:tc>
          <w:tcPr>
            <w:tcW w:w="29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C3599" w:rsidRPr="000062B8" w:rsidRDefault="00CC3599" w:rsidP="000847F0">
            <w:pPr>
              <w:spacing w:after="0" w:line="240" w:lineRule="auto"/>
              <w:rPr>
                <w:rFonts w:ascii="Times New Roman" w:eastAsia="Times New Roman" w:hAnsi="Times New Roman"/>
                <w:bCs/>
                <w:sz w:val="24"/>
                <w:szCs w:val="24"/>
                <w:lang w:eastAsia="ru-RU"/>
              </w:rPr>
            </w:pPr>
            <w:r w:rsidRPr="000062B8">
              <w:rPr>
                <w:rFonts w:ascii="Times New Roman" w:eastAsia="Times New Roman" w:hAnsi="Times New Roman"/>
                <w:bCs/>
                <w:sz w:val="24"/>
                <w:szCs w:val="24"/>
                <w:lang w:eastAsia="ru-RU"/>
              </w:rPr>
              <w:t xml:space="preserve">   «Утверждено»</w:t>
            </w:r>
          </w:p>
          <w:p w:rsidR="00CC3599" w:rsidRPr="000062B8" w:rsidRDefault="00CC3599" w:rsidP="000847F0">
            <w:pPr>
              <w:spacing w:after="0" w:line="240" w:lineRule="auto"/>
              <w:rPr>
                <w:rFonts w:ascii="Times New Roman" w:eastAsia="Times New Roman" w:hAnsi="Times New Roman"/>
                <w:bCs/>
                <w:sz w:val="24"/>
                <w:szCs w:val="24"/>
                <w:lang w:eastAsia="ru-RU"/>
              </w:rPr>
            </w:pPr>
            <w:r w:rsidRPr="000062B8">
              <w:rPr>
                <w:rFonts w:ascii="Times New Roman" w:eastAsia="Times New Roman" w:hAnsi="Times New Roman"/>
                <w:bCs/>
                <w:sz w:val="24"/>
                <w:szCs w:val="24"/>
                <w:lang w:eastAsia="ru-RU"/>
              </w:rPr>
              <w:t xml:space="preserve">     Директор</w:t>
            </w:r>
          </w:p>
          <w:p w:rsidR="00CC3599" w:rsidRPr="000062B8" w:rsidRDefault="00CC3599" w:rsidP="000847F0">
            <w:pPr>
              <w:spacing w:after="0" w:line="240" w:lineRule="auto"/>
              <w:rPr>
                <w:rFonts w:ascii="Times New Roman" w:eastAsia="Times New Roman" w:hAnsi="Times New Roman"/>
                <w:sz w:val="24"/>
                <w:szCs w:val="24"/>
                <w:u w:val="single"/>
                <w:lang w:eastAsia="ru-RU"/>
              </w:rPr>
            </w:pPr>
            <w:proofErr w:type="spellStart"/>
            <w:r w:rsidRPr="000062B8">
              <w:rPr>
                <w:rFonts w:ascii="Times New Roman" w:eastAsia="Times New Roman" w:hAnsi="Times New Roman"/>
                <w:sz w:val="24"/>
                <w:szCs w:val="24"/>
                <w:lang w:eastAsia="ru-RU"/>
              </w:rPr>
              <w:t>________</w:t>
            </w:r>
            <w:r w:rsidRPr="000062B8">
              <w:rPr>
                <w:rFonts w:ascii="Times New Roman" w:eastAsia="Times New Roman" w:hAnsi="Times New Roman"/>
                <w:sz w:val="24"/>
                <w:szCs w:val="24"/>
                <w:u w:val="single"/>
                <w:lang w:eastAsia="ru-RU"/>
              </w:rPr>
              <w:t>Е.Е.Лазаренко</w:t>
            </w:r>
            <w:proofErr w:type="spellEnd"/>
          </w:p>
          <w:p w:rsidR="00CC3599" w:rsidRPr="000062B8" w:rsidRDefault="00CC3599" w:rsidP="000847F0">
            <w:pPr>
              <w:spacing w:after="0" w:line="240" w:lineRule="auto"/>
              <w:rPr>
                <w:rFonts w:ascii="Times New Roman" w:eastAsia="Times New Roman" w:hAnsi="Times New Roman"/>
                <w:bCs/>
                <w:sz w:val="24"/>
                <w:szCs w:val="24"/>
                <w:lang w:eastAsia="ru-RU"/>
              </w:rPr>
            </w:pPr>
            <w:r w:rsidRPr="000062B8">
              <w:rPr>
                <w:rFonts w:ascii="Times New Roman" w:eastAsia="Times New Roman" w:hAnsi="Times New Roman"/>
                <w:bCs/>
                <w:sz w:val="24"/>
                <w:szCs w:val="24"/>
                <w:lang w:eastAsia="ru-RU"/>
              </w:rPr>
              <w:t xml:space="preserve">    подпись                  ФИО</w:t>
            </w:r>
          </w:p>
          <w:p w:rsidR="00CC3599" w:rsidRPr="000062B8" w:rsidRDefault="00CC3599" w:rsidP="000847F0">
            <w:pPr>
              <w:spacing w:after="0" w:line="240" w:lineRule="auto"/>
              <w:rPr>
                <w:rFonts w:ascii="Times New Roman" w:eastAsia="Times New Roman" w:hAnsi="Times New Roman"/>
                <w:bCs/>
                <w:sz w:val="24"/>
                <w:szCs w:val="24"/>
                <w:lang w:eastAsia="ru-RU"/>
              </w:rPr>
            </w:pPr>
            <w:r w:rsidRPr="000062B8">
              <w:rPr>
                <w:rFonts w:ascii="Times New Roman" w:eastAsia="Times New Roman" w:hAnsi="Times New Roman"/>
                <w:bCs/>
                <w:sz w:val="24"/>
                <w:szCs w:val="24"/>
                <w:lang w:eastAsia="ru-RU"/>
              </w:rPr>
              <w:t xml:space="preserve">     Приказ № </w:t>
            </w:r>
          </w:p>
          <w:p w:rsidR="00CC3599" w:rsidRPr="000062B8" w:rsidRDefault="00CC3599" w:rsidP="002614E8">
            <w:pPr>
              <w:spacing w:after="0" w:line="240" w:lineRule="auto"/>
              <w:rPr>
                <w:rFonts w:ascii="Times New Roman" w:eastAsia="Times New Roman" w:hAnsi="Times New Roman"/>
                <w:sz w:val="24"/>
                <w:szCs w:val="24"/>
                <w:lang w:eastAsia="ru-RU"/>
              </w:rPr>
            </w:pPr>
            <w:r w:rsidRPr="000062B8">
              <w:rPr>
                <w:rFonts w:ascii="Times New Roman" w:eastAsia="Times New Roman" w:hAnsi="Times New Roman"/>
                <w:bCs/>
                <w:sz w:val="24"/>
                <w:szCs w:val="24"/>
                <w:lang w:eastAsia="ru-RU"/>
              </w:rPr>
              <w:t xml:space="preserve">     от   «   </w:t>
            </w:r>
            <w:r>
              <w:rPr>
                <w:rFonts w:ascii="Times New Roman" w:eastAsia="Times New Roman" w:hAnsi="Times New Roman"/>
                <w:bCs/>
                <w:sz w:val="24"/>
                <w:szCs w:val="24"/>
                <w:lang w:eastAsia="ru-RU"/>
              </w:rPr>
              <w:t xml:space="preserve">» </w:t>
            </w:r>
            <w:r w:rsidRPr="000062B8">
              <w:rPr>
                <w:rFonts w:ascii="Times New Roman" w:eastAsia="Times New Roman" w:hAnsi="Times New Roman"/>
                <w:sz w:val="24"/>
                <w:szCs w:val="24"/>
                <w:lang w:eastAsia="ru-RU"/>
              </w:rPr>
              <w:t>________</w:t>
            </w:r>
            <w:r>
              <w:rPr>
                <w:rFonts w:ascii="Times New Roman" w:eastAsia="Times New Roman" w:hAnsi="Times New Roman"/>
                <w:bCs/>
                <w:sz w:val="24"/>
                <w:szCs w:val="24"/>
                <w:lang w:eastAsia="ru-RU"/>
              </w:rPr>
              <w:t xml:space="preserve"> 202</w:t>
            </w:r>
            <w:r w:rsidR="002614E8">
              <w:rPr>
                <w:rFonts w:ascii="Times New Roman" w:eastAsia="Times New Roman" w:hAnsi="Times New Roman"/>
                <w:bCs/>
                <w:sz w:val="24"/>
                <w:szCs w:val="24"/>
                <w:lang w:eastAsia="ru-RU"/>
              </w:rPr>
              <w:t>4</w:t>
            </w:r>
            <w:r w:rsidRPr="000062B8">
              <w:rPr>
                <w:rFonts w:ascii="Times New Roman" w:eastAsia="Times New Roman" w:hAnsi="Times New Roman"/>
                <w:bCs/>
                <w:sz w:val="24"/>
                <w:szCs w:val="24"/>
                <w:lang w:eastAsia="ru-RU"/>
              </w:rPr>
              <w:t>г.</w:t>
            </w:r>
          </w:p>
        </w:tc>
      </w:tr>
      <w:tr w:rsidR="00CC3599" w:rsidRPr="0030273A" w:rsidTr="000847F0">
        <w:trPr>
          <w:trHeight w:val="10563"/>
        </w:trPr>
        <w:tc>
          <w:tcPr>
            <w:tcW w:w="9913" w:type="dxa"/>
            <w:gridSpan w:val="4"/>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C3599" w:rsidRPr="0030273A"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Pr="0030273A"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Pr="0030273A"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Pr="0030273A"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Pr="0030273A"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Pr="0030273A"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Pr="00E74602" w:rsidRDefault="00CC3599" w:rsidP="000847F0">
            <w:pPr>
              <w:tabs>
                <w:tab w:val="left" w:pos="709"/>
              </w:tabs>
              <w:suppressAutoHyphens/>
              <w:spacing w:after="0" w:line="100" w:lineRule="atLeast"/>
              <w:jc w:val="center"/>
              <w:rPr>
                <w:rFonts w:ascii="Times New Roman" w:eastAsia="Times New Roman" w:hAnsi="Times New Roman"/>
                <w:b/>
                <w:sz w:val="24"/>
                <w:szCs w:val="24"/>
                <w:lang w:eastAsia="ru-RU"/>
              </w:rPr>
            </w:pPr>
            <w:r w:rsidRPr="00E74602">
              <w:rPr>
                <w:rFonts w:ascii="Times New Roman" w:eastAsia="Times New Roman" w:hAnsi="Times New Roman"/>
                <w:b/>
                <w:bCs/>
                <w:sz w:val="24"/>
                <w:szCs w:val="24"/>
                <w:lang w:eastAsia="ru-RU"/>
              </w:rPr>
              <w:t>Рабочая программа</w:t>
            </w:r>
          </w:p>
          <w:p w:rsidR="00CC3599" w:rsidRDefault="00CC3599" w:rsidP="000847F0">
            <w:pPr>
              <w:tabs>
                <w:tab w:val="left" w:pos="709"/>
              </w:tabs>
              <w:suppressAutoHyphen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элективного курса</w:t>
            </w:r>
          </w:p>
          <w:p w:rsidR="00CC3599" w:rsidRDefault="00CC3599" w:rsidP="000847F0">
            <w:pPr>
              <w:tabs>
                <w:tab w:val="left" w:pos="709"/>
              </w:tabs>
              <w:suppressAutoHyphen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«Финансовая грамотность»</w:t>
            </w:r>
          </w:p>
          <w:p w:rsidR="00CC3599" w:rsidRPr="0030273A"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 xml:space="preserve">для </w:t>
            </w:r>
            <w:r w:rsidR="00A617DB">
              <w:rPr>
                <w:rFonts w:ascii="Times New Roman" w:eastAsia="Times New Roman" w:hAnsi="Times New Roman"/>
                <w:b/>
                <w:sz w:val="24"/>
                <w:szCs w:val="24"/>
                <w:lang w:eastAsia="ru-RU"/>
              </w:rPr>
              <w:t>8</w:t>
            </w:r>
            <w:r w:rsidRPr="00E74602">
              <w:rPr>
                <w:rFonts w:ascii="Times New Roman" w:eastAsia="Times New Roman" w:hAnsi="Times New Roman"/>
                <w:b/>
                <w:sz w:val="24"/>
                <w:szCs w:val="24"/>
                <w:lang w:eastAsia="ru-RU"/>
              </w:rPr>
              <w:t xml:space="preserve"> класса </w:t>
            </w:r>
          </w:p>
          <w:p w:rsidR="00CC3599" w:rsidRPr="0030273A"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Pr="0030273A"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Pr="00DA5193" w:rsidRDefault="00CC3599" w:rsidP="000847F0">
            <w:pPr>
              <w:tabs>
                <w:tab w:val="left" w:pos="709"/>
              </w:tabs>
              <w:suppressAutoHyphens/>
              <w:spacing w:after="0" w:line="100" w:lineRule="atLeast"/>
              <w:jc w:val="center"/>
              <w:rPr>
                <w:rFonts w:ascii="Times New Roman" w:eastAsia="Times New Roman" w:hAnsi="Times New Roman" w:cs="Times New Roman"/>
                <w:sz w:val="24"/>
                <w:szCs w:val="24"/>
                <w:lang w:eastAsia="ru-RU"/>
              </w:rPr>
            </w:pPr>
            <w:r w:rsidRPr="00DA5193">
              <w:rPr>
                <w:rFonts w:ascii="Times New Roman" w:eastAsia="Times New Roman" w:hAnsi="Times New Roman" w:cs="Times New Roman"/>
                <w:bCs/>
                <w:sz w:val="24"/>
                <w:szCs w:val="24"/>
                <w:lang w:eastAsia="ru-RU"/>
              </w:rPr>
              <w:t>Учитель: Ребрина Марина Владимировна</w:t>
            </w:r>
          </w:p>
          <w:p w:rsidR="00CC3599" w:rsidRPr="00C06A80"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Pr="00C06A80"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Pr="00C06A80"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p w:rsidR="00CC3599" w:rsidRDefault="00CC3599" w:rsidP="000847F0">
            <w:pPr>
              <w:tabs>
                <w:tab w:val="left" w:pos="709"/>
              </w:tabs>
              <w:suppressAutoHyphens/>
              <w:spacing w:after="0" w:line="100" w:lineRule="atLeast"/>
              <w:jc w:val="center"/>
              <w:rPr>
                <w:rFonts w:ascii="Times New Roman" w:eastAsia="Times New Roman" w:hAnsi="Times New Roman" w:cs="Times New Roman"/>
                <w:bCs/>
                <w:sz w:val="24"/>
                <w:szCs w:val="24"/>
                <w:lang w:eastAsia="ru-RU"/>
              </w:rPr>
            </w:pPr>
            <w:r w:rsidRPr="00DA5193">
              <w:rPr>
                <w:rFonts w:ascii="Times New Roman" w:eastAsia="Times New Roman" w:hAnsi="Times New Roman" w:cs="Times New Roman"/>
                <w:bCs/>
                <w:sz w:val="24"/>
                <w:szCs w:val="24"/>
                <w:lang w:eastAsia="ru-RU"/>
              </w:rPr>
              <w:t>202</w:t>
            </w:r>
            <w:r w:rsidR="002614E8">
              <w:rPr>
                <w:rFonts w:ascii="Times New Roman" w:eastAsia="Times New Roman" w:hAnsi="Times New Roman" w:cs="Times New Roman"/>
                <w:bCs/>
                <w:sz w:val="24"/>
                <w:szCs w:val="24"/>
                <w:lang w:eastAsia="ru-RU"/>
              </w:rPr>
              <w:t>4</w:t>
            </w:r>
            <w:r w:rsidRPr="00DA5193">
              <w:rPr>
                <w:rFonts w:ascii="Times New Roman" w:eastAsia="Times New Roman" w:hAnsi="Times New Roman" w:cs="Times New Roman"/>
                <w:bCs/>
                <w:sz w:val="24"/>
                <w:szCs w:val="24"/>
                <w:lang w:eastAsia="ru-RU"/>
              </w:rPr>
              <w:t xml:space="preserve"> – 202</w:t>
            </w:r>
            <w:r w:rsidR="002614E8">
              <w:rPr>
                <w:rFonts w:ascii="Times New Roman" w:eastAsia="Times New Roman" w:hAnsi="Times New Roman" w:cs="Times New Roman"/>
                <w:bCs/>
                <w:sz w:val="24"/>
                <w:szCs w:val="24"/>
                <w:lang w:eastAsia="ru-RU"/>
              </w:rPr>
              <w:t>5</w:t>
            </w:r>
            <w:bookmarkStart w:id="0" w:name="_GoBack"/>
            <w:bookmarkEnd w:id="0"/>
            <w:r w:rsidRPr="00DA5193">
              <w:rPr>
                <w:rFonts w:ascii="Times New Roman" w:eastAsia="Times New Roman" w:hAnsi="Times New Roman" w:cs="Times New Roman"/>
                <w:bCs/>
                <w:sz w:val="24"/>
                <w:szCs w:val="24"/>
                <w:lang w:eastAsia="ru-RU"/>
              </w:rPr>
              <w:t xml:space="preserve"> учебный год</w:t>
            </w:r>
          </w:p>
          <w:p w:rsidR="0074782F" w:rsidRDefault="0074782F" w:rsidP="000847F0">
            <w:pPr>
              <w:tabs>
                <w:tab w:val="left" w:pos="709"/>
              </w:tabs>
              <w:suppressAutoHyphens/>
              <w:spacing w:after="0" w:line="100" w:lineRule="atLeast"/>
              <w:jc w:val="center"/>
              <w:rPr>
                <w:rFonts w:ascii="Times New Roman" w:eastAsia="Times New Roman" w:hAnsi="Times New Roman" w:cs="Times New Roman"/>
                <w:bCs/>
                <w:sz w:val="24"/>
                <w:szCs w:val="24"/>
                <w:lang w:eastAsia="ru-RU"/>
              </w:rPr>
            </w:pPr>
          </w:p>
          <w:p w:rsidR="00CC3599" w:rsidRPr="000062B8" w:rsidRDefault="00CC3599" w:rsidP="000847F0">
            <w:pPr>
              <w:spacing w:after="0" w:line="240" w:lineRule="auto"/>
              <w:jc w:val="center"/>
              <w:rPr>
                <w:rFonts w:ascii="Times New Roman" w:eastAsia="Times New Roman" w:hAnsi="Times New Roman"/>
                <w:sz w:val="24"/>
                <w:szCs w:val="24"/>
                <w:lang w:eastAsia="ru-RU"/>
              </w:rPr>
            </w:pPr>
            <w:r w:rsidRPr="000062B8">
              <w:rPr>
                <w:rFonts w:ascii="Times New Roman" w:eastAsia="Times New Roman" w:hAnsi="Times New Roman"/>
                <w:sz w:val="24"/>
                <w:szCs w:val="24"/>
                <w:lang w:eastAsia="ru-RU"/>
              </w:rPr>
              <w:t>с. Бабстово</w:t>
            </w:r>
          </w:p>
          <w:p w:rsidR="00CC3599" w:rsidRDefault="00CC3599" w:rsidP="000847F0">
            <w:pPr>
              <w:tabs>
                <w:tab w:val="left" w:pos="709"/>
              </w:tabs>
              <w:suppressAutoHyphens/>
              <w:spacing w:after="0" w:line="100" w:lineRule="atLeast"/>
              <w:jc w:val="center"/>
              <w:rPr>
                <w:rFonts w:ascii="Times New Roman" w:eastAsia="Times New Roman" w:hAnsi="Times New Roman" w:cs="Times New Roman"/>
                <w:sz w:val="24"/>
                <w:szCs w:val="24"/>
                <w:lang w:eastAsia="ru-RU"/>
              </w:rPr>
            </w:pPr>
          </w:p>
          <w:p w:rsidR="00CC3599" w:rsidRPr="0030273A" w:rsidRDefault="00CC3599" w:rsidP="000847F0">
            <w:pPr>
              <w:tabs>
                <w:tab w:val="left" w:pos="709"/>
              </w:tabs>
              <w:suppressAutoHyphens/>
              <w:spacing w:after="0" w:line="100" w:lineRule="atLeast"/>
              <w:jc w:val="center"/>
              <w:rPr>
                <w:rFonts w:ascii="Times New Roman" w:eastAsia="Times New Roman" w:hAnsi="Times New Roman" w:cs="Times New Roman"/>
                <w:b/>
                <w:sz w:val="24"/>
                <w:szCs w:val="24"/>
                <w:lang w:eastAsia="ru-RU"/>
              </w:rPr>
            </w:pPr>
          </w:p>
        </w:tc>
      </w:tr>
    </w:tbl>
    <w:p w:rsidR="00CC3599" w:rsidRDefault="00CC3599" w:rsidP="00CC3599">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CC3599" w:rsidRPr="00CC3599" w:rsidRDefault="00CC3599" w:rsidP="00CC3599">
      <w:pPr>
        <w:spacing w:after="0"/>
        <w:ind w:right="9"/>
        <w:jc w:val="center"/>
        <w:rPr>
          <w:rFonts w:ascii="Times New Roman" w:hAnsi="Times New Roman" w:cs="Times New Roman"/>
          <w:sz w:val="24"/>
          <w:szCs w:val="24"/>
        </w:rPr>
      </w:pPr>
      <w:r w:rsidRPr="00CC3599">
        <w:rPr>
          <w:rFonts w:ascii="Times New Roman" w:hAnsi="Times New Roman" w:cs="Times New Roman"/>
          <w:b/>
          <w:sz w:val="24"/>
          <w:szCs w:val="24"/>
        </w:rPr>
        <w:lastRenderedPageBreak/>
        <w:t xml:space="preserve">I. Пояснительная записка </w:t>
      </w:r>
    </w:p>
    <w:p w:rsidR="00CC3599" w:rsidRPr="00CC3599" w:rsidRDefault="00CC3599" w:rsidP="00CC3599">
      <w:pPr>
        <w:spacing w:after="59"/>
        <w:rPr>
          <w:rFonts w:ascii="Times New Roman" w:hAnsi="Times New Roman" w:cs="Times New Roman"/>
          <w:sz w:val="24"/>
          <w:szCs w:val="24"/>
        </w:rPr>
      </w:pP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Рабочая программа внеурочной деятельности «Основы финансовой грамотности» для учащихся 8 классов разработана в соответствии с требованиями: </w:t>
      </w:r>
    </w:p>
    <w:p w:rsidR="00CC3599" w:rsidRPr="00CC3599" w:rsidRDefault="00CC3599" w:rsidP="00CC3599">
      <w:pPr>
        <w:numPr>
          <w:ilvl w:val="0"/>
          <w:numId w:val="1"/>
        </w:numPr>
        <w:spacing w:after="7" w:line="311" w:lineRule="auto"/>
        <w:ind w:hanging="10"/>
        <w:jc w:val="both"/>
        <w:rPr>
          <w:rFonts w:ascii="Times New Roman" w:hAnsi="Times New Roman" w:cs="Times New Roman"/>
          <w:sz w:val="24"/>
          <w:szCs w:val="24"/>
        </w:rPr>
      </w:pPr>
      <w:r w:rsidRPr="00CC3599">
        <w:rPr>
          <w:rFonts w:ascii="Times New Roman" w:hAnsi="Times New Roman" w:cs="Times New Roman"/>
          <w:sz w:val="24"/>
          <w:szCs w:val="24"/>
        </w:rPr>
        <w:t xml:space="preserve">Федерального государственного образовательного стандарта основного общего образования; </w:t>
      </w:r>
    </w:p>
    <w:p w:rsidR="00CC3599" w:rsidRPr="00CC3599" w:rsidRDefault="00CC3599" w:rsidP="00CC3599">
      <w:pPr>
        <w:numPr>
          <w:ilvl w:val="0"/>
          <w:numId w:val="1"/>
        </w:numPr>
        <w:spacing w:after="7" w:line="311" w:lineRule="auto"/>
        <w:ind w:hanging="10"/>
        <w:jc w:val="both"/>
        <w:rPr>
          <w:rFonts w:ascii="Times New Roman" w:hAnsi="Times New Roman" w:cs="Times New Roman"/>
          <w:sz w:val="24"/>
          <w:szCs w:val="24"/>
        </w:rPr>
      </w:pPr>
      <w:r w:rsidRPr="00CC3599">
        <w:rPr>
          <w:rFonts w:ascii="Times New Roman" w:hAnsi="Times New Roman" w:cs="Times New Roman"/>
          <w:sz w:val="24"/>
          <w:szCs w:val="24"/>
        </w:rPr>
        <w:t xml:space="preserve">Федерального закона от 29.12.2012 № 273-ФЗ «Об образовании в Российской Федерации»; </w:t>
      </w:r>
    </w:p>
    <w:p w:rsidR="00CC3599" w:rsidRPr="00CC3599" w:rsidRDefault="00CC3599" w:rsidP="00CC3599">
      <w:pPr>
        <w:numPr>
          <w:ilvl w:val="0"/>
          <w:numId w:val="1"/>
        </w:numPr>
        <w:spacing w:after="7" w:line="311" w:lineRule="auto"/>
        <w:ind w:hanging="10"/>
        <w:jc w:val="both"/>
        <w:rPr>
          <w:rFonts w:ascii="Times New Roman" w:hAnsi="Times New Roman" w:cs="Times New Roman"/>
          <w:sz w:val="24"/>
          <w:szCs w:val="24"/>
        </w:rPr>
      </w:pPr>
      <w:r w:rsidRPr="00CC3599">
        <w:rPr>
          <w:rFonts w:ascii="Times New Roman" w:hAnsi="Times New Roman" w:cs="Times New Roman"/>
          <w:sz w:val="24"/>
          <w:szCs w:val="24"/>
        </w:rPr>
        <w:t xml:space="preserve">Концепции Национальной программы повышения уровня финансовой грамотности населения РФ; </w:t>
      </w:r>
    </w:p>
    <w:p w:rsidR="00CC3599" w:rsidRPr="00CC3599" w:rsidRDefault="00CC3599" w:rsidP="00CC3599">
      <w:pPr>
        <w:numPr>
          <w:ilvl w:val="0"/>
          <w:numId w:val="1"/>
        </w:numPr>
        <w:spacing w:after="7" w:line="311" w:lineRule="auto"/>
        <w:ind w:hanging="10"/>
        <w:jc w:val="both"/>
        <w:rPr>
          <w:rFonts w:ascii="Times New Roman" w:hAnsi="Times New Roman" w:cs="Times New Roman"/>
          <w:sz w:val="24"/>
          <w:szCs w:val="24"/>
        </w:rPr>
      </w:pPr>
      <w:r w:rsidRPr="00CC3599">
        <w:rPr>
          <w:rFonts w:ascii="Times New Roman" w:hAnsi="Times New Roman" w:cs="Times New Roman"/>
          <w:sz w:val="24"/>
          <w:szCs w:val="24"/>
        </w:rPr>
        <w:t>Проекта Минфина России «Содействие повышению уровня финансовой грамотности населения и развитию финансового образования в РФ».</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t>Актуальность данной программы</w:t>
      </w:r>
      <w:r w:rsidRPr="00CC3599">
        <w:rPr>
          <w:rFonts w:ascii="Times New Roman" w:hAnsi="Times New Roman" w:cs="Times New Roman"/>
          <w:sz w:val="24"/>
          <w:szCs w:val="24"/>
        </w:rPr>
        <w:t xml:space="preserve">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нам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t>Новизной данной программы</w:t>
      </w:r>
      <w:r w:rsidRPr="00CC3599">
        <w:rPr>
          <w:rFonts w:ascii="Times New Roman" w:hAnsi="Times New Roman" w:cs="Times New Roman"/>
          <w:sz w:val="24"/>
          <w:szCs w:val="24"/>
        </w:rPr>
        <w:t xml:space="preserve">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t>Отличительной особенностью</w:t>
      </w:r>
      <w:r w:rsidRPr="00CC3599">
        <w:rPr>
          <w:rFonts w:ascii="Times New Roman" w:hAnsi="Times New Roman" w:cs="Times New Roman"/>
          <w:sz w:val="24"/>
          <w:szCs w:val="24"/>
        </w:rPr>
        <w:t xml:space="preserve"> программы данного курса является то, что он базируется на </w:t>
      </w:r>
      <w:proofErr w:type="spellStart"/>
      <w:r w:rsidRPr="00CC3599">
        <w:rPr>
          <w:rFonts w:ascii="Times New Roman" w:hAnsi="Times New Roman" w:cs="Times New Roman"/>
          <w:b/>
          <w:sz w:val="24"/>
          <w:szCs w:val="24"/>
        </w:rPr>
        <w:t>системно-деятельностном</w:t>
      </w:r>
      <w:proofErr w:type="spellEnd"/>
      <w:r w:rsidRPr="00CC3599">
        <w:rPr>
          <w:rFonts w:ascii="Times New Roman" w:hAnsi="Times New Roman" w:cs="Times New Roman"/>
          <w:sz w:val="24"/>
          <w:szCs w:val="24"/>
        </w:rPr>
        <w:t xml:space="preserve"> подходе к обучению, который обеспечивает активную учебно-познавательную позицию учащихся. У них формируются не только базовые знания в финансовой сфере, но также необходимые умения, компетенции, личные характеристики и установки.  </w:t>
      </w:r>
    </w:p>
    <w:p w:rsidR="00CC3599" w:rsidRPr="00CC3599" w:rsidRDefault="00CC3599" w:rsidP="00CC3599">
      <w:pPr>
        <w:spacing w:after="63"/>
        <w:ind w:left="718"/>
        <w:rPr>
          <w:rFonts w:ascii="Times New Roman" w:hAnsi="Times New Roman" w:cs="Times New Roman"/>
          <w:sz w:val="24"/>
          <w:szCs w:val="24"/>
        </w:rPr>
      </w:pPr>
      <w:r w:rsidRPr="00CC3599">
        <w:rPr>
          <w:rFonts w:ascii="Times New Roman" w:hAnsi="Times New Roman" w:cs="Times New Roman"/>
          <w:sz w:val="24"/>
          <w:szCs w:val="24"/>
        </w:rPr>
        <w:t xml:space="preserve">Это определило </w:t>
      </w:r>
      <w:r w:rsidRPr="00CC3599">
        <w:rPr>
          <w:rFonts w:ascii="Times New Roman" w:hAnsi="Times New Roman" w:cs="Times New Roman"/>
          <w:b/>
          <w:sz w:val="24"/>
          <w:szCs w:val="24"/>
        </w:rPr>
        <w:t xml:space="preserve">цели </w:t>
      </w:r>
      <w:r w:rsidRPr="00CC3599">
        <w:rPr>
          <w:rFonts w:ascii="Times New Roman" w:hAnsi="Times New Roman" w:cs="Times New Roman"/>
          <w:sz w:val="24"/>
          <w:szCs w:val="24"/>
        </w:rPr>
        <w:t xml:space="preserve">данного курса: </w:t>
      </w:r>
    </w:p>
    <w:p w:rsidR="00CC3599" w:rsidRPr="00CC3599" w:rsidRDefault="00CC3599" w:rsidP="00CC3599">
      <w:pPr>
        <w:numPr>
          <w:ilvl w:val="0"/>
          <w:numId w:val="2"/>
        </w:numPr>
        <w:spacing w:after="14" w:line="305"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создание комфортных условий, способствующих формированию коммуникативных компетенций;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lastRenderedPageBreak/>
        <w:t xml:space="preserve">формирование положительного мотивационного отношения к экономике через развитие познавательного интереса и осознание социальной необходимости. </w:t>
      </w:r>
    </w:p>
    <w:p w:rsidR="00CC3599" w:rsidRPr="00CC3599" w:rsidRDefault="00CC3599" w:rsidP="00CC3599">
      <w:pPr>
        <w:spacing w:after="16"/>
        <w:ind w:left="708"/>
        <w:rPr>
          <w:rFonts w:ascii="Times New Roman" w:hAnsi="Times New Roman" w:cs="Times New Roman"/>
          <w:sz w:val="24"/>
          <w:szCs w:val="24"/>
        </w:rPr>
      </w:pPr>
      <w:r w:rsidRPr="00CC3599">
        <w:rPr>
          <w:rFonts w:ascii="Times New Roman" w:hAnsi="Times New Roman" w:cs="Times New Roman"/>
          <w:b/>
          <w:sz w:val="24"/>
          <w:szCs w:val="24"/>
        </w:rPr>
        <w:t xml:space="preserve"> Задачи: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освоить систему знаний о финансовых институтах современного общества и инструментах управления личными финансами;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овладеть умением получать и критически осмысливать экономическую информацию, анализировать, систематизировать полученные данные;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формировать опыт применения знаний о финансовых институтах для эффективной самореализации в сфере управления личными финансами;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формировать основы культуры и индивидуального стиля экономического поведения, ценностей деловой этики;  </w:t>
      </w:r>
    </w:p>
    <w:p w:rsidR="00CC3599" w:rsidRPr="00CC3599" w:rsidRDefault="00CC3599" w:rsidP="00CC3599">
      <w:pPr>
        <w:numPr>
          <w:ilvl w:val="0"/>
          <w:numId w:val="2"/>
        </w:numPr>
        <w:spacing w:after="62"/>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воспитывать ответственность за экономические решения. </w:t>
      </w:r>
    </w:p>
    <w:p w:rsidR="00CC3599" w:rsidRPr="00CC3599" w:rsidRDefault="00CC3599" w:rsidP="00CC3599">
      <w:pPr>
        <w:spacing w:after="62"/>
        <w:ind w:left="703" w:right="2"/>
        <w:rPr>
          <w:rFonts w:ascii="Times New Roman" w:hAnsi="Times New Roman" w:cs="Times New Roman"/>
          <w:sz w:val="24"/>
          <w:szCs w:val="24"/>
        </w:rPr>
      </w:pPr>
      <w:r w:rsidRPr="00CC3599">
        <w:rPr>
          <w:rFonts w:ascii="Times New Roman" w:hAnsi="Times New Roman" w:cs="Times New Roman"/>
          <w:b/>
          <w:sz w:val="24"/>
          <w:szCs w:val="24"/>
        </w:rPr>
        <w:t>Объем часов, отпущенных на занятия</w:t>
      </w:r>
      <w:r w:rsidRPr="00CC3599">
        <w:rPr>
          <w:rFonts w:ascii="Times New Roman" w:hAnsi="Times New Roman" w:cs="Times New Roman"/>
          <w:sz w:val="24"/>
          <w:szCs w:val="24"/>
        </w:rPr>
        <w:t xml:space="preserve"> - 34 часа в год при 1 часе в неделю. </w:t>
      </w:r>
    </w:p>
    <w:p w:rsidR="00CC3599" w:rsidRPr="00CC3599" w:rsidRDefault="00CC3599" w:rsidP="00CC3599">
      <w:pPr>
        <w:spacing w:after="0" w:line="329" w:lineRule="auto"/>
        <w:ind w:right="2" w:firstLine="708"/>
        <w:rPr>
          <w:rFonts w:ascii="Times New Roman" w:hAnsi="Times New Roman" w:cs="Times New Roman"/>
          <w:sz w:val="24"/>
          <w:szCs w:val="24"/>
        </w:rPr>
      </w:pPr>
      <w:r w:rsidRPr="00CC3599">
        <w:rPr>
          <w:rFonts w:ascii="Times New Roman" w:hAnsi="Times New Roman" w:cs="Times New Roman"/>
          <w:sz w:val="24"/>
          <w:szCs w:val="24"/>
        </w:rPr>
        <w:t xml:space="preserve">Для </w:t>
      </w:r>
      <w:r w:rsidRPr="00CC3599">
        <w:rPr>
          <w:rFonts w:ascii="Times New Roman" w:hAnsi="Times New Roman" w:cs="Times New Roman"/>
          <w:sz w:val="24"/>
          <w:szCs w:val="24"/>
        </w:rPr>
        <w:tab/>
        <w:t xml:space="preserve">реализации </w:t>
      </w:r>
      <w:r w:rsidRPr="00CC3599">
        <w:rPr>
          <w:rFonts w:ascii="Times New Roman" w:hAnsi="Times New Roman" w:cs="Times New Roman"/>
          <w:sz w:val="24"/>
          <w:szCs w:val="24"/>
        </w:rPr>
        <w:tab/>
        <w:t xml:space="preserve">поставленных </w:t>
      </w:r>
      <w:r w:rsidRPr="00CC3599">
        <w:rPr>
          <w:rFonts w:ascii="Times New Roman" w:hAnsi="Times New Roman" w:cs="Times New Roman"/>
          <w:sz w:val="24"/>
          <w:szCs w:val="24"/>
        </w:rPr>
        <w:tab/>
        <w:t xml:space="preserve">целей </w:t>
      </w:r>
      <w:r w:rsidRPr="00CC3599">
        <w:rPr>
          <w:rFonts w:ascii="Times New Roman" w:hAnsi="Times New Roman" w:cs="Times New Roman"/>
          <w:sz w:val="24"/>
          <w:szCs w:val="24"/>
        </w:rPr>
        <w:tab/>
        <w:t>предлагаются</w:t>
      </w:r>
      <w:r w:rsidRPr="00CC3599">
        <w:rPr>
          <w:rFonts w:ascii="Times New Roman" w:hAnsi="Times New Roman" w:cs="Times New Roman"/>
          <w:b/>
          <w:sz w:val="24"/>
          <w:szCs w:val="24"/>
        </w:rPr>
        <w:tab/>
        <w:t xml:space="preserve">следующие </w:t>
      </w:r>
      <w:r w:rsidRPr="00CC3599">
        <w:rPr>
          <w:rFonts w:ascii="Times New Roman" w:hAnsi="Times New Roman" w:cs="Times New Roman"/>
          <w:b/>
          <w:sz w:val="24"/>
          <w:szCs w:val="24"/>
        </w:rPr>
        <w:tab/>
        <w:t xml:space="preserve">формы организации учебного процесса: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 </w:t>
      </w:r>
    </w:p>
    <w:p w:rsidR="00CC3599" w:rsidRPr="00CC3599" w:rsidRDefault="00CC3599" w:rsidP="00CC3599">
      <w:pPr>
        <w:spacing w:after="12"/>
        <w:ind w:left="703" w:right="2"/>
        <w:rPr>
          <w:rFonts w:ascii="Times New Roman" w:hAnsi="Times New Roman" w:cs="Times New Roman"/>
          <w:sz w:val="24"/>
          <w:szCs w:val="24"/>
        </w:rPr>
      </w:pPr>
      <w:r w:rsidRPr="00CC3599">
        <w:rPr>
          <w:rFonts w:ascii="Times New Roman" w:hAnsi="Times New Roman" w:cs="Times New Roman"/>
          <w:b/>
          <w:sz w:val="24"/>
          <w:szCs w:val="24"/>
        </w:rPr>
        <w:t xml:space="preserve">Методы обучения.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  </w:t>
      </w:r>
    </w:p>
    <w:p w:rsidR="00CC3599" w:rsidRPr="00CC3599" w:rsidRDefault="00CC3599" w:rsidP="00CC3599">
      <w:pPr>
        <w:spacing w:after="62"/>
        <w:ind w:left="718"/>
        <w:rPr>
          <w:rFonts w:ascii="Times New Roman" w:hAnsi="Times New Roman" w:cs="Times New Roman"/>
          <w:sz w:val="24"/>
          <w:szCs w:val="24"/>
        </w:rPr>
      </w:pPr>
      <w:r w:rsidRPr="00CC3599">
        <w:rPr>
          <w:rFonts w:ascii="Times New Roman" w:hAnsi="Times New Roman" w:cs="Times New Roman"/>
          <w:sz w:val="24"/>
          <w:szCs w:val="24"/>
        </w:rPr>
        <w:t xml:space="preserve">В процессе обучения используются:  </w:t>
      </w:r>
    </w:p>
    <w:p w:rsidR="00CC3599" w:rsidRPr="00CC3599" w:rsidRDefault="00CC3599" w:rsidP="00CC3599">
      <w:pPr>
        <w:numPr>
          <w:ilvl w:val="0"/>
          <w:numId w:val="3"/>
        </w:numPr>
        <w:spacing w:after="62"/>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Приемы актуализации субъективного опыта учащихся;  </w:t>
      </w:r>
    </w:p>
    <w:p w:rsidR="00CC3599" w:rsidRPr="00CC3599" w:rsidRDefault="00CC3599" w:rsidP="00CC3599">
      <w:pPr>
        <w:numPr>
          <w:ilvl w:val="0"/>
          <w:numId w:val="3"/>
        </w:numPr>
        <w:spacing w:after="62"/>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Методы диалога и </w:t>
      </w:r>
      <w:proofErr w:type="spellStart"/>
      <w:r w:rsidRPr="00CC3599">
        <w:rPr>
          <w:rFonts w:ascii="Times New Roman" w:hAnsi="Times New Roman" w:cs="Times New Roman"/>
          <w:sz w:val="24"/>
          <w:szCs w:val="24"/>
        </w:rPr>
        <w:t>полилога</w:t>
      </w:r>
      <w:proofErr w:type="spellEnd"/>
      <w:r w:rsidRPr="00CC3599">
        <w:rPr>
          <w:rFonts w:ascii="Times New Roman" w:hAnsi="Times New Roman" w:cs="Times New Roman"/>
          <w:sz w:val="24"/>
          <w:szCs w:val="24"/>
        </w:rPr>
        <w:t xml:space="preserve">;  </w:t>
      </w:r>
    </w:p>
    <w:p w:rsidR="00CC3599" w:rsidRPr="00CC3599" w:rsidRDefault="00CC3599" w:rsidP="00CC3599">
      <w:pPr>
        <w:numPr>
          <w:ilvl w:val="0"/>
          <w:numId w:val="3"/>
        </w:numPr>
        <w:spacing w:after="57"/>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Приемы создания коллективного и индивидуального выбора;  </w:t>
      </w:r>
    </w:p>
    <w:p w:rsidR="00CC3599" w:rsidRPr="00CC3599" w:rsidRDefault="00CC3599" w:rsidP="00CC3599">
      <w:pPr>
        <w:numPr>
          <w:ilvl w:val="0"/>
          <w:numId w:val="3"/>
        </w:numPr>
        <w:spacing w:after="61"/>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Игровые методы;  </w:t>
      </w:r>
    </w:p>
    <w:p w:rsidR="00CC3599" w:rsidRPr="00CC3599" w:rsidRDefault="00CC3599" w:rsidP="00CC3599">
      <w:pPr>
        <w:numPr>
          <w:ilvl w:val="0"/>
          <w:numId w:val="3"/>
        </w:numPr>
        <w:spacing w:after="63"/>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Методы диагностики и самодиагностики;  </w:t>
      </w:r>
    </w:p>
    <w:p w:rsidR="00CC3599" w:rsidRPr="00CC3599" w:rsidRDefault="00CC3599" w:rsidP="00CC3599">
      <w:pPr>
        <w:numPr>
          <w:ilvl w:val="0"/>
          <w:numId w:val="3"/>
        </w:numPr>
        <w:spacing w:after="61"/>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Технологии критического мышления;  </w:t>
      </w:r>
    </w:p>
    <w:p w:rsidR="00CC3599" w:rsidRPr="00CC3599" w:rsidRDefault="00CC3599" w:rsidP="00CC3599">
      <w:pPr>
        <w:numPr>
          <w:ilvl w:val="0"/>
          <w:numId w:val="3"/>
        </w:numPr>
        <w:spacing w:after="61"/>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Информационно-коммуникационные технологии;  </w:t>
      </w:r>
    </w:p>
    <w:p w:rsidR="00CC3599" w:rsidRPr="00CC3599" w:rsidRDefault="00CC3599" w:rsidP="00CC3599">
      <w:pPr>
        <w:numPr>
          <w:ilvl w:val="0"/>
          <w:numId w:val="3"/>
        </w:numPr>
        <w:spacing w:after="7"/>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Технологии коллективного метода обучения.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Освоение нового содержания осуществляется с опорой на </w:t>
      </w:r>
      <w:proofErr w:type="spellStart"/>
      <w:r w:rsidRPr="00CC3599">
        <w:rPr>
          <w:rFonts w:ascii="Times New Roman" w:hAnsi="Times New Roman" w:cs="Times New Roman"/>
          <w:sz w:val="24"/>
          <w:szCs w:val="24"/>
        </w:rPr>
        <w:t>межпредметные</w:t>
      </w:r>
      <w:proofErr w:type="spellEnd"/>
      <w:r w:rsidRPr="00CC3599">
        <w:rPr>
          <w:rFonts w:ascii="Times New Roman" w:hAnsi="Times New Roman" w:cs="Times New Roman"/>
          <w:sz w:val="24"/>
          <w:szCs w:val="24"/>
        </w:rPr>
        <w:t xml:space="preserve"> связи с курсами экономики, истории, обществознания, географии, литературы, искусства.</w:t>
      </w:r>
    </w:p>
    <w:p w:rsidR="00CC3599" w:rsidRPr="00CC3599" w:rsidRDefault="00CC3599" w:rsidP="00CC3599">
      <w:pPr>
        <w:spacing w:after="62"/>
        <w:ind w:left="693" w:right="2" w:firstLine="883"/>
        <w:rPr>
          <w:rFonts w:ascii="Times New Roman" w:hAnsi="Times New Roman" w:cs="Times New Roman"/>
          <w:sz w:val="24"/>
          <w:szCs w:val="24"/>
        </w:rPr>
      </w:pPr>
      <w:r w:rsidRPr="00CC3599">
        <w:rPr>
          <w:rFonts w:ascii="Times New Roman" w:hAnsi="Times New Roman" w:cs="Times New Roman"/>
          <w:b/>
          <w:sz w:val="24"/>
          <w:szCs w:val="24"/>
        </w:rPr>
        <w:t xml:space="preserve">II. Результаты освоения курса внеурочной деятельности Планируемые результаты: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lastRenderedPageBreak/>
        <w:t>Личностными результатами</w:t>
      </w:r>
      <w:r w:rsidRPr="00CC3599">
        <w:rPr>
          <w:rFonts w:ascii="Times New Roman" w:hAnsi="Times New Roman" w:cs="Times New Roman"/>
          <w:sz w:val="24"/>
          <w:szCs w:val="24"/>
        </w:rPr>
        <w:t xml:space="preserve"> изучения курса «Финансовая грамотность» являются: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 </w:t>
      </w:r>
    </w:p>
    <w:p w:rsidR="00CC3599" w:rsidRPr="00CC3599" w:rsidRDefault="00CC3599" w:rsidP="00CC3599">
      <w:pPr>
        <w:numPr>
          <w:ilvl w:val="0"/>
          <w:numId w:val="4"/>
        </w:numPr>
        <w:spacing w:after="14" w:line="305"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овладение начальными навыками адаптации в мире финансовых отношений: сопоставление доходов и расходов, расчѐт процентов, сопоставление доходности вложений на простых примерах;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развитие навыков сотрудничества с взрослыми и сверстниками в разных игровых и реальных экономических ситуациях;  </w:t>
      </w:r>
    </w:p>
    <w:p w:rsidR="00CC3599" w:rsidRPr="00CC3599" w:rsidRDefault="00CC3599" w:rsidP="00CC3599">
      <w:pPr>
        <w:numPr>
          <w:ilvl w:val="0"/>
          <w:numId w:val="4"/>
        </w:numPr>
        <w:spacing w:after="65"/>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участие в принятии решений о семейном бюджете. </w:t>
      </w:r>
    </w:p>
    <w:p w:rsidR="00CC3599" w:rsidRPr="00CC3599" w:rsidRDefault="00CC3599" w:rsidP="00CC3599">
      <w:pPr>
        <w:ind w:left="-15" w:firstLine="708"/>
        <w:rPr>
          <w:rFonts w:ascii="Times New Roman" w:hAnsi="Times New Roman" w:cs="Times New Roman"/>
          <w:sz w:val="24"/>
          <w:szCs w:val="24"/>
        </w:rPr>
      </w:pPr>
      <w:proofErr w:type="spellStart"/>
      <w:r w:rsidRPr="00CC3599">
        <w:rPr>
          <w:rFonts w:ascii="Times New Roman" w:hAnsi="Times New Roman" w:cs="Times New Roman"/>
          <w:b/>
          <w:sz w:val="24"/>
          <w:szCs w:val="24"/>
        </w:rPr>
        <w:t>Метапредметными</w:t>
      </w:r>
      <w:proofErr w:type="spellEnd"/>
      <w:r w:rsidRPr="00CC3599">
        <w:rPr>
          <w:rFonts w:ascii="Times New Roman" w:hAnsi="Times New Roman" w:cs="Times New Roman"/>
          <w:b/>
          <w:sz w:val="24"/>
          <w:szCs w:val="24"/>
        </w:rPr>
        <w:t xml:space="preserve"> результатами</w:t>
      </w:r>
      <w:r w:rsidRPr="00CC3599">
        <w:rPr>
          <w:rFonts w:ascii="Times New Roman" w:hAnsi="Times New Roman" w:cs="Times New Roman"/>
          <w:sz w:val="24"/>
          <w:szCs w:val="24"/>
        </w:rPr>
        <w:t xml:space="preserve"> изучения курса «Финансовая грамотность» являются:  </w:t>
      </w:r>
    </w:p>
    <w:p w:rsidR="00CC3599" w:rsidRPr="00CC3599" w:rsidRDefault="00CC3599" w:rsidP="00CC3599">
      <w:pPr>
        <w:spacing w:after="62"/>
        <w:ind w:left="703" w:right="2"/>
        <w:rPr>
          <w:rFonts w:ascii="Times New Roman" w:hAnsi="Times New Roman" w:cs="Times New Roman"/>
          <w:sz w:val="24"/>
          <w:szCs w:val="24"/>
        </w:rPr>
      </w:pPr>
      <w:r w:rsidRPr="00CC3599">
        <w:rPr>
          <w:rFonts w:ascii="Times New Roman" w:hAnsi="Times New Roman" w:cs="Times New Roman"/>
          <w:b/>
          <w:sz w:val="24"/>
          <w:szCs w:val="24"/>
        </w:rPr>
        <w:t xml:space="preserve">Познавательные: </w:t>
      </w:r>
    </w:p>
    <w:p w:rsidR="00CC3599" w:rsidRPr="00CC3599" w:rsidRDefault="00CC3599" w:rsidP="00CC3599">
      <w:pPr>
        <w:numPr>
          <w:ilvl w:val="0"/>
          <w:numId w:val="4"/>
        </w:numPr>
        <w:spacing w:after="63"/>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освоение способов решения проблем творческого и поискового характера;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 </w:t>
      </w:r>
    </w:p>
    <w:p w:rsidR="00CC3599" w:rsidRPr="00CC3599" w:rsidRDefault="00CC3599" w:rsidP="00CC3599">
      <w:pPr>
        <w:numPr>
          <w:ilvl w:val="0"/>
          <w:numId w:val="4"/>
        </w:numPr>
        <w:spacing w:after="14" w:line="305"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овладение </w:t>
      </w:r>
      <w:r w:rsidRPr="00CC3599">
        <w:rPr>
          <w:rFonts w:ascii="Times New Roman" w:hAnsi="Times New Roman" w:cs="Times New Roman"/>
          <w:sz w:val="24"/>
          <w:szCs w:val="24"/>
        </w:rPr>
        <w:tab/>
        <w:t xml:space="preserve">логическими </w:t>
      </w:r>
      <w:r w:rsidRPr="00CC3599">
        <w:rPr>
          <w:rFonts w:ascii="Times New Roman" w:hAnsi="Times New Roman" w:cs="Times New Roman"/>
          <w:sz w:val="24"/>
          <w:szCs w:val="24"/>
        </w:rPr>
        <w:tab/>
        <w:t xml:space="preserve">действиями </w:t>
      </w:r>
      <w:r w:rsidRPr="00CC3599">
        <w:rPr>
          <w:rFonts w:ascii="Times New Roman" w:hAnsi="Times New Roman" w:cs="Times New Roman"/>
          <w:sz w:val="24"/>
          <w:szCs w:val="24"/>
        </w:rPr>
        <w:tab/>
        <w:t xml:space="preserve">сравнения, </w:t>
      </w:r>
      <w:r w:rsidRPr="00CC3599">
        <w:rPr>
          <w:rFonts w:ascii="Times New Roman" w:hAnsi="Times New Roman" w:cs="Times New Roman"/>
          <w:sz w:val="24"/>
          <w:szCs w:val="24"/>
        </w:rPr>
        <w:tab/>
        <w:t xml:space="preserve">анализа, </w:t>
      </w:r>
      <w:r w:rsidRPr="00CC3599">
        <w:rPr>
          <w:rFonts w:ascii="Times New Roman" w:hAnsi="Times New Roman" w:cs="Times New Roman"/>
          <w:sz w:val="24"/>
          <w:szCs w:val="24"/>
        </w:rPr>
        <w:tab/>
        <w:t xml:space="preserve">синтеза, </w:t>
      </w:r>
      <w:r w:rsidRPr="00CC3599">
        <w:rPr>
          <w:rFonts w:ascii="Times New Roman" w:hAnsi="Times New Roman" w:cs="Times New Roman"/>
          <w:sz w:val="24"/>
          <w:szCs w:val="24"/>
        </w:rPr>
        <w:tab/>
        <w:t xml:space="preserve">обобщения, классификации, установления аналогий и причинно-следственных связей, построения рассуждений, отнесения к известным понятиям;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овладение базовыми предметными и </w:t>
      </w:r>
      <w:proofErr w:type="spellStart"/>
      <w:r w:rsidRPr="00CC3599">
        <w:rPr>
          <w:rFonts w:ascii="Times New Roman" w:hAnsi="Times New Roman" w:cs="Times New Roman"/>
          <w:sz w:val="24"/>
          <w:szCs w:val="24"/>
        </w:rPr>
        <w:t>межпредметными</w:t>
      </w:r>
      <w:proofErr w:type="spellEnd"/>
      <w:r w:rsidRPr="00CC3599">
        <w:rPr>
          <w:rFonts w:ascii="Times New Roman" w:hAnsi="Times New Roman" w:cs="Times New Roman"/>
          <w:sz w:val="24"/>
          <w:szCs w:val="24"/>
        </w:rPr>
        <w:t xml:space="preserve"> понятиями. </w:t>
      </w:r>
      <w:r w:rsidRPr="00CC3599">
        <w:rPr>
          <w:rFonts w:ascii="Times New Roman" w:hAnsi="Times New Roman" w:cs="Times New Roman"/>
          <w:b/>
          <w:sz w:val="24"/>
          <w:szCs w:val="24"/>
        </w:rPr>
        <w:t xml:space="preserve">Регулятивные: </w:t>
      </w:r>
    </w:p>
    <w:p w:rsidR="00CC3599" w:rsidRPr="00CC3599" w:rsidRDefault="00CC3599" w:rsidP="00CC3599">
      <w:pPr>
        <w:numPr>
          <w:ilvl w:val="0"/>
          <w:numId w:val="4"/>
        </w:numPr>
        <w:spacing w:after="62"/>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понимание цели своих действий; </w:t>
      </w:r>
    </w:p>
    <w:p w:rsidR="00CC3599" w:rsidRPr="00CC3599" w:rsidRDefault="00CC3599" w:rsidP="00CC3599">
      <w:pPr>
        <w:numPr>
          <w:ilvl w:val="0"/>
          <w:numId w:val="4"/>
        </w:numPr>
        <w:spacing w:after="62"/>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планирование действия с помощью учителя и самостоятельно; </w:t>
      </w:r>
    </w:p>
    <w:p w:rsidR="00CC3599" w:rsidRPr="00CC3599" w:rsidRDefault="00CC3599" w:rsidP="00CC3599">
      <w:pPr>
        <w:numPr>
          <w:ilvl w:val="0"/>
          <w:numId w:val="4"/>
        </w:numPr>
        <w:spacing w:after="63"/>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проявление познавательной и творческой инициативы; </w:t>
      </w:r>
    </w:p>
    <w:p w:rsidR="00CC3599" w:rsidRPr="00CC3599" w:rsidRDefault="00CC3599" w:rsidP="00CC3599">
      <w:pPr>
        <w:numPr>
          <w:ilvl w:val="0"/>
          <w:numId w:val="4"/>
        </w:numPr>
        <w:spacing w:after="14" w:line="305"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оценка правильности выполнения действий; самооценка и </w:t>
      </w:r>
      <w:proofErr w:type="spellStart"/>
      <w:r w:rsidRPr="00CC3599">
        <w:rPr>
          <w:rFonts w:ascii="Times New Roman" w:hAnsi="Times New Roman" w:cs="Times New Roman"/>
          <w:sz w:val="24"/>
          <w:szCs w:val="24"/>
        </w:rPr>
        <w:t>взаимооценка</w:t>
      </w:r>
      <w:proofErr w:type="spellEnd"/>
      <w:r w:rsidRPr="00CC3599">
        <w:rPr>
          <w:rFonts w:ascii="Times New Roman" w:hAnsi="Times New Roman" w:cs="Times New Roman"/>
          <w:sz w:val="24"/>
          <w:szCs w:val="24"/>
        </w:rPr>
        <w:t xml:space="preserve">; - адекватное восприятие предложений товарищей, учителей, родителей. </w:t>
      </w:r>
      <w:r w:rsidRPr="00CC3599">
        <w:rPr>
          <w:rFonts w:ascii="Times New Roman" w:hAnsi="Times New Roman" w:cs="Times New Roman"/>
          <w:b/>
          <w:sz w:val="24"/>
          <w:szCs w:val="24"/>
        </w:rPr>
        <w:t xml:space="preserve">Коммуникативные: </w:t>
      </w:r>
    </w:p>
    <w:p w:rsidR="00CC3599" w:rsidRPr="00CC3599" w:rsidRDefault="00CC3599" w:rsidP="00CC3599">
      <w:pPr>
        <w:numPr>
          <w:ilvl w:val="0"/>
          <w:numId w:val="4"/>
        </w:numPr>
        <w:spacing w:after="62"/>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составление текстов в устной и письменной формах; </w:t>
      </w:r>
    </w:p>
    <w:p w:rsidR="00CC3599" w:rsidRPr="00CC3599" w:rsidRDefault="00CC3599" w:rsidP="00CC3599">
      <w:pPr>
        <w:numPr>
          <w:ilvl w:val="0"/>
          <w:numId w:val="4"/>
        </w:numPr>
        <w:spacing w:after="66"/>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готовность слушать собеседника и вести диалог;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готовность признавать возможность существования различных точек зрения и права каждого иметь свою;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умение излагать своѐ мнение, аргументировать свою точку зрения и давать оценку событий; </w:t>
      </w:r>
    </w:p>
    <w:p w:rsidR="00CC3599" w:rsidRPr="00CC3599" w:rsidRDefault="00CC3599" w:rsidP="00CC3599">
      <w:pPr>
        <w:numPr>
          <w:ilvl w:val="0"/>
          <w:numId w:val="4"/>
        </w:numPr>
        <w:spacing w:after="14" w:line="305"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определение общей цели и путей еѐ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CC3599" w:rsidRPr="00CC3599" w:rsidRDefault="00CC3599" w:rsidP="00CC3599">
      <w:pPr>
        <w:numPr>
          <w:ilvl w:val="0"/>
          <w:numId w:val="4"/>
        </w:numPr>
        <w:spacing w:after="68"/>
        <w:ind w:hanging="142"/>
        <w:jc w:val="both"/>
        <w:rPr>
          <w:rFonts w:ascii="Times New Roman" w:hAnsi="Times New Roman" w:cs="Times New Roman"/>
          <w:sz w:val="24"/>
          <w:szCs w:val="24"/>
        </w:rPr>
      </w:pPr>
      <w:r w:rsidRPr="00CC3599">
        <w:rPr>
          <w:rFonts w:ascii="Times New Roman" w:hAnsi="Times New Roman" w:cs="Times New Roman"/>
          <w:sz w:val="24"/>
          <w:szCs w:val="24"/>
        </w:rPr>
        <w:lastRenderedPageBreak/>
        <w:t xml:space="preserve">адекватно оценивать собственное поведение и поведение окружающих.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t xml:space="preserve">Предметными </w:t>
      </w:r>
      <w:r w:rsidRPr="00CC3599">
        <w:rPr>
          <w:rFonts w:ascii="Times New Roman" w:hAnsi="Times New Roman" w:cs="Times New Roman"/>
          <w:b/>
          <w:sz w:val="24"/>
          <w:szCs w:val="24"/>
        </w:rPr>
        <w:tab/>
        <w:t>результатами</w:t>
      </w:r>
      <w:r w:rsidRPr="00CC3599">
        <w:rPr>
          <w:rFonts w:ascii="Times New Roman" w:hAnsi="Times New Roman" w:cs="Times New Roman"/>
          <w:sz w:val="24"/>
          <w:szCs w:val="24"/>
        </w:rPr>
        <w:tab/>
        <w:t xml:space="preserve">изучения </w:t>
      </w:r>
      <w:r w:rsidRPr="00CC3599">
        <w:rPr>
          <w:rFonts w:ascii="Times New Roman" w:hAnsi="Times New Roman" w:cs="Times New Roman"/>
          <w:sz w:val="24"/>
          <w:szCs w:val="24"/>
        </w:rPr>
        <w:tab/>
        <w:t xml:space="preserve">курса </w:t>
      </w:r>
      <w:r w:rsidRPr="00CC3599">
        <w:rPr>
          <w:rFonts w:ascii="Times New Roman" w:hAnsi="Times New Roman" w:cs="Times New Roman"/>
          <w:sz w:val="24"/>
          <w:szCs w:val="24"/>
        </w:rPr>
        <w:tab/>
        <w:t xml:space="preserve">«Финансовая </w:t>
      </w:r>
      <w:r w:rsidRPr="00CC3599">
        <w:rPr>
          <w:rFonts w:ascii="Times New Roman" w:hAnsi="Times New Roman" w:cs="Times New Roman"/>
          <w:sz w:val="24"/>
          <w:szCs w:val="24"/>
        </w:rPr>
        <w:tab/>
        <w:t xml:space="preserve">грамотность» являются: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 </w:t>
      </w:r>
    </w:p>
    <w:p w:rsidR="00CC3599" w:rsidRPr="00CC3599" w:rsidRDefault="00CC3599" w:rsidP="00CC3599">
      <w:pPr>
        <w:numPr>
          <w:ilvl w:val="0"/>
          <w:numId w:val="4"/>
        </w:numPr>
        <w:spacing w:after="63"/>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понимание и правильное использование экономических терминов;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освоение приѐмов работы с экономической информацией, еѐ осмысление; проведение простых финансовых расчѐтов;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 -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развитие кругозора в области экономической жизни общества и формирование познавательного интереса к изучению общественных дисциплин. </w:t>
      </w:r>
    </w:p>
    <w:p w:rsidR="00CC3599" w:rsidRPr="00CC3599" w:rsidRDefault="00CC3599" w:rsidP="00CC3599">
      <w:pPr>
        <w:spacing w:after="67"/>
        <w:ind w:right="9"/>
        <w:jc w:val="center"/>
        <w:rPr>
          <w:rFonts w:ascii="Times New Roman" w:hAnsi="Times New Roman" w:cs="Times New Roman"/>
          <w:sz w:val="24"/>
          <w:szCs w:val="24"/>
        </w:rPr>
      </w:pPr>
      <w:r w:rsidRPr="00CC3599">
        <w:rPr>
          <w:rFonts w:ascii="Times New Roman" w:hAnsi="Times New Roman" w:cs="Times New Roman"/>
          <w:b/>
          <w:sz w:val="24"/>
          <w:szCs w:val="24"/>
        </w:rPr>
        <w:t xml:space="preserve">III. Содержание курса внеурочной деятельности </w:t>
      </w:r>
    </w:p>
    <w:p w:rsidR="00CC3599" w:rsidRPr="00CC3599" w:rsidRDefault="00CC3599" w:rsidP="00CC3599">
      <w:pPr>
        <w:spacing w:after="0"/>
        <w:ind w:right="3010" w:firstLine="3768"/>
        <w:rPr>
          <w:rFonts w:ascii="Times New Roman" w:hAnsi="Times New Roman" w:cs="Times New Roman"/>
          <w:sz w:val="24"/>
          <w:szCs w:val="24"/>
        </w:rPr>
      </w:pPr>
      <w:r w:rsidRPr="00CC3599">
        <w:rPr>
          <w:rFonts w:ascii="Times New Roman" w:hAnsi="Times New Roman" w:cs="Times New Roman"/>
          <w:b/>
          <w:sz w:val="24"/>
          <w:szCs w:val="24"/>
        </w:rPr>
        <w:t xml:space="preserve">8 класс (34 часа). Потребительская культура. </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r w:rsidRPr="00CC3599">
        <w:rPr>
          <w:rFonts w:ascii="Times New Roman" w:hAnsi="Times New Roman" w:cs="Times New Roman"/>
          <w:b/>
          <w:sz w:val="24"/>
          <w:szCs w:val="24"/>
        </w:rPr>
        <w:t xml:space="preserve">Потребитель и закон. </w:t>
      </w:r>
    </w:p>
    <w:p w:rsidR="00CC3599" w:rsidRDefault="00CC3599" w:rsidP="00CC3599">
      <w:pPr>
        <w:spacing w:after="0"/>
        <w:ind w:left="-5"/>
        <w:rPr>
          <w:rFonts w:ascii="Times New Roman" w:hAnsi="Times New Roman" w:cs="Times New Roman"/>
          <w:b/>
          <w:sz w:val="24"/>
          <w:szCs w:val="24"/>
        </w:rPr>
      </w:pPr>
      <w:r w:rsidRPr="00CC3599">
        <w:rPr>
          <w:rFonts w:ascii="Times New Roman" w:hAnsi="Times New Roman" w:cs="Times New Roman"/>
          <w:sz w:val="24"/>
          <w:szCs w:val="24"/>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b/>
          <w:sz w:val="24"/>
          <w:szCs w:val="24"/>
        </w:rPr>
        <w:t xml:space="preserve">Потребитель – король на рынке. </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«Что такое рынок?» Ролевая игра «Виды и способы торговли». </w:t>
      </w:r>
    </w:p>
    <w:p w:rsidR="00CC3599" w:rsidRDefault="00CC3599" w:rsidP="00CC3599">
      <w:pPr>
        <w:spacing w:after="0"/>
        <w:ind w:left="693" w:right="2753" w:hanging="708"/>
        <w:rPr>
          <w:rFonts w:ascii="Times New Roman" w:hAnsi="Times New Roman" w:cs="Times New Roman"/>
          <w:sz w:val="24"/>
          <w:szCs w:val="24"/>
        </w:rPr>
      </w:pPr>
      <w:r w:rsidRPr="00CC3599">
        <w:rPr>
          <w:rFonts w:ascii="Times New Roman" w:hAnsi="Times New Roman" w:cs="Times New Roman"/>
          <w:sz w:val="24"/>
          <w:szCs w:val="24"/>
        </w:rPr>
        <w:t xml:space="preserve">Решение экономических задач «Дешевле только даром». </w:t>
      </w:r>
    </w:p>
    <w:p w:rsidR="00CC3599" w:rsidRPr="00CC3599" w:rsidRDefault="00CC3599" w:rsidP="00CC3599">
      <w:pPr>
        <w:spacing w:after="0"/>
        <w:ind w:left="693" w:right="2753" w:hanging="708"/>
        <w:rPr>
          <w:rFonts w:ascii="Times New Roman" w:hAnsi="Times New Roman" w:cs="Times New Roman"/>
          <w:sz w:val="24"/>
          <w:szCs w:val="24"/>
        </w:rPr>
      </w:pPr>
      <w:r w:rsidRPr="00CC3599">
        <w:rPr>
          <w:rFonts w:ascii="Times New Roman" w:hAnsi="Times New Roman" w:cs="Times New Roman"/>
          <w:b/>
          <w:sz w:val="24"/>
          <w:szCs w:val="24"/>
        </w:rPr>
        <w:t>Куда уходят деньги?</w:t>
      </w:r>
    </w:p>
    <w:p w:rsid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t xml:space="preserve">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 </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b/>
          <w:sz w:val="24"/>
          <w:szCs w:val="24"/>
        </w:rPr>
        <w:t>Информация для потребителя.</w:t>
      </w:r>
    </w:p>
    <w:p w:rsidR="00CC3599" w:rsidRDefault="00CC3599" w:rsidP="00CC3599">
      <w:pPr>
        <w:spacing w:after="0"/>
        <w:ind w:left="-5"/>
        <w:rPr>
          <w:rFonts w:ascii="Times New Roman" w:hAnsi="Times New Roman" w:cs="Times New Roman"/>
          <w:b/>
          <w:sz w:val="24"/>
          <w:szCs w:val="24"/>
        </w:rPr>
      </w:pPr>
      <w:r w:rsidRPr="00CC3599">
        <w:rPr>
          <w:rFonts w:ascii="Times New Roman" w:hAnsi="Times New Roman" w:cs="Times New Roman"/>
          <w:sz w:val="24"/>
          <w:szCs w:val="24"/>
        </w:rPr>
        <w:t>Мини-исследование «Источники информации». Мини-проект «Реклама и ее виды». Практическая работа «Символы на этикетках, упаковках, вкладышах».Практическая 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b/>
          <w:sz w:val="24"/>
          <w:szCs w:val="24"/>
        </w:rPr>
        <w:t xml:space="preserve">Искусство покупать. </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t xml:space="preserve">Практическая работа «Качество товаров». Круглый стол «Как покупать продукты питания?» Решение практических задач «Как выбирать одежду и обувь?»Познавательная </w:t>
      </w:r>
      <w:r w:rsidRPr="00CC3599">
        <w:rPr>
          <w:rFonts w:ascii="Times New Roman" w:hAnsi="Times New Roman" w:cs="Times New Roman"/>
          <w:sz w:val="24"/>
          <w:szCs w:val="24"/>
        </w:rPr>
        <w:lastRenderedPageBreak/>
        <w:t>беседа</w:t>
      </w:r>
      <w:r w:rsidRPr="00CC3599">
        <w:rPr>
          <w:rFonts w:ascii="Times New Roman" w:hAnsi="Times New Roman" w:cs="Times New Roman"/>
          <w:b/>
          <w:sz w:val="24"/>
          <w:szCs w:val="24"/>
        </w:rPr>
        <w:t xml:space="preserve"> «</w:t>
      </w:r>
      <w:r w:rsidRPr="00CC3599">
        <w:rPr>
          <w:rFonts w:ascii="Times New Roman" w:hAnsi="Times New Roman" w:cs="Times New Roman"/>
          <w:sz w:val="24"/>
          <w:szCs w:val="24"/>
        </w:rPr>
        <w:t>Бытовая техника: всерьез и надолго». Круглый стол «Всегда ли товар можно обменять».</w:t>
      </w:r>
    </w:p>
    <w:p w:rsidR="00CC3599" w:rsidRPr="00CC3599" w:rsidRDefault="00CC3599" w:rsidP="00CC3599">
      <w:pPr>
        <w:spacing w:after="62"/>
        <w:ind w:right="2"/>
        <w:rPr>
          <w:rFonts w:ascii="Times New Roman" w:hAnsi="Times New Roman" w:cs="Times New Roman"/>
          <w:sz w:val="24"/>
          <w:szCs w:val="24"/>
        </w:rPr>
      </w:pPr>
      <w:r w:rsidRPr="00CC3599">
        <w:rPr>
          <w:rFonts w:ascii="Times New Roman" w:hAnsi="Times New Roman" w:cs="Times New Roman"/>
          <w:b/>
          <w:sz w:val="24"/>
          <w:szCs w:val="24"/>
        </w:rPr>
        <w:t>Потребительская культура в сфере услуг.</w:t>
      </w:r>
    </w:p>
    <w:p w:rsidR="00CC3599" w:rsidRPr="00CC3599" w:rsidRDefault="00CC3599" w:rsidP="00CC3599">
      <w:pPr>
        <w:spacing w:after="66"/>
        <w:ind w:left="-5"/>
        <w:rPr>
          <w:rFonts w:ascii="Times New Roman" w:hAnsi="Times New Roman" w:cs="Times New Roman"/>
          <w:sz w:val="24"/>
          <w:szCs w:val="24"/>
        </w:rPr>
      </w:pPr>
      <w:r w:rsidRPr="00CC3599">
        <w:rPr>
          <w:rFonts w:ascii="Times New Roman" w:hAnsi="Times New Roman" w:cs="Times New Roman"/>
          <w:sz w:val="24"/>
          <w:szCs w:val="24"/>
        </w:rPr>
        <w:t xml:space="preserve">Решение экономических задач «Правила пользования коммунальными услугами». </w:t>
      </w:r>
    </w:p>
    <w:p w:rsidR="00CC3599" w:rsidRDefault="00CC3599" w:rsidP="00CC3599">
      <w:pPr>
        <w:spacing w:after="0"/>
        <w:ind w:left="693" w:right="816" w:hanging="708"/>
        <w:rPr>
          <w:rFonts w:ascii="Times New Roman" w:hAnsi="Times New Roman" w:cs="Times New Roman"/>
          <w:sz w:val="24"/>
          <w:szCs w:val="24"/>
        </w:rPr>
      </w:pPr>
      <w:r w:rsidRPr="00CC3599">
        <w:rPr>
          <w:rFonts w:ascii="Times New Roman" w:hAnsi="Times New Roman" w:cs="Times New Roman"/>
          <w:sz w:val="24"/>
          <w:szCs w:val="24"/>
        </w:rPr>
        <w:t xml:space="preserve">Выступления учащихся «Это должен знать каждый, отправляясь в дорогу». </w:t>
      </w:r>
    </w:p>
    <w:p w:rsidR="00CC3599" w:rsidRPr="00CC3599" w:rsidRDefault="00CC3599" w:rsidP="00CC3599">
      <w:pPr>
        <w:spacing w:after="0"/>
        <w:ind w:left="693" w:right="816" w:hanging="708"/>
        <w:rPr>
          <w:rFonts w:ascii="Times New Roman" w:hAnsi="Times New Roman" w:cs="Times New Roman"/>
          <w:sz w:val="24"/>
          <w:szCs w:val="24"/>
        </w:rPr>
      </w:pPr>
      <w:r w:rsidRPr="00CC3599">
        <w:rPr>
          <w:rFonts w:ascii="Times New Roman" w:hAnsi="Times New Roman" w:cs="Times New Roman"/>
          <w:b/>
          <w:sz w:val="24"/>
          <w:szCs w:val="24"/>
        </w:rPr>
        <w:t>Кто защищает права потребителей.</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 </w:t>
      </w:r>
    </w:p>
    <w:p w:rsidR="00CC3599" w:rsidRPr="00CC3599" w:rsidRDefault="00CC3599" w:rsidP="00CC3599">
      <w:pPr>
        <w:spacing w:after="62"/>
        <w:ind w:right="2"/>
        <w:rPr>
          <w:rFonts w:ascii="Times New Roman" w:hAnsi="Times New Roman" w:cs="Times New Roman"/>
          <w:sz w:val="24"/>
          <w:szCs w:val="24"/>
        </w:rPr>
      </w:pPr>
      <w:r w:rsidRPr="00CC3599">
        <w:rPr>
          <w:rFonts w:ascii="Times New Roman" w:hAnsi="Times New Roman" w:cs="Times New Roman"/>
          <w:b/>
          <w:sz w:val="24"/>
          <w:szCs w:val="24"/>
        </w:rPr>
        <w:t>Подготовка и оформление творческих исследовательских проектов учащихся</w:t>
      </w:r>
      <w:r>
        <w:rPr>
          <w:rFonts w:ascii="Times New Roman" w:hAnsi="Times New Roman" w:cs="Times New Roman"/>
          <w:b/>
          <w:sz w:val="24"/>
          <w:szCs w:val="24"/>
        </w:rPr>
        <w:t>.</w:t>
      </w:r>
    </w:p>
    <w:p w:rsidR="00CC3599" w:rsidRPr="00CC3599" w:rsidRDefault="00CC3599" w:rsidP="00CC3599">
      <w:pPr>
        <w:spacing w:after="62"/>
        <w:ind w:right="2"/>
        <w:rPr>
          <w:rFonts w:ascii="Times New Roman" w:hAnsi="Times New Roman" w:cs="Times New Roman"/>
          <w:sz w:val="24"/>
          <w:szCs w:val="24"/>
        </w:rPr>
      </w:pPr>
      <w:r w:rsidRPr="00CC3599">
        <w:rPr>
          <w:rFonts w:ascii="Times New Roman" w:hAnsi="Times New Roman" w:cs="Times New Roman"/>
          <w:b/>
          <w:sz w:val="24"/>
          <w:szCs w:val="24"/>
        </w:rPr>
        <w:t>Защита проектов</w:t>
      </w:r>
      <w:r>
        <w:rPr>
          <w:rFonts w:ascii="Times New Roman" w:hAnsi="Times New Roman" w:cs="Times New Roman"/>
          <w:b/>
          <w:sz w:val="24"/>
          <w:szCs w:val="24"/>
        </w:rPr>
        <w:t>.</w:t>
      </w:r>
    </w:p>
    <w:p w:rsidR="00CC3599" w:rsidRPr="00CC3599" w:rsidRDefault="00CC3599" w:rsidP="00CC3599">
      <w:pPr>
        <w:shd w:val="clear" w:color="auto" w:fill="FFFFFF"/>
        <w:spacing w:after="0" w:line="240" w:lineRule="auto"/>
        <w:rPr>
          <w:rFonts w:ascii="Times New Roman" w:eastAsia="Times New Roman" w:hAnsi="Times New Roman" w:cs="Times New Roman"/>
          <w:b/>
          <w:bCs/>
          <w:color w:val="000000"/>
          <w:sz w:val="24"/>
          <w:szCs w:val="24"/>
          <w:lang w:eastAsia="ru-RU"/>
        </w:rPr>
      </w:pPr>
      <w:r w:rsidRPr="00CC3599">
        <w:rPr>
          <w:rFonts w:ascii="Times New Roman" w:hAnsi="Times New Roman" w:cs="Times New Roman"/>
          <w:b/>
          <w:sz w:val="24"/>
          <w:szCs w:val="24"/>
        </w:rPr>
        <w:br w:type="page"/>
      </w:r>
      <w:r w:rsidRPr="00CC3599">
        <w:rPr>
          <w:rFonts w:ascii="Times New Roman" w:eastAsia="Times New Roman" w:hAnsi="Times New Roman" w:cs="Times New Roman"/>
          <w:b/>
          <w:bCs/>
          <w:color w:val="000000"/>
          <w:sz w:val="24"/>
          <w:szCs w:val="24"/>
          <w:lang w:eastAsia="ru-RU"/>
        </w:rPr>
        <w:lastRenderedPageBreak/>
        <w:t>Тематический план элективного курса «Финансовая грамотность»</w:t>
      </w:r>
    </w:p>
    <w:p w:rsidR="00CC3599" w:rsidRPr="00CC3599" w:rsidRDefault="00CC3599" w:rsidP="00CC3599">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8735" w:type="dxa"/>
        <w:shd w:val="clear" w:color="auto" w:fill="FFFFFF"/>
        <w:tblCellMar>
          <w:top w:w="105" w:type="dxa"/>
          <w:left w:w="105" w:type="dxa"/>
          <w:bottom w:w="105" w:type="dxa"/>
          <w:right w:w="105" w:type="dxa"/>
        </w:tblCellMar>
        <w:tblLook w:val="04A0"/>
      </w:tblPr>
      <w:tblGrid>
        <w:gridCol w:w="574"/>
        <w:gridCol w:w="7381"/>
        <w:gridCol w:w="780"/>
      </w:tblGrid>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color w:val="000000"/>
                <w:sz w:val="24"/>
                <w:szCs w:val="24"/>
                <w:lang w:eastAsia="ru-RU"/>
              </w:rPr>
              <w:t>№ п/п</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bCs/>
                <w:color w:val="000000"/>
                <w:sz w:val="24"/>
                <w:szCs w:val="24"/>
                <w:lang w:eastAsia="ru-RU"/>
              </w:rPr>
              <w:t>Название раздела</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color w:val="000000"/>
                <w:sz w:val="24"/>
                <w:szCs w:val="24"/>
                <w:lang w:eastAsia="ru-RU"/>
              </w:rPr>
              <w:t>часы</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1</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Потребительская культура.</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3</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2</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Потребитель и закон</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4</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3</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Потребитель – король на рынке.</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3</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4</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Куда уходят деньги?</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4</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5</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Информация для потребителя</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6</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6</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Искусство покупать.</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5</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7</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Потребительская культура в сфере услуг.</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2</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8</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Кто защищает права потребителей</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5</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9</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Подготовка и оформление творческих исследовательских проектов учащихся</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1</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10</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Защита проектов</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1</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color w:val="000000"/>
                <w:sz w:val="24"/>
                <w:szCs w:val="24"/>
                <w:lang w:eastAsia="ru-RU"/>
              </w:rPr>
              <w:t>Итого:</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color w:val="000000"/>
                <w:sz w:val="24"/>
                <w:szCs w:val="24"/>
                <w:lang w:eastAsia="ru-RU"/>
              </w:rPr>
              <w:t>34</w:t>
            </w:r>
          </w:p>
        </w:tc>
      </w:tr>
    </w:tbl>
    <w:p w:rsidR="00CC3599" w:rsidRPr="00CC3599" w:rsidRDefault="00CC3599" w:rsidP="00CC3599">
      <w:pPr>
        <w:shd w:val="clear" w:color="auto" w:fill="FFFFFF"/>
        <w:spacing w:after="15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br/>
      </w:r>
    </w:p>
    <w:p w:rsidR="00CC3599" w:rsidRPr="00CC3599" w:rsidRDefault="00CC3599">
      <w:pPr>
        <w:rPr>
          <w:rFonts w:ascii="Times New Roman" w:hAnsi="Times New Roman" w:cs="Times New Roman"/>
          <w:b/>
          <w:sz w:val="24"/>
          <w:szCs w:val="24"/>
        </w:rPr>
      </w:pPr>
      <w:r w:rsidRPr="00CC3599">
        <w:rPr>
          <w:rFonts w:ascii="Times New Roman" w:hAnsi="Times New Roman" w:cs="Times New Roman"/>
          <w:b/>
          <w:sz w:val="24"/>
          <w:szCs w:val="24"/>
        </w:rPr>
        <w:br w:type="page"/>
      </w:r>
    </w:p>
    <w:p w:rsidR="00CC3599" w:rsidRPr="00CC3599" w:rsidRDefault="00CC3599">
      <w:pPr>
        <w:rPr>
          <w:rFonts w:ascii="Times New Roman" w:hAnsi="Times New Roman" w:cs="Times New Roman"/>
          <w:b/>
          <w:sz w:val="24"/>
          <w:szCs w:val="24"/>
        </w:rPr>
      </w:pPr>
    </w:p>
    <w:p w:rsidR="00CC3599" w:rsidRPr="00CC3599" w:rsidRDefault="00CC3599" w:rsidP="00CC3599">
      <w:pPr>
        <w:spacing w:after="67"/>
        <w:ind w:right="9"/>
        <w:jc w:val="center"/>
        <w:rPr>
          <w:rFonts w:ascii="Times New Roman" w:hAnsi="Times New Roman" w:cs="Times New Roman"/>
          <w:sz w:val="24"/>
          <w:szCs w:val="24"/>
        </w:rPr>
      </w:pPr>
      <w:r w:rsidRPr="00CC3599">
        <w:rPr>
          <w:rFonts w:ascii="Times New Roman" w:hAnsi="Times New Roman" w:cs="Times New Roman"/>
          <w:b/>
          <w:sz w:val="24"/>
          <w:szCs w:val="24"/>
        </w:rPr>
        <w:t xml:space="preserve">IV. Тематическое планирование </w:t>
      </w:r>
    </w:p>
    <w:p w:rsidR="00CC3599" w:rsidRPr="00CC3599" w:rsidRDefault="00CC3599" w:rsidP="00CC3599">
      <w:pPr>
        <w:pStyle w:val="a3"/>
        <w:numPr>
          <w:ilvl w:val="0"/>
          <w:numId w:val="6"/>
        </w:numPr>
        <w:spacing w:after="0"/>
        <w:ind w:right="2"/>
        <w:rPr>
          <w:rFonts w:ascii="Times New Roman" w:hAnsi="Times New Roman" w:cs="Times New Roman"/>
          <w:sz w:val="24"/>
          <w:szCs w:val="24"/>
        </w:rPr>
      </w:pPr>
      <w:r w:rsidRPr="00CC3599">
        <w:rPr>
          <w:rFonts w:ascii="Times New Roman" w:hAnsi="Times New Roman" w:cs="Times New Roman"/>
          <w:b/>
          <w:sz w:val="24"/>
          <w:szCs w:val="24"/>
        </w:rPr>
        <w:t xml:space="preserve">класс (34 часа) </w:t>
      </w:r>
    </w:p>
    <w:tbl>
      <w:tblPr>
        <w:tblStyle w:val="TableGrid"/>
        <w:tblW w:w="10068" w:type="dxa"/>
        <w:tblInd w:w="-427" w:type="dxa"/>
        <w:tblCellMar>
          <w:top w:w="14" w:type="dxa"/>
          <w:left w:w="108" w:type="dxa"/>
          <w:right w:w="53" w:type="dxa"/>
        </w:tblCellMar>
        <w:tblLook w:val="04A0"/>
      </w:tblPr>
      <w:tblGrid>
        <w:gridCol w:w="994"/>
        <w:gridCol w:w="9074"/>
      </w:tblGrid>
      <w:tr w:rsidR="00CC3599" w:rsidRPr="00CC3599" w:rsidTr="000847F0">
        <w:trPr>
          <w:trHeight w:val="329"/>
        </w:trPr>
        <w:tc>
          <w:tcPr>
            <w:tcW w:w="994" w:type="dxa"/>
            <w:tcBorders>
              <w:top w:val="single" w:sz="4" w:space="0" w:color="000000"/>
              <w:left w:val="single" w:sz="4" w:space="0" w:color="000000"/>
              <w:bottom w:val="single" w:sz="4" w:space="0" w:color="000000"/>
              <w:right w:val="nil"/>
            </w:tcBorders>
          </w:tcPr>
          <w:p w:rsidR="00CC3599" w:rsidRPr="00CC3599" w:rsidRDefault="00CC3599" w:rsidP="000847F0">
            <w:pPr>
              <w:spacing w:after="160" w:line="259" w:lineRule="auto"/>
              <w:rPr>
                <w:rFonts w:ascii="Times New Roman" w:hAnsi="Times New Roman" w:cs="Times New Roman"/>
                <w:sz w:val="24"/>
                <w:szCs w:val="24"/>
              </w:rPr>
            </w:pPr>
          </w:p>
        </w:tc>
        <w:tc>
          <w:tcPr>
            <w:tcW w:w="9074" w:type="dxa"/>
            <w:tcBorders>
              <w:top w:val="single" w:sz="4" w:space="0" w:color="000000"/>
              <w:left w:val="nil"/>
              <w:bottom w:val="single" w:sz="4" w:space="0" w:color="000000"/>
              <w:right w:val="single" w:sz="4" w:space="0" w:color="000000"/>
            </w:tcBorders>
          </w:tcPr>
          <w:p w:rsidR="00CC3599" w:rsidRPr="00CC3599" w:rsidRDefault="00CC3599" w:rsidP="000847F0">
            <w:pPr>
              <w:spacing w:line="259" w:lineRule="auto"/>
              <w:ind w:left="1491"/>
              <w:rPr>
                <w:rFonts w:ascii="Times New Roman" w:hAnsi="Times New Roman" w:cs="Times New Roman"/>
                <w:sz w:val="24"/>
                <w:szCs w:val="24"/>
              </w:rPr>
            </w:pPr>
            <w:r w:rsidRPr="00CC3599">
              <w:rPr>
                <w:rFonts w:ascii="Times New Roman" w:hAnsi="Times New Roman" w:cs="Times New Roman"/>
                <w:b/>
                <w:sz w:val="24"/>
                <w:szCs w:val="24"/>
              </w:rPr>
              <w:t xml:space="preserve">Раздел 1. Потребительская культура (3 часа)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«Что такое потребительская культура».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2.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Выступления учащихся «Потребление: структура и нормы».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3.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Круглый стол «Поговорим о культуре питания».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nil"/>
            </w:tcBorders>
          </w:tcPr>
          <w:p w:rsidR="00CC3599" w:rsidRPr="00CC3599" w:rsidRDefault="00CC3599" w:rsidP="000847F0">
            <w:pPr>
              <w:spacing w:after="160" w:line="259" w:lineRule="auto"/>
              <w:rPr>
                <w:rFonts w:ascii="Times New Roman" w:hAnsi="Times New Roman" w:cs="Times New Roman"/>
                <w:sz w:val="24"/>
                <w:szCs w:val="24"/>
              </w:rPr>
            </w:pPr>
          </w:p>
        </w:tc>
        <w:tc>
          <w:tcPr>
            <w:tcW w:w="9074" w:type="dxa"/>
            <w:tcBorders>
              <w:top w:val="single" w:sz="4" w:space="0" w:color="000000"/>
              <w:left w:val="nil"/>
              <w:bottom w:val="single" w:sz="4" w:space="0" w:color="000000"/>
              <w:right w:val="single" w:sz="4" w:space="0" w:color="000000"/>
            </w:tcBorders>
          </w:tcPr>
          <w:p w:rsidR="00CC3599" w:rsidRPr="00CC3599" w:rsidRDefault="00CC3599" w:rsidP="000847F0">
            <w:pPr>
              <w:spacing w:line="259" w:lineRule="auto"/>
              <w:ind w:left="1839"/>
              <w:rPr>
                <w:rFonts w:ascii="Times New Roman" w:hAnsi="Times New Roman" w:cs="Times New Roman"/>
                <w:sz w:val="24"/>
                <w:szCs w:val="24"/>
              </w:rPr>
            </w:pPr>
            <w:r w:rsidRPr="00CC3599">
              <w:rPr>
                <w:rFonts w:ascii="Times New Roman" w:hAnsi="Times New Roman" w:cs="Times New Roman"/>
                <w:b/>
                <w:sz w:val="24"/>
                <w:szCs w:val="24"/>
              </w:rPr>
              <w:t xml:space="preserve">Раздел 2. Потребитель и закон (4 часа)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4.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«Кто такой потребитель?» </w:t>
            </w:r>
          </w:p>
        </w:tc>
      </w:tr>
      <w:tr w:rsidR="00CC3599" w:rsidRPr="00CC3599" w:rsidTr="000847F0">
        <w:trPr>
          <w:trHeight w:val="64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5.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Практическая </w:t>
            </w:r>
            <w:r w:rsidRPr="00CC3599">
              <w:rPr>
                <w:rFonts w:ascii="Times New Roman" w:hAnsi="Times New Roman" w:cs="Times New Roman"/>
                <w:sz w:val="24"/>
                <w:szCs w:val="24"/>
              </w:rPr>
              <w:tab/>
              <w:t xml:space="preserve">работа </w:t>
            </w:r>
            <w:r w:rsidRPr="00CC3599">
              <w:rPr>
                <w:rFonts w:ascii="Times New Roman" w:hAnsi="Times New Roman" w:cs="Times New Roman"/>
                <w:sz w:val="24"/>
                <w:szCs w:val="24"/>
              </w:rPr>
              <w:tab/>
              <w:t xml:space="preserve">«Разнообразие </w:t>
            </w:r>
            <w:r w:rsidRPr="00CC3599">
              <w:rPr>
                <w:rFonts w:ascii="Times New Roman" w:hAnsi="Times New Roman" w:cs="Times New Roman"/>
                <w:sz w:val="24"/>
                <w:szCs w:val="24"/>
              </w:rPr>
              <w:tab/>
              <w:t xml:space="preserve">человеческих </w:t>
            </w:r>
            <w:r w:rsidRPr="00CC3599">
              <w:rPr>
                <w:rFonts w:ascii="Times New Roman" w:hAnsi="Times New Roman" w:cs="Times New Roman"/>
                <w:sz w:val="24"/>
                <w:szCs w:val="24"/>
              </w:rPr>
              <w:tab/>
              <w:t xml:space="preserve">потребностей </w:t>
            </w:r>
            <w:r w:rsidRPr="00CC3599">
              <w:rPr>
                <w:rFonts w:ascii="Times New Roman" w:hAnsi="Times New Roman" w:cs="Times New Roman"/>
                <w:sz w:val="24"/>
                <w:szCs w:val="24"/>
              </w:rPr>
              <w:tab/>
              <w:t xml:space="preserve">и </w:t>
            </w:r>
            <w:r w:rsidRPr="00CC3599">
              <w:rPr>
                <w:rFonts w:ascii="Times New Roman" w:hAnsi="Times New Roman" w:cs="Times New Roman"/>
                <w:sz w:val="24"/>
                <w:szCs w:val="24"/>
              </w:rPr>
              <w:tab/>
              <w:t xml:space="preserve">их классификация».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6.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Интерактивная беседа «Психология потребителя»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7.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Работа с документами. Потребность в защите: Закон «О защите прав потребителя».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nil"/>
            </w:tcBorders>
          </w:tcPr>
          <w:p w:rsidR="00CC3599" w:rsidRPr="00CC3599" w:rsidRDefault="00CC3599" w:rsidP="000847F0">
            <w:pPr>
              <w:spacing w:after="160" w:line="259" w:lineRule="auto"/>
              <w:rPr>
                <w:rFonts w:ascii="Times New Roman" w:hAnsi="Times New Roman" w:cs="Times New Roman"/>
                <w:sz w:val="24"/>
                <w:szCs w:val="24"/>
              </w:rPr>
            </w:pPr>
          </w:p>
        </w:tc>
        <w:tc>
          <w:tcPr>
            <w:tcW w:w="9074" w:type="dxa"/>
            <w:tcBorders>
              <w:top w:val="single" w:sz="4" w:space="0" w:color="000000"/>
              <w:left w:val="nil"/>
              <w:bottom w:val="single" w:sz="4" w:space="0" w:color="000000"/>
              <w:right w:val="single" w:sz="4" w:space="0" w:color="000000"/>
            </w:tcBorders>
          </w:tcPr>
          <w:p w:rsidR="00CC3599" w:rsidRPr="00CC3599" w:rsidRDefault="00CC3599" w:rsidP="000847F0">
            <w:pPr>
              <w:spacing w:line="259" w:lineRule="auto"/>
              <w:ind w:left="1225"/>
              <w:rPr>
                <w:rFonts w:ascii="Times New Roman" w:hAnsi="Times New Roman" w:cs="Times New Roman"/>
                <w:sz w:val="24"/>
                <w:szCs w:val="24"/>
              </w:rPr>
            </w:pPr>
            <w:r w:rsidRPr="00CC3599">
              <w:rPr>
                <w:rFonts w:ascii="Times New Roman" w:hAnsi="Times New Roman" w:cs="Times New Roman"/>
                <w:b/>
                <w:sz w:val="24"/>
                <w:szCs w:val="24"/>
              </w:rPr>
              <w:t xml:space="preserve">Раздел 3. Потребитель – король на рынке (3 часа)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8.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«Что такое рынок?»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9.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Ролевая игра «Виды и способы торговли».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10.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Решение экономических задач «Дешевле только даром».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nil"/>
            </w:tcBorders>
          </w:tcPr>
          <w:p w:rsidR="00CC3599" w:rsidRPr="00CC3599" w:rsidRDefault="00CC3599" w:rsidP="000847F0">
            <w:pPr>
              <w:spacing w:after="160" w:line="259" w:lineRule="auto"/>
              <w:rPr>
                <w:rFonts w:ascii="Times New Roman" w:hAnsi="Times New Roman" w:cs="Times New Roman"/>
                <w:sz w:val="24"/>
                <w:szCs w:val="24"/>
              </w:rPr>
            </w:pPr>
          </w:p>
        </w:tc>
        <w:tc>
          <w:tcPr>
            <w:tcW w:w="9074" w:type="dxa"/>
            <w:tcBorders>
              <w:top w:val="single" w:sz="4" w:space="0" w:color="000000"/>
              <w:left w:val="nil"/>
              <w:bottom w:val="single" w:sz="4" w:space="0" w:color="000000"/>
              <w:right w:val="single" w:sz="4" w:space="0" w:color="000000"/>
            </w:tcBorders>
          </w:tcPr>
          <w:p w:rsidR="00CC3599" w:rsidRPr="00CC3599" w:rsidRDefault="00CC3599" w:rsidP="000847F0">
            <w:pPr>
              <w:spacing w:line="259" w:lineRule="auto"/>
              <w:ind w:left="1856"/>
              <w:rPr>
                <w:rFonts w:ascii="Times New Roman" w:hAnsi="Times New Roman" w:cs="Times New Roman"/>
                <w:sz w:val="24"/>
                <w:szCs w:val="24"/>
              </w:rPr>
            </w:pPr>
            <w:r w:rsidRPr="00CC3599">
              <w:rPr>
                <w:rFonts w:ascii="Times New Roman" w:hAnsi="Times New Roman" w:cs="Times New Roman"/>
                <w:b/>
                <w:sz w:val="24"/>
                <w:szCs w:val="24"/>
              </w:rPr>
              <w:t xml:space="preserve">Раздел 4. Куда уходят деньги? (4 часа)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11.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Дискуссия «Разумные расходы – статья доходов».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12.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Аналитическая работа «Статьи доходов и расходов».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13.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Деловая игра «Рациональный бюджет школьника».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14.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«Каждый платит налоги».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nil"/>
            </w:tcBorders>
          </w:tcPr>
          <w:p w:rsidR="00CC3599" w:rsidRPr="00CC3599" w:rsidRDefault="00CC3599" w:rsidP="000847F0">
            <w:pPr>
              <w:spacing w:after="160" w:line="259" w:lineRule="auto"/>
              <w:rPr>
                <w:rFonts w:ascii="Times New Roman" w:hAnsi="Times New Roman" w:cs="Times New Roman"/>
                <w:sz w:val="24"/>
                <w:szCs w:val="24"/>
              </w:rPr>
            </w:pPr>
          </w:p>
        </w:tc>
        <w:tc>
          <w:tcPr>
            <w:tcW w:w="9074" w:type="dxa"/>
            <w:tcBorders>
              <w:top w:val="single" w:sz="4" w:space="0" w:color="000000"/>
              <w:left w:val="nil"/>
              <w:bottom w:val="single" w:sz="4" w:space="0" w:color="000000"/>
              <w:right w:val="single" w:sz="4" w:space="0" w:color="000000"/>
            </w:tcBorders>
          </w:tcPr>
          <w:p w:rsidR="00CC3599" w:rsidRPr="00CC3599" w:rsidRDefault="00CC3599" w:rsidP="000847F0">
            <w:pPr>
              <w:spacing w:line="259" w:lineRule="auto"/>
              <w:ind w:left="1261"/>
              <w:rPr>
                <w:rFonts w:ascii="Times New Roman" w:hAnsi="Times New Roman" w:cs="Times New Roman"/>
                <w:sz w:val="24"/>
                <w:szCs w:val="24"/>
              </w:rPr>
            </w:pPr>
            <w:r w:rsidRPr="00CC3599">
              <w:rPr>
                <w:rFonts w:ascii="Times New Roman" w:hAnsi="Times New Roman" w:cs="Times New Roman"/>
                <w:b/>
                <w:sz w:val="24"/>
                <w:szCs w:val="24"/>
              </w:rPr>
              <w:t xml:space="preserve">Раздел 5. Информация для потребителя (6 часов)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15.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Мини-исследование «Источники информации».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16.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Мини-проект «Реклама и ее виды».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17.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Практическая работа «Символы на этикетках, упаковках, вкладышах».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7"/>
              <w:jc w:val="center"/>
              <w:rPr>
                <w:rFonts w:ascii="Times New Roman" w:hAnsi="Times New Roman" w:cs="Times New Roman"/>
                <w:sz w:val="24"/>
                <w:szCs w:val="24"/>
              </w:rPr>
            </w:pPr>
            <w:r w:rsidRPr="00CC3599">
              <w:rPr>
                <w:rFonts w:ascii="Times New Roman" w:hAnsi="Times New Roman" w:cs="Times New Roman"/>
                <w:b/>
                <w:sz w:val="24"/>
                <w:szCs w:val="24"/>
              </w:rPr>
              <w:t xml:space="preserve">18.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Практическая работа «Читаем этикетки, упаковки, вкладыши».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19.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Выступления учащихся «Индекс Е: что он означает».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20.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Практическая работа «Классифицируем продукты, содержащие индекс Е». </w:t>
            </w:r>
          </w:p>
        </w:tc>
      </w:tr>
      <w:tr w:rsidR="00CC3599" w:rsidRPr="00CC3599" w:rsidTr="000847F0">
        <w:trPr>
          <w:trHeight w:val="329"/>
        </w:trPr>
        <w:tc>
          <w:tcPr>
            <w:tcW w:w="10068" w:type="dxa"/>
            <w:gridSpan w:val="2"/>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9"/>
              <w:jc w:val="center"/>
              <w:rPr>
                <w:rFonts w:ascii="Times New Roman" w:hAnsi="Times New Roman" w:cs="Times New Roman"/>
                <w:sz w:val="24"/>
                <w:szCs w:val="24"/>
              </w:rPr>
            </w:pPr>
            <w:r w:rsidRPr="00CC3599">
              <w:rPr>
                <w:rFonts w:ascii="Times New Roman" w:hAnsi="Times New Roman" w:cs="Times New Roman"/>
                <w:b/>
                <w:sz w:val="24"/>
                <w:szCs w:val="24"/>
              </w:rPr>
              <w:t xml:space="preserve">Раздел 6. Искусство покупать (5 часов)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21.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Практическая работа «Качество товаров».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2"/>
              <w:jc w:val="center"/>
              <w:rPr>
                <w:rFonts w:ascii="Times New Roman" w:hAnsi="Times New Roman" w:cs="Times New Roman"/>
                <w:sz w:val="24"/>
                <w:szCs w:val="24"/>
              </w:rPr>
            </w:pPr>
            <w:r w:rsidRPr="00CC3599">
              <w:rPr>
                <w:rFonts w:ascii="Times New Roman" w:hAnsi="Times New Roman" w:cs="Times New Roman"/>
                <w:b/>
                <w:sz w:val="24"/>
                <w:szCs w:val="24"/>
              </w:rPr>
              <w:t xml:space="preserve">22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Круглый стол «Как покупать продукты питания?»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23.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Решение практических задач «Как выбирать одежду и обувь?»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24.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«Бытовая техника: всерьез и надолго».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25.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Круглый стол «Всегда ли товар можно обменять?» </w:t>
            </w:r>
          </w:p>
        </w:tc>
      </w:tr>
      <w:tr w:rsidR="00CC3599" w:rsidRPr="00CC3599" w:rsidTr="000847F0">
        <w:trPr>
          <w:trHeight w:val="326"/>
        </w:trPr>
        <w:tc>
          <w:tcPr>
            <w:tcW w:w="10068" w:type="dxa"/>
            <w:gridSpan w:val="2"/>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9"/>
              <w:jc w:val="center"/>
              <w:rPr>
                <w:rFonts w:ascii="Times New Roman" w:hAnsi="Times New Roman" w:cs="Times New Roman"/>
                <w:sz w:val="24"/>
                <w:szCs w:val="24"/>
              </w:rPr>
            </w:pPr>
            <w:r w:rsidRPr="00CC3599">
              <w:rPr>
                <w:rFonts w:ascii="Times New Roman" w:hAnsi="Times New Roman" w:cs="Times New Roman"/>
                <w:b/>
                <w:sz w:val="24"/>
                <w:szCs w:val="24"/>
              </w:rPr>
              <w:t xml:space="preserve">Раздел 7. Потребительская культура в сфере услуг (2 часа)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26.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Решение экономических задач «Правила пользования коммунальными услугами».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27.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Выступления учащихся «Это должен знать каждый, отправляясь в дорогу». </w:t>
            </w:r>
          </w:p>
        </w:tc>
      </w:tr>
      <w:tr w:rsidR="00CC3599" w:rsidRPr="00CC3599" w:rsidTr="000847F0">
        <w:trPr>
          <w:trHeight w:val="326"/>
        </w:trPr>
        <w:tc>
          <w:tcPr>
            <w:tcW w:w="10068" w:type="dxa"/>
            <w:gridSpan w:val="2"/>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61"/>
              <w:jc w:val="center"/>
              <w:rPr>
                <w:rFonts w:ascii="Times New Roman" w:hAnsi="Times New Roman" w:cs="Times New Roman"/>
                <w:sz w:val="24"/>
                <w:szCs w:val="24"/>
              </w:rPr>
            </w:pPr>
            <w:r w:rsidRPr="00CC3599">
              <w:rPr>
                <w:rFonts w:ascii="Times New Roman" w:hAnsi="Times New Roman" w:cs="Times New Roman"/>
                <w:b/>
                <w:sz w:val="24"/>
                <w:szCs w:val="24"/>
              </w:rPr>
              <w:t xml:space="preserve">Раздел 8. Кто защищает права потребителей (5 часов)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lastRenderedPageBreak/>
              <w:t xml:space="preserve">28.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«Государственные органы защиты прав потребителей». </w:t>
            </w:r>
          </w:p>
        </w:tc>
      </w:tr>
      <w:tr w:rsidR="00CC3599" w:rsidRPr="00CC3599" w:rsidTr="000847F0">
        <w:trPr>
          <w:trHeight w:val="327"/>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29.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Круглый стол «Общественные организации по защите прав потребителей». </w:t>
            </w:r>
          </w:p>
        </w:tc>
      </w:tr>
      <w:tr w:rsidR="00CC3599" w:rsidRPr="00CC3599" w:rsidTr="000847F0">
        <w:trPr>
          <w:trHeight w:val="64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30.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Правовая консультация «В каких случаях потребитель имеет право на судебную защиту?» </w:t>
            </w:r>
          </w:p>
        </w:tc>
      </w:tr>
      <w:tr w:rsidR="00CC3599" w:rsidRPr="00CC3599" w:rsidTr="000847F0">
        <w:trPr>
          <w:trHeight w:val="326"/>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31.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Дискуссия «Что такое моральный вред и как он возмещается?»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32.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Правовая консультация «Кто защищает потребителя?» </w:t>
            </w:r>
          </w:p>
        </w:tc>
      </w:tr>
      <w:tr w:rsidR="00CC3599" w:rsidRPr="00CC3599" w:rsidTr="000847F0">
        <w:trPr>
          <w:trHeight w:val="643"/>
        </w:trPr>
        <w:tc>
          <w:tcPr>
            <w:tcW w:w="10068" w:type="dxa"/>
            <w:gridSpan w:val="2"/>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jc w:val="center"/>
              <w:rPr>
                <w:rFonts w:ascii="Times New Roman" w:hAnsi="Times New Roman" w:cs="Times New Roman"/>
                <w:sz w:val="24"/>
                <w:szCs w:val="24"/>
              </w:rPr>
            </w:pPr>
            <w:r w:rsidRPr="00CC3599">
              <w:rPr>
                <w:rFonts w:ascii="Times New Roman" w:hAnsi="Times New Roman" w:cs="Times New Roman"/>
                <w:b/>
                <w:sz w:val="24"/>
                <w:szCs w:val="24"/>
              </w:rPr>
              <w:t xml:space="preserve">Раздел 9. Подготовка и оформление творческих исследовательских проектов учащихся (1 час) </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33.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Подготовка и оформление творческих исследовательских проектов учащихся </w:t>
            </w:r>
          </w:p>
        </w:tc>
      </w:tr>
      <w:tr w:rsidR="00CC3599" w:rsidRPr="00CC3599" w:rsidTr="000847F0">
        <w:trPr>
          <w:trHeight w:val="326"/>
        </w:trPr>
        <w:tc>
          <w:tcPr>
            <w:tcW w:w="10068" w:type="dxa"/>
            <w:gridSpan w:val="2"/>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9"/>
              <w:jc w:val="center"/>
              <w:rPr>
                <w:rFonts w:ascii="Times New Roman" w:hAnsi="Times New Roman" w:cs="Times New Roman"/>
                <w:sz w:val="24"/>
                <w:szCs w:val="24"/>
              </w:rPr>
            </w:pPr>
            <w:r w:rsidRPr="00CC3599">
              <w:rPr>
                <w:rFonts w:ascii="Times New Roman" w:hAnsi="Times New Roman" w:cs="Times New Roman"/>
                <w:b/>
                <w:sz w:val="24"/>
                <w:szCs w:val="24"/>
              </w:rPr>
              <w:t>Раздел 10. Защита проектов (1 час)</w:t>
            </w:r>
          </w:p>
        </w:tc>
      </w:tr>
      <w:tr w:rsidR="00CC3599" w:rsidRPr="00CC3599" w:rsidTr="000847F0">
        <w:trPr>
          <w:trHeight w:val="329"/>
        </w:trPr>
        <w:tc>
          <w:tcPr>
            <w:tcW w:w="99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ind w:right="54"/>
              <w:jc w:val="center"/>
              <w:rPr>
                <w:rFonts w:ascii="Times New Roman" w:hAnsi="Times New Roman" w:cs="Times New Roman"/>
                <w:sz w:val="24"/>
                <w:szCs w:val="24"/>
              </w:rPr>
            </w:pPr>
            <w:r w:rsidRPr="00CC3599">
              <w:rPr>
                <w:rFonts w:ascii="Times New Roman" w:hAnsi="Times New Roman" w:cs="Times New Roman"/>
                <w:b/>
                <w:sz w:val="24"/>
                <w:szCs w:val="24"/>
              </w:rPr>
              <w:t xml:space="preserve">34. </w:t>
            </w:r>
          </w:p>
        </w:tc>
        <w:tc>
          <w:tcPr>
            <w:tcW w:w="9074" w:type="dxa"/>
            <w:tcBorders>
              <w:top w:val="single" w:sz="4" w:space="0" w:color="000000"/>
              <w:left w:val="single" w:sz="4" w:space="0" w:color="000000"/>
              <w:bottom w:val="single" w:sz="4" w:space="0" w:color="000000"/>
              <w:right w:val="single" w:sz="4" w:space="0" w:color="000000"/>
            </w:tcBorders>
          </w:tcPr>
          <w:p w:rsidR="00CC3599" w:rsidRPr="00CC3599" w:rsidRDefault="00CC3599" w:rsidP="000847F0">
            <w:pPr>
              <w:spacing w:line="259" w:lineRule="auto"/>
              <w:rPr>
                <w:rFonts w:ascii="Times New Roman" w:hAnsi="Times New Roman" w:cs="Times New Roman"/>
                <w:sz w:val="24"/>
                <w:szCs w:val="24"/>
              </w:rPr>
            </w:pPr>
            <w:r w:rsidRPr="00CC3599">
              <w:rPr>
                <w:rFonts w:ascii="Times New Roman" w:hAnsi="Times New Roman" w:cs="Times New Roman"/>
                <w:sz w:val="24"/>
                <w:szCs w:val="24"/>
              </w:rPr>
              <w:t xml:space="preserve">Защита проектов </w:t>
            </w:r>
          </w:p>
        </w:tc>
      </w:tr>
    </w:tbl>
    <w:p w:rsidR="00CC3599" w:rsidRPr="00CC3599" w:rsidRDefault="00CC3599" w:rsidP="00CC3599">
      <w:pPr>
        <w:spacing w:after="0"/>
        <w:rPr>
          <w:rFonts w:ascii="Times New Roman" w:hAnsi="Times New Roman" w:cs="Times New Roman"/>
          <w:sz w:val="24"/>
          <w:szCs w:val="24"/>
        </w:rPr>
      </w:pPr>
    </w:p>
    <w:p w:rsidR="00F8529F" w:rsidRPr="00CC3599" w:rsidRDefault="00D7547F">
      <w:pPr>
        <w:rPr>
          <w:rFonts w:ascii="Times New Roman" w:hAnsi="Times New Roman" w:cs="Times New Roman"/>
          <w:sz w:val="24"/>
          <w:szCs w:val="24"/>
        </w:rPr>
      </w:pPr>
    </w:p>
    <w:sectPr w:rsidR="00F8529F" w:rsidRPr="00CC3599" w:rsidSect="003976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D7075"/>
    <w:multiLevelType w:val="hybridMultilevel"/>
    <w:tmpl w:val="D466C6DE"/>
    <w:lvl w:ilvl="0" w:tplc="C48A97A4">
      <w:start w:val="8"/>
      <w:numFmt w:val="decimal"/>
      <w:lvlText w:val="%1"/>
      <w:lvlJc w:val="left"/>
      <w:pPr>
        <w:ind w:left="4323" w:hanging="360"/>
      </w:pPr>
      <w:rPr>
        <w:rFonts w:hint="default"/>
        <w:b/>
      </w:rPr>
    </w:lvl>
    <w:lvl w:ilvl="1" w:tplc="04190019" w:tentative="1">
      <w:start w:val="1"/>
      <w:numFmt w:val="lowerLetter"/>
      <w:lvlText w:val="%2."/>
      <w:lvlJc w:val="left"/>
      <w:pPr>
        <w:ind w:left="5043" w:hanging="360"/>
      </w:pPr>
    </w:lvl>
    <w:lvl w:ilvl="2" w:tplc="0419001B" w:tentative="1">
      <w:start w:val="1"/>
      <w:numFmt w:val="lowerRoman"/>
      <w:lvlText w:val="%3."/>
      <w:lvlJc w:val="right"/>
      <w:pPr>
        <w:ind w:left="5763" w:hanging="180"/>
      </w:pPr>
    </w:lvl>
    <w:lvl w:ilvl="3" w:tplc="0419000F" w:tentative="1">
      <w:start w:val="1"/>
      <w:numFmt w:val="decimal"/>
      <w:lvlText w:val="%4."/>
      <w:lvlJc w:val="left"/>
      <w:pPr>
        <w:ind w:left="6483" w:hanging="360"/>
      </w:pPr>
    </w:lvl>
    <w:lvl w:ilvl="4" w:tplc="04190019" w:tentative="1">
      <w:start w:val="1"/>
      <w:numFmt w:val="lowerLetter"/>
      <w:lvlText w:val="%5."/>
      <w:lvlJc w:val="left"/>
      <w:pPr>
        <w:ind w:left="7203" w:hanging="360"/>
      </w:pPr>
    </w:lvl>
    <w:lvl w:ilvl="5" w:tplc="0419001B" w:tentative="1">
      <w:start w:val="1"/>
      <w:numFmt w:val="lowerRoman"/>
      <w:lvlText w:val="%6."/>
      <w:lvlJc w:val="right"/>
      <w:pPr>
        <w:ind w:left="7923" w:hanging="180"/>
      </w:pPr>
    </w:lvl>
    <w:lvl w:ilvl="6" w:tplc="0419000F" w:tentative="1">
      <w:start w:val="1"/>
      <w:numFmt w:val="decimal"/>
      <w:lvlText w:val="%7."/>
      <w:lvlJc w:val="left"/>
      <w:pPr>
        <w:ind w:left="8643" w:hanging="360"/>
      </w:pPr>
    </w:lvl>
    <w:lvl w:ilvl="7" w:tplc="04190019" w:tentative="1">
      <w:start w:val="1"/>
      <w:numFmt w:val="lowerLetter"/>
      <w:lvlText w:val="%8."/>
      <w:lvlJc w:val="left"/>
      <w:pPr>
        <w:ind w:left="9363" w:hanging="360"/>
      </w:pPr>
    </w:lvl>
    <w:lvl w:ilvl="8" w:tplc="0419001B" w:tentative="1">
      <w:start w:val="1"/>
      <w:numFmt w:val="lowerRoman"/>
      <w:lvlText w:val="%9."/>
      <w:lvlJc w:val="right"/>
      <w:pPr>
        <w:ind w:left="10083" w:hanging="180"/>
      </w:pPr>
    </w:lvl>
  </w:abstractNum>
  <w:abstractNum w:abstractNumId="1">
    <w:nsid w:val="2EE3025F"/>
    <w:multiLevelType w:val="hybridMultilevel"/>
    <w:tmpl w:val="605CFCC0"/>
    <w:lvl w:ilvl="0" w:tplc="1FAC7FF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C01E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AB1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8D5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8A3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431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CE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B84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CE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DE655D9"/>
    <w:multiLevelType w:val="hybridMultilevel"/>
    <w:tmpl w:val="7B54D332"/>
    <w:lvl w:ilvl="0" w:tplc="BD806D2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E56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C71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0DB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01BD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425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EEE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476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CAC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EDB2043"/>
    <w:multiLevelType w:val="hybridMultilevel"/>
    <w:tmpl w:val="AEF0B712"/>
    <w:lvl w:ilvl="0" w:tplc="D2A0DD5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845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A3D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4B9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3245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F8E5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C65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2ACE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4D0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598285D"/>
    <w:multiLevelType w:val="hybridMultilevel"/>
    <w:tmpl w:val="53FE87A6"/>
    <w:lvl w:ilvl="0" w:tplc="58AE957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22B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896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4DC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87E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649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AA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245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8EB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BCE5D76"/>
    <w:multiLevelType w:val="hybridMultilevel"/>
    <w:tmpl w:val="6582A62E"/>
    <w:lvl w:ilvl="0" w:tplc="C6C2782E">
      <w:start w:val="5"/>
      <w:numFmt w:val="decimal"/>
      <w:lvlText w:val="%1"/>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AC3DC0">
      <w:start w:val="1"/>
      <w:numFmt w:val="lowerLetter"/>
      <w:lvlText w:val="%2"/>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A0079E">
      <w:start w:val="1"/>
      <w:numFmt w:val="lowerRoman"/>
      <w:lvlText w:val="%3"/>
      <w:lvlJc w:val="left"/>
      <w:pPr>
        <w:ind w:left="2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320F08">
      <w:start w:val="1"/>
      <w:numFmt w:val="decimal"/>
      <w:lvlText w:val="%4"/>
      <w:lvlJc w:val="left"/>
      <w:pPr>
        <w:ind w:left="32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8A39C2">
      <w:start w:val="1"/>
      <w:numFmt w:val="lowerLetter"/>
      <w:lvlText w:val="%5"/>
      <w:lvlJc w:val="left"/>
      <w:pPr>
        <w:ind w:left="3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105816">
      <w:start w:val="1"/>
      <w:numFmt w:val="lowerRoman"/>
      <w:lvlText w:val="%6"/>
      <w:lvlJc w:val="left"/>
      <w:pPr>
        <w:ind w:left="4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4CD5E0">
      <w:start w:val="1"/>
      <w:numFmt w:val="decimal"/>
      <w:lvlText w:val="%7"/>
      <w:lvlJc w:val="left"/>
      <w:pPr>
        <w:ind w:left="5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128028">
      <w:start w:val="1"/>
      <w:numFmt w:val="lowerLetter"/>
      <w:lvlText w:val="%8"/>
      <w:lvlJc w:val="left"/>
      <w:pPr>
        <w:ind w:left="6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96DB4A">
      <w:start w:val="1"/>
      <w:numFmt w:val="lowerRoman"/>
      <w:lvlText w:val="%9"/>
      <w:lvlJc w:val="left"/>
      <w:pPr>
        <w:ind w:left="6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CC3599"/>
    <w:rsid w:val="002614E8"/>
    <w:rsid w:val="0039768E"/>
    <w:rsid w:val="0074782F"/>
    <w:rsid w:val="009774E4"/>
    <w:rsid w:val="00A617DB"/>
    <w:rsid w:val="00AF45DB"/>
    <w:rsid w:val="00CC3599"/>
    <w:rsid w:val="00D754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C3599"/>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CC3599"/>
    <w:pPr>
      <w:ind w:left="720"/>
      <w:contextualSpacing/>
    </w:pPr>
  </w:style>
  <w:style w:type="paragraph" w:styleId="a4">
    <w:name w:val="Balloon Text"/>
    <w:basedOn w:val="a"/>
    <w:link w:val="a5"/>
    <w:uiPriority w:val="99"/>
    <w:semiHidden/>
    <w:unhideWhenUsed/>
    <w:rsid w:val="00A617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617D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2157</Words>
  <Characters>12297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Rebrin</dc:creator>
  <cp:keywords/>
  <dc:description/>
  <cp:lastModifiedBy>ученик</cp:lastModifiedBy>
  <cp:revision>6</cp:revision>
  <cp:lastPrinted>2023-09-02T10:28:00Z</cp:lastPrinted>
  <dcterms:created xsi:type="dcterms:W3CDTF">2023-08-30T06:43:00Z</dcterms:created>
  <dcterms:modified xsi:type="dcterms:W3CDTF">2024-10-22T01:54:00Z</dcterms:modified>
</cp:coreProperties>
</file>