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5B" w:rsidRPr="00B01C5B" w:rsidRDefault="00413DBC" w:rsidP="00B01C5B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-781050</wp:posOffset>
            </wp:positionV>
            <wp:extent cx="7698521" cy="9966960"/>
            <wp:effectExtent l="19050" t="0" r="0" b="0"/>
            <wp:wrapNone/>
            <wp:docPr id="1" name="Рисунок 0" descr="бе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к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8521" cy="996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1C5B" w:rsidRPr="00B01C5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  <w:r w:rsidR="00F6220B" w:rsidRPr="00F6220B">
        <w:rPr>
          <w:rFonts w:ascii="Calibri" w:eastAsia="Times New Roman" w:hAnsi="Calibri" w:cs="Times New Roman"/>
          <w:noProof/>
          <w:lang w:eastAsia="ru-RU"/>
        </w:rPr>
        <w:pict>
          <v:shape id="Полилиния 1" o:spid="_x0000_s1026" style="position:absolute;left:0;text-align:left;margin-left:0;margin-top:0;width:50pt;height:50pt;z-index:251658240;visibility:hidden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" adj="0,,0" path="m,l21600,r,21600l,21600,,xm2700,2700r,16200l18900,18900r,-16200l2700,2700xe">
            <v:stroke joinstyle="miter"/>
            <v:formulas/>
            <v:path o:connecttype="custom" o:connectlocs="548799456,274399728;274399728,548799456;0,274399728;274399728,0" o:connectangles="0,90,180,270" textboxrect="2700,2700,18900,18900"/>
            <o:lock v:ext="edit" selection="t"/>
          </v:shape>
        </w:pict>
      </w:r>
    </w:p>
    <w:p w:rsidR="00B01C5B" w:rsidRPr="00B01C5B" w:rsidRDefault="00B01C5B" w:rsidP="00B01C5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C5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с. Бабстово»</w:t>
      </w:r>
    </w:p>
    <w:p w:rsidR="00B01C5B" w:rsidRPr="00B01C5B" w:rsidRDefault="00B01C5B" w:rsidP="00B01C5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C5B" w:rsidRPr="00B01C5B" w:rsidRDefault="00B01C5B" w:rsidP="00B01C5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C5B" w:rsidRPr="00B01C5B" w:rsidRDefault="00B01C5B" w:rsidP="00B01C5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1C5B" w:rsidRPr="00B01C5B" w:rsidRDefault="00B01C5B" w:rsidP="00B01C5B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01C5B" w:rsidRPr="00B01C5B" w:rsidTr="00842FFC">
        <w:tc>
          <w:tcPr>
            <w:tcW w:w="3114" w:type="dxa"/>
          </w:tcPr>
          <w:p w:rsidR="00B01C5B" w:rsidRPr="00B01C5B" w:rsidRDefault="00B01C5B" w:rsidP="00B01C5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Мискевич И.В..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        от «     » ________2024 г.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1C5B" w:rsidRPr="00B01C5B" w:rsidRDefault="00B01C5B" w:rsidP="00B01C5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Больших М.Н.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Протокол №          от «     » ________2024 г.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1C5B" w:rsidRPr="00B01C5B" w:rsidRDefault="00B01C5B" w:rsidP="00B01C5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Лазаренко Е.Е.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             от «     » ________2024 г.</w:t>
            </w:r>
          </w:p>
          <w:p w:rsidR="00B01C5B" w:rsidRPr="00B01C5B" w:rsidRDefault="00B01C5B" w:rsidP="00B01C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1C5B" w:rsidRPr="00B01C5B" w:rsidRDefault="00B01C5B" w:rsidP="00B01C5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01C5B">
        <w:rPr>
          <w:rFonts w:ascii="Times New Roman" w:eastAsia="Calibri" w:hAnsi="Times New Roman" w:cs="Times New Roman"/>
          <w:b/>
          <w:sz w:val="24"/>
        </w:rPr>
        <w:t>Рабочая программа</w:t>
      </w:r>
    </w:p>
    <w:p w:rsidR="00B01C5B" w:rsidRPr="00B01C5B" w:rsidRDefault="00B01C5B" w:rsidP="00B01C5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01C5B">
        <w:rPr>
          <w:rFonts w:ascii="Times New Roman" w:eastAsia="Calibri" w:hAnsi="Times New Roman" w:cs="Times New Roman"/>
          <w:b/>
          <w:sz w:val="24"/>
        </w:rPr>
        <w:t>коррекционно-развивающей работы</w:t>
      </w:r>
    </w:p>
    <w:p w:rsidR="00B01C5B" w:rsidRPr="00B01C5B" w:rsidRDefault="00B01C5B" w:rsidP="00B01C5B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B01C5B">
        <w:rPr>
          <w:rFonts w:ascii="Times New Roman" w:eastAsia="Calibri" w:hAnsi="Times New Roman" w:cs="Times New Roman"/>
          <w:sz w:val="24"/>
        </w:rPr>
        <w:t>«Веселый язычок»</w:t>
      </w:r>
    </w:p>
    <w:p w:rsidR="00B01C5B" w:rsidRPr="00B01C5B" w:rsidRDefault="00B01C5B" w:rsidP="00B01C5B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B01C5B">
        <w:rPr>
          <w:rFonts w:ascii="Times New Roman" w:eastAsia="Calibri" w:hAnsi="Times New Roman" w:cs="Times New Roman"/>
          <w:sz w:val="24"/>
        </w:rPr>
        <w:t xml:space="preserve">для </w:t>
      </w:r>
      <w:proofErr w:type="gramStart"/>
      <w:r w:rsidRPr="00B01C5B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Pr="00B01C5B">
        <w:rPr>
          <w:rFonts w:ascii="Times New Roman" w:eastAsia="Calibri" w:hAnsi="Times New Roman" w:cs="Times New Roman"/>
          <w:sz w:val="24"/>
        </w:rPr>
        <w:t xml:space="preserve"> с моторной алалией (8.1)</w:t>
      </w:r>
    </w:p>
    <w:p w:rsidR="00B01C5B" w:rsidRPr="00B01C5B" w:rsidRDefault="00B01C5B" w:rsidP="00B0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01C5B">
        <w:rPr>
          <w:rFonts w:ascii="Times New Roman" w:eastAsia="Calibri" w:hAnsi="Times New Roman" w:cs="Times New Roman"/>
          <w:bCs/>
          <w:sz w:val="24"/>
          <w:szCs w:val="24"/>
        </w:rPr>
        <w:t xml:space="preserve">( </w:t>
      </w:r>
      <w:proofErr w:type="spellStart"/>
      <w:r w:rsidRPr="00B01C5B">
        <w:rPr>
          <w:rFonts w:ascii="Times New Roman" w:eastAsia="Calibri" w:hAnsi="Times New Roman" w:cs="Times New Roman"/>
          <w:bCs/>
          <w:sz w:val="24"/>
          <w:szCs w:val="24"/>
        </w:rPr>
        <w:t>Бекк</w:t>
      </w:r>
      <w:proofErr w:type="spellEnd"/>
      <w:r w:rsidRPr="00B01C5B">
        <w:rPr>
          <w:rFonts w:ascii="Times New Roman" w:eastAsia="Calibri" w:hAnsi="Times New Roman" w:cs="Times New Roman"/>
          <w:bCs/>
          <w:sz w:val="24"/>
          <w:szCs w:val="24"/>
        </w:rPr>
        <w:t xml:space="preserve"> Валерия 1 класс)</w:t>
      </w:r>
    </w:p>
    <w:p w:rsidR="00B01C5B" w:rsidRPr="00B01C5B" w:rsidRDefault="00B01C5B" w:rsidP="00B0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B01C5B">
        <w:rPr>
          <w:rFonts w:ascii="Times New Roman" w:eastAsia="Calibri" w:hAnsi="Times New Roman" w:cs="Times New Roman"/>
          <w:bCs/>
          <w:sz w:val="24"/>
          <w:szCs w:val="24"/>
        </w:rPr>
        <w:t>Учитель-логопед: Малахова Наталья Николаевна</w:t>
      </w:r>
    </w:p>
    <w:p w:rsidR="00B01C5B" w:rsidRPr="00B01C5B" w:rsidRDefault="00B01C5B" w:rsidP="00B0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Бабстово</w:t>
      </w:r>
    </w:p>
    <w:p w:rsidR="00B01C5B" w:rsidRPr="00B01C5B" w:rsidRDefault="00B01C5B" w:rsidP="00B01C5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2024-2025 учебный </w:t>
      </w:r>
    </w:p>
    <w:p w:rsidR="00B01C5B" w:rsidRPr="00B01C5B" w:rsidRDefault="00B01C5B" w:rsidP="00B01C5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коррекционного курса «Весёлый язычок» для обучающихся с расстройством аутистического спектра  составлена в соответствии с ФГОС НОО для детей с ОВЗ, на основе программно-методических рекомендаций:</w:t>
      </w:r>
      <w:proofErr w:type="gram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ПМПК, переработки передового логопедического опыта (Худенко Е. Л., А. В. </w:t>
      </w:r>
      <w:proofErr w:type="spell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Ястребовой</w:t>
      </w:r>
      <w:proofErr w:type="spell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, Т.П. Бессоновой, </w:t>
      </w:r>
      <w:proofErr w:type="spell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Ефименкова</w:t>
      </w:r>
      <w:proofErr w:type="spell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Л.Н., Парамонова Л.Г., Воробьёва В.К., </w:t>
      </w:r>
      <w:proofErr w:type="spell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Садовникова</w:t>
      </w:r>
      <w:proofErr w:type="spell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И.Н., Мазанова Е.В., Козырева Л.М., Андреева Н.Г и представляет собой коррекционную программу, адаптированную для оказания логопедической помощи обучающимся с расстройствами аутистического спектра и учитывающая особенности их психофизического развития, индивидуальные возможности, обеспечивающая коррекцию</w:t>
      </w:r>
      <w:proofErr w:type="gram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нарушений развития и социальную адаптацию с учетом требований следующих нормативных документов: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Федеральный закон от 29 декабря 2012 г. № 273-ФЗ </w:t>
      </w:r>
      <w:r w:rsidRPr="00B01C5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«Об </w:t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в Российской Федерации»;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Главного санитарного врача РФ от 10 июля 2015 г. № 26 .«Об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hyperlink r:id="rId6" w:anchor="1000" w:history="1">
        <w:r w:rsidRPr="00B01C5B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Федеральный государственный образовательный стандарт </w:t>
        </w:r>
      </w:hyperlink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начального общего образования обучающихся с ограниченными возможностями здоровья (приказ Министерства образования и науки РФ от 19 декабря 2014 г. № 1598 </w:t>
      </w:r>
      <w:r w:rsidRPr="00B01C5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«Об </w:t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здоровья);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Адаптированная основная общеобразовательная программа начального общего образования для обучающихся с РАС в рамках ФГОС НОО ОВЗ (Вариант 8.1; Вариант 8.2; Вариант 8.3;Вариант 8.4 (утв</w:t>
      </w: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.П</w:t>
      </w:r>
      <w:proofErr w:type="gram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 №341 от 02.09.2019 г.) 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-Приказа Министерства образования и науки РФ № 1598 от 19.12.2014г.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-Инструктивного письма Минобразования России от 14.12.2000 №2 «Об организации работы логопедического пункта общеобразовательного учреждения».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Пояснительная записка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культуры речевого общения у младшего школьника - одна из важнейших задач обучения. Обучение учащихся с расстройством аутистического спектра представляет для педагогов значительную проблему, так как у большинства детей есть проблемы с общением с другими людьми.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>Специфика речи при аутизме - это стереотипные высказывания, часто не очень понятные другому человеку, поскольку они опираются лишь на личные ассоциации и отражают избирательные интересы ребенка, при недостатке спонтанной речи, решающей задачи активной целенаправленной коммуникации. Нарушения активного целенаправленного использования речи таким ребенком касается не только области коммуникации, возникают проблемы использования речи в целенаправленном рассуждении, в осуществлении функции планирования и контроля. Можно заметить, что дети с аутизмом имеют более общие трудности применения речи для активного целенаправленного решения жизненных задач.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 xml:space="preserve">Можно сказать, что как и при попытках произвольной организации целенаправленного моторного действия ребенок с аутизмом может проявить множественные признаки </w:t>
      </w:r>
      <w:proofErr w:type="spellStart"/>
      <w:r w:rsidRPr="00B01C5B"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>диспраксии</w:t>
      </w:r>
      <w:proofErr w:type="spellEnd"/>
      <w:r w:rsidRPr="00B01C5B"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 xml:space="preserve">, так и при организации целенаправленного речевого действия могут выявиться множественные </w:t>
      </w:r>
      <w:proofErr w:type="spellStart"/>
      <w:r w:rsidRPr="00B01C5B"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>разноуровневые</w:t>
      </w:r>
      <w:proofErr w:type="spellEnd"/>
      <w:r w:rsidRPr="00B01C5B">
        <w:rPr>
          <w:rFonts w:ascii="Times New Roman" w:eastAsia="Times New Roman" w:hAnsi="Times New Roman" w:cs="Times New Roman"/>
          <w:sz w:val="26"/>
          <w:szCs w:val="26"/>
          <w:highlight w:val="white"/>
          <w:lang w:eastAsia="ru-RU"/>
        </w:rPr>
        <w:t xml:space="preserve"> проблемы его организации, дублирующие проблемы сенсомоторной алалии, отражающие трудности организации и гибкой реорганизации программы целенаправленного речевого действия.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Нарушения лексико-грамматического компонента речевой системы.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Лексический  запас ограничен рамками обиходно-бытовой тематики, качественно неполноценен: неправомерное расширение или сужение значений слов; ошибки в употреблении слов; смешение  и замены слов по смыслу и акустическому сходству.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Отсутствие или значительное ограничение в самостоятельной речи обобщающих понятий, временных и пространственных понятий.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Несформированность  навыков словообразования и словоизменения, ошибки в употреблении падежных окончаний существительных, ошибки согласования прилагательных с существительными.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Грамматический строй недостаточно сформирован. В речи отсутствуют сложные синтаксические конструкции, присутствуют множественные аграмматизмы в простых синтаксических конструкциях, ошибки в употреблении предлогов.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Психологические особенности.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Неустойчивое  внимание.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Недостаточное развитие способности к переключению.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Недостаточное развитие словесно-логического мышления (</w:t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трудности овладения учебными понятиями, терминами.</w:t>
      </w: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Недостаточная способность к запоминанию преимущественно словесного материала (</w:t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недостаточное понимание учебных заданий, указаний, инструкций учителя.</w:t>
      </w: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).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Недостаточное развитие самоконтроля, преимущественно в области языковых явлений (</w:t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трудности формирования и формулирования собственных мыслей в процессе учебной работы</w:t>
      </w: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Недостаточное  развитие  произвольности  в  общении  и  деятельности (</w:t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недостаточное развитие связной речи</w:t>
      </w: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Низкий уровень  учебной   мотивации.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Основной целью программы является </w:t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коррекция дефектов устной и письменной речи учащихся с ОНР 1 уровня, посредством специального коррекционно-развивающего обучения, способствующего успешной адаптации в учебной деятельности и дальнейшей  социализации</w:t>
      </w: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задачи программы: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создать условия для формирования правильного звукопроизношения и закрепление </w:t>
      </w: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proofErr w:type="gram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словесном материале исходя из индивидуальных особенностей учащихся.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развивать артикуляционную моторику, фонематические процессы</w:t>
      </w: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грамматический строй речи через коррекцию дефектов устной и письменной речи.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обогащать и активизировать словарный запас детей, развивать коммуникативные навыки посредством повышения уровня общего речевого развития учащихся.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создать условия для коррекции и развития познавательной деятельности учащихся (</w:t>
      </w:r>
      <w:proofErr w:type="spell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общеинтеллектуальных</w:t>
      </w:r>
      <w:proofErr w:type="spell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умений, учебных навыков, слухового и зрительного восприятия, памяти, внимания, фонематического слуха) и общей координации движений, мелкой моторики.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01C5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Описание места учебного предмета, курса в учебном плане</w:t>
      </w:r>
    </w:p>
    <w:p w:rsidR="00B01C5B" w:rsidRPr="00B01C5B" w:rsidRDefault="00B01C5B" w:rsidP="00B01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 «Весёлый язычок» реализуется за счет часов внеурочной деятельности: в 1 классе   на реализацию курса отводится 68 часов в год, по 2 часа в неделю.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реализации индивидуальной программы сопровождения: с сентября 2024 года по май 2025 года.</w:t>
      </w:r>
    </w:p>
    <w:p w:rsidR="00B01C5B" w:rsidRPr="00B01C5B" w:rsidRDefault="00B01C5B" w:rsidP="00B01C5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Режим занятий: Занятия проводятся индивидуально 2 раза в неделю по расписанию. Вторник: 11:10-11:50; Пятница10:10-10:50.Продолжительность занятий 40минут.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 реализуется на протяжении всего периода начального образования и позволяет последовательно и постепенно преодолевать речевые нарушения </w:t>
      </w: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обусловленные ими разнообразные трудности в обучении, развивать коммуникативную компетентность.</w:t>
      </w:r>
    </w:p>
    <w:p w:rsidR="00B01C5B" w:rsidRPr="00B01C5B" w:rsidRDefault="00B01C5B" w:rsidP="00B0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Основные </w:t>
      </w:r>
      <w:r w:rsidRPr="00B01C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принципы </w:t>
      </w:r>
      <w:r w:rsidRPr="00B01C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построения программы</w:t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01C5B" w:rsidRPr="00B01C5B" w:rsidRDefault="00B01C5B" w:rsidP="00B01C5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Единство коррекции и развития;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00B7"/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гуманизма - вера и возможности ребенка, субъективного, позитивного подхода;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00B7"/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системности - рассмотрения ребёнка как целостного, качественного своеобразного, динамично развивающего субъекта; рассмотрение его речевых нарушений во взаимосвязи с другими сторонами психического развития;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00B7"/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реалистичности - учёта реальных возможностей ребёнка и ситуации, единства диагностики и коррекционно-развивающей работы;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00B7"/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деятельностного подхода - опоры коррекционн</w:t>
      </w: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развивающей работы на ведущий вид деятельности, свойственный возрасту;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00B7"/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индивидуально - дифференцированного подхода - изменение содержания, форм и способов коррекционно-развивающей работы в зависимости от индивидуальных особенностей ребенка, целей работы;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00B7"/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системного подхода - взаимосвязь коррекционно-развивающих воздействий на звукопроизношение, фонематические процессы, лексику и грамматический строй речи.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00B7"/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принцип учета </w:t>
      </w:r>
      <w:proofErr w:type="spell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поэтапности</w:t>
      </w:r>
      <w:proofErr w:type="spell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формирования речевых умений (по П.Я.Гальперину, А.Н.Леонтьеву).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00B7"/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взаимосвязи развития речи и познавательных процессов; мыслительных операций (анализа, синтеза, сравнения, обобщения, классификации) и других психических процессов и функций; ее развития в онтогенезе).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ym w:font="Symbol" w:char="00B7"/>
      </w: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в коррекционной работе по преодолению системного недоразвития речи учитываются и общие дидактические принципы: наглядности, доступности, сознательности и др.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Результативность освоения курса</w:t>
      </w:r>
    </w:p>
    <w:p w:rsidR="00B01C5B" w:rsidRPr="00B01C5B" w:rsidRDefault="00B01C5B" w:rsidP="00B0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B01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Весёлый язычок»</w:t>
      </w:r>
    </w:p>
    <w:p w:rsidR="00B01C5B" w:rsidRPr="00B01C5B" w:rsidRDefault="00B01C5B" w:rsidP="00B01C5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изучения курса «Весёлый язычок» должно быть преодоление типичных недостатков устной речи и профилактика нарушений чтения и письма. </w:t>
      </w:r>
    </w:p>
    <w:p w:rsidR="00B01C5B" w:rsidRPr="00B01C5B" w:rsidRDefault="00B01C5B" w:rsidP="00B01C5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окончании учебного года проводится повторное диагностическое обследование учащихся. </w:t>
      </w:r>
    </w:p>
    <w:p w:rsidR="00B01C5B" w:rsidRPr="00B01C5B" w:rsidRDefault="00B01C5B" w:rsidP="00B01C5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оценке результативности используется следующая шкала: 0 баллов – нет продвижения; 1 балл – минимальное продвижение; 2 балла – среднее продвижение; 3 балла – значительное продвижение.</w:t>
      </w:r>
    </w:p>
    <w:p w:rsidR="00B01C5B" w:rsidRPr="00B01C5B" w:rsidRDefault="00B01C5B" w:rsidP="00B01C5B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Средствами для решения задач мониторинга является стандартная логопедическая диагностика и включенное (на логопедических занятиях) наблюдение, а также успешность усвоения программного материала на уроках русского языка и чтения, экспертная оценка, полученная от родителей или других лиц, взаимодействующих с ребенком.</w:t>
      </w:r>
    </w:p>
    <w:p w:rsidR="00B01C5B" w:rsidRPr="00B01C5B" w:rsidRDefault="00B01C5B" w:rsidP="00B0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Содержание коррекционного курса</w:t>
      </w:r>
    </w:p>
    <w:p w:rsidR="00B01C5B" w:rsidRPr="00B01C5B" w:rsidRDefault="00B01C5B" w:rsidP="00B01C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«Весёлый язычок»</w:t>
      </w:r>
    </w:p>
    <w:p w:rsidR="00B01C5B" w:rsidRPr="00B01C5B" w:rsidRDefault="00B01C5B" w:rsidP="00B01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Коррекционная логопедическая работа ведётся по следующим направлениям:</w:t>
      </w:r>
    </w:p>
    <w:p w:rsidR="00B01C5B" w:rsidRPr="00B01C5B" w:rsidRDefault="00B01C5B" w:rsidP="00B01C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альтернативных средств коммуникации;</w:t>
      </w:r>
    </w:p>
    <w:p w:rsidR="00B01C5B" w:rsidRPr="00B01C5B" w:rsidRDefault="00B01C5B" w:rsidP="00B01C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автоматизация нормированного произношения. Развитие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артикуляционногопраксиса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01C5B" w:rsidRPr="00B01C5B" w:rsidRDefault="00B01C5B" w:rsidP="00B01C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накопление словаря;</w:t>
      </w:r>
    </w:p>
    <w:p w:rsidR="00B01C5B" w:rsidRPr="00B01C5B" w:rsidRDefault="00B01C5B" w:rsidP="00B01C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простой фразы;</w:t>
      </w:r>
    </w:p>
    <w:p w:rsidR="00B01C5B" w:rsidRPr="00B01C5B" w:rsidRDefault="00B01C5B" w:rsidP="00B01C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навыков письма и чтения;</w:t>
      </w:r>
    </w:p>
    <w:p w:rsidR="00B01C5B" w:rsidRPr="00B01C5B" w:rsidRDefault="00B01C5B" w:rsidP="00B01C5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коррекция высших психических функций, участвующих в процессе развития речи.</w:t>
      </w:r>
    </w:p>
    <w:p w:rsidR="00B01C5B" w:rsidRPr="00B01C5B" w:rsidRDefault="00B01C5B" w:rsidP="00B01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Время освоения содержания каждого раздела программы индивидуально. В связи с этим допускается временная коррекция программы.</w:t>
      </w:r>
    </w:p>
    <w:p w:rsidR="00B01C5B" w:rsidRPr="00B01C5B" w:rsidRDefault="00B01C5B" w:rsidP="00B01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Перечисленные направления работы не являются этапами коррекционных занятий, на каждом из занятий используются игры и упражнения разных направлений (от 4-х до 6-ти направлений).</w:t>
      </w:r>
    </w:p>
    <w:p w:rsidR="00B01C5B" w:rsidRPr="00B01C5B" w:rsidRDefault="00B01C5B" w:rsidP="00B01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01C5B" w:rsidRPr="00B01C5B" w:rsidRDefault="00B01C5B" w:rsidP="00B01C5B">
      <w:p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Методы и приемы</w:t>
      </w: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коррекционной работы  - это различные упражнения, направленные на формирование устной речи и накопление пассивного словаря; игры, корректирующие фонематический слух; упражнения способствующие развитию графо-моторных навыков; игры по развитию мышления, воображения, внимания и памяти на каждом уроке. </w:t>
      </w:r>
    </w:p>
    <w:p w:rsidR="00B01C5B" w:rsidRPr="00B01C5B" w:rsidRDefault="00B01C5B" w:rsidP="00B01C5B">
      <w:pPr>
        <w:tabs>
          <w:tab w:val="left" w:pos="709"/>
        </w:tabs>
        <w:spacing w:after="0"/>
        <w:ind w:right="11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образовательно-коррекционной работы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Основным ожидаемым результатом освоения коррекционного курса является развитие жизненной компетенции, позволяющей достичь максимальной самостоятельности (в соответствии с психическими и физическими возможностями ребенка) в решении повседневных жизненных задач, включение в жизнь общества через индивидуальное поэтапное и планомерное расширение жизненного опыта и повседневных социальных контактов.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Личностные результаты: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-готовность обучающегося контактировать </w:t>
      </w:r>
      <w:proofErr w:type="gramStart"/>
      <w:r w:rsidRPr="00B01C5B">
        <w:rPr>
          <w:rFonts w:ascii="Times New Roman" w:eastAsia="Calibri" w:hAnsi="Times New Roman" w:cs="Times New Roman"/>
          <w:sz w:val="26"/>
          <w:szCs w:val="26"/>
        </w:rPr>
        <w:t>со</w:t>
      </w:r>
      <w:proofErr w:type="gramEnd"/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 взрослыми и сверстниками в знакомой ситуации взаимодействия;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-способность понимать обращённую речь, понимать смысл доступных жестов и графических изображений: рисунков, фотографий, пиктограмм, других графических знаков;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выражать общепринятые нормы коммуникативного поведения невербальными и вербальными средствами;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поддерживать положительные формы взаимодействия </w:t>
      </w:r>
      <w:proofErr w:type="gramStart"/>
      <w:r w:rsidRPr="00B01C5B">
        <w:rPr>
          <w:rFonts w:ascii="Times New Roman" w:eastAsia="Calibri" w:hAnsi="Times New Roman" w:cs="Times New Roman"/>
          <w:sz w:val="26"/>
          <w:szCs w:val="26"/>
        </w:rPr>
        <w:t>со</w:t>
      </w:r>
      <w:proofErr w:type="gramEnd"/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 взрослыми и сверстниками;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использовать доступные средства коммуникации для выражения собственных потребностей и желаний в разных ситуациях взаимодействия;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выполнять инструкцию взрослого в знакомой ситуации;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уметь произносить осознанно слоги, слова;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уметь различать интонацию;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уметь вступать в контакт;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понимать слова, обозначающие объекты и явления природы, объекты рукотворного мира и деятельность человека; 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уметь использовать усвоенный словарный и фразовый материал в коммуникативных ситуациях; </w:t>
      </w:r>
    </w:p>
    <w:p w:rsidR="00B01C5B" w:rsidRPr="00B01C5B" w:rsidRDefault="00B01C5B" w:rsidP="00B01C5B">
      <w:pPr>
        <w:tabs>
          <w:tab w:val="left" w:pos="709"/>
        </w:tabs>
        <w:spacing w:after="0"/>
        <w:ind w:right="1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Метапредметные результаты: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-умение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-способность конструктивно действовать даже в ситуациях неуспеха.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-умение создавать и использовать знаково-символические модели для решения учебных и практических задач.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-овладение следующими логическими действиями: сравнение, анализ, синтез, классификация и обобщение по родовидовым признакам, установление аналогий и причинно-следственных связей, построение рассуждений, отнесение к известным понятиям.</w:t>
      </w:r>
    </w:p>
    <w:p w:rsidR="00B01C5B" w:rsidRPr="00B01C5B" w:rsidRDefault="00B01C5B" w:rsidP="00B01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-готовность слушать собеседника и вести диалог, признавать возможность существования различных точек зрения и права каждого иметь свою. Умение излагать своё мнение и аргументировать свою точку зрения и оценку событий. Умение активно использовать диалог и монолог как речевые средства для решения коммуникативных и познавательных задач.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lastRenderedPageBreak/>
        <w:t>Предметные результаты: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проявление интереса к пальчиковым играм, к графическим заданиям; 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выполнение конкретного действия по инструкции взрослого; 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использование пишущего предмета по назначению; 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проявление интереса к чтению взрослым коротких текстов; 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01C5B">
        <w:rPr>
          <w:rFonts w:ascii="Times New Roman" w:eastAsia="Calibri" w:hAnsi="Times New Roman" w:cs="Times New Roman"/>
          <w:sz w:val="26"/>
          <w:szCs w:val="26"/>
        </w:rPr>
        <w:t xml:space="preserve">- рассматривание иллюстраций. 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Базовые учебные действия. 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Формирование учебного поведения: 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B01C5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1) направленность взгляда (на говорящего взрослого, на задание):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фиксирует взгляд на звучащей игрушке;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фиксирует взгляд на яркой игрушке;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фиксирует взгляд на движущей игрушке;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переключает взгляд с одного предмета на другой;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фиксирует взгляд на лице педагога; 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фиксирует взгляд на лице педагога с использованием голоса;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фиксирует взгляд на изображении;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фиксирует взгляд на экране монитора.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B01C5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2) умение выполнять инструкции педагога: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понимает жестовую инструкцию;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понимает инструкцию по пиктограммам; 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выполняет стереотипную инструкцию (</w:t>
      </w: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отрабатываемая</w:t>
      </w:r>
      <w:proofErr w:type="gram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конкретным учеником на данном этапе обучения).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B01C5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3) использование по назначению учебных материалов: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бумаги; карандаша, мела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B01C5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4) умение выполнять действия по образцу и по подражанию: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выполняет действие способом рука-в-руке;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подражает действиям, выполняемым педагогом;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последовательно выполняет отдельные операции действия по образцу педагога.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Формирование умения выполнять задание: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B01C5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) в течение определенного периода времени: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способен</w:t>
      </w:r>
      <w:proofErr w:type="gram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удерживать произвольное внимание на выполнении посильного задания 3-4 мин.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B01C5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2) от начала до конца: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 организующей, направляющей помощи </w:t>
      </w:r>
      <w:proofErr w:type="gramStart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способен</w:t>
      </w:r>
      <w:proofErr w:type="gramEnd"/>
      <w:r w:rsidRPr="00B01C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выполнить посильное задание от начала до конца.</w:t>
      </w:r>
    </w:p>
    <w:p w:rsidR="00B01C5B" w:rsidRPr="00B01C5B" w:rsidRDefault="00B01C5B" w:rsidP="00B01C5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Учебный план</w:t>
      </w:r>
    </w:p>
    <w:p w:rsidR="00B01C5B" w:rsidRPr="00B01C5B" w:rsidRDefault="00B01C5B" w:rsidP="00B01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/>
      </w:tblPr>
      <w:tblGrid>
        <w:gridCol w:w="496"/>
        <w:gridCol w:w="6646"/>
        <w:gridCol w:w="2429"/>
      </w:tblGrid>
      <w:tr w:rsidR="00B01C5B" w:rsidRPr="00B01C5B" w:rsidTr="00842FFC">
        <w:tc>
          <w:tcPr>
            <w:tcW w:w="534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0914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3338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01C5B" w:rsidRPr="00B01C5B" w:rsidTr="00842FFC">
        <w:tc>
          <w:tcPr>
            <w:tcW w:w="534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14" w:type="dxa"/>
          </w:tcPr>
          <w:p w:rsidR="00B01C5B" w:rsidRPr="00B01C5B" w:rsidRDefault="00B01C5B" w:rsidP="00B01C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Диагностический этап</w:t>
            </w:r>
          </w:p>
        </w:tc>
        <w:tc>
          <w:tcPr>
            <w:tcW w:w="3338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01C5B" w:rsidRPr="00B01C5B" w:rsidTr="00842FFC">
        <w:tc>
          <w:tcPr>
            <w:tcW w:w="534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14" w:type="dxa"/>
          </w:tcPr>
          <w:p w:rsidR="00B01C5B" w:rsidRPr="00B01C5B" w:rsidRDefault="00B01C5B" w:rsidP="00B01C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 этап</w:t>
            </w:r>
          </w:p>
        </w:tc>
        <w:tc>
          <w:tcPr>
            <w:tcW w:w="3338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01C5B" w:rsidRPr="00B01C5B" w:rsidTr="00842FFC">
        <w:tc>
          <w:tcPr>
            <w:tcW w:w="534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14" w:type="dxa"/>
          </w:tcPr>
          <w:p w:rsidR="00B01C5B" w:rsidRPr="00B01C5B" w:rsidRDefault="00B01C5B" w:rsidP="00B01C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(коррекционный этап):</w:t>
            </w:r>
            <w:r w:rsidRPr="00B01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Устранение дефектов звукопроизношения Развитие связной речи. Формирование полноценной самостоятельной речи</w:t>
            </w:r>
          </w:p>
          <w:p w:rsidR="00B01C5B" w:rsidRPr="00B01C5B" w:rsidRDefault="00B01C5B" w:rsidP="00B01C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автоматизация твердых и мягких звуков;</w:t>
            </w:r>
          </w:p>
          <w:p w:rsidR="00B01C5B" w:rsidRPr="00B01C5B" w:rsidRDefault="00B01C5B" w:rsidP="00B01C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дифференциация звуков.</w:t>
            </w:r>
          </w:p>
        </w:tc>
        <w:tc>
          <w:tcPr>
            <w:tcW w:w="3338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B01C5B" w:rsidRPr="00B01C5B" w:rsidTr="00842FFC">
        <w:tc>
          <w:tcPr>
            <w:tcW w:w="534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14" w:type="dxa"/>
          </w:tcPr>
          <w:p w:rsidR="00B01C5B" w:rsidRPr="00B01C5B" w:rsidRDefault="00B01C5B" w:rsidP="00B01C5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Оценочный этап</w:t>
            </w:r>
          </w:p>
        </w:tc>
        <w:tc>
          <w:tcPr>
            <w:tcW w:w="3338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01C5B" w:rsidRPr="00B01C5B" w:rsidTr="00842FFC">
        <w:tc>
          <w:tcPr>
            <w:tcW w:w="534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</w:tcPr>
          <w:p w:rsidR="00B01C5B" w:rsidRPr="00B01C5B" w:rsidRDefault="00B01C5B" w:rsidP="00B01C5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38" w:type="dxa"/>
          </w:tcPr>
          <w:p w:rsidR="00B01C5B" w:rsidRPr="00B01C5B" w:rsidRDefault="00B01C5B" w:rsidP="00B01C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часов</w:t>
            </w:r>
          </w:p>
        </w:tc>
      </w:tr>
    </w:tbl>
    <w:p w:rsidR="00B01C5B" w:rsidRPr="00B01C5B" w:rsidRDefault="00B01C5B" w:rsidP="00B01C5B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B01C5B" w:rsidRPr="00B01C5B" w:rsidRDefault="00B01C5B" w:rsidP="00B01C5B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Pr="00B01C5B" w:rsidRDefault="00B01C5B" w:rsidP="00B01C5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Содержание коррекционно-развивающих занятий</w:t>
      </w:r>
    </w:p>
    <w:p w:rsidR="00B01C5B" w:rsidRPr="00B01C5B" w:rsidRDefault="00B01C5B" w:rsidP="00B01C5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Тематическое планирование</w:t>
      </w:r>
    </w:p>
    <w:p w:rsidR="00B01C5B" w:rsidRPr="00B01C5B" w:rsidRDefault="00B01C5B" w:rsidP="00B01C5B">
      <w:pP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класс</w:t>
      </w:r>
    </w:p>
    <w:tbl>
      <w:tblPr>
        <w:tblStyle w:val="1"/>
        <w:tblW w:w="0" w:type="auto"/>
        <w:tblLook w:val="04A0"/>
      </w:tblPr>
      <w:tblGrid>
        <w:gridCol w:w="959"/>
        <w:gridCol w:w="7513"/>
        <w:gridCol w:w="1099"/>
      </w:tblGrid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№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Кол-во часов</w:t>
            </w:r>
          </w:p>
        </w:tc>
      </w:tr>
      <w:tr w:rsidR="00B01C5B" w:rsidRPr="00B01C5B" w:rsidTr="00842FFC">
        <w:trPr>
          <w:trHeight w:val="284"/>
        </w:trPr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en-US"/>
              </w:rPr>
              <w:t>I</w:t>
            </w:r>
            <w:r w:rsidRPr="00B01C5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Диагностический этап.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sz w:val="26"/>
                <w:szCs w:val="26"/>
              </w:rPr>
              <w:t>Диагностика понимания обращенной речи.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01C5B" w:rsidRPr="00B01C5B" w:rsidTr="00842FFC">
        <w:trPr>
          <w:trHeight w:val="390"/>
        </w:trPr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sz w:val="26"/>
                <w:szCs w:val="26"/>
              </w:rPr>
              <w:t>Диагностика устной речи.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en-US"/>
              </w:rPr>
              <w:t>II</w:t>
            </w:r>
            <w:r w:rsidRPr="00B01C5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Подготовительный этап.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Уточнение активного словаря. Формирование предикативных слов</w:t>
            </w: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.(</w:t>
            </w:r>
            <w:proofErr w:type="gram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на, дай), «указательных» слов (вот, тут, там, здесь, это)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01C5B" w:rsidRPr="00B01C5B" w:rsidTr="00842FFC">
        <w:trPr>
          <w:trHeight w:val="300"/>
        </w:trPr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 Формирование фразы из двух слов (обращение +предикативное слово). Беседа о слове ребенка как фразе.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глагольного словаря за счет глаголов повелительного наклонения. Формирование фразы из двух слов (Обращение +глагол повелительного наклонения).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Слова слоговой структуры СГСГ, СГС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01C5B" w:rsidRPr="00B01C5B" w:rsidTr="00842FFC">
        <w:trPr>
          <w:trHeight w:val="360"/>
        </w:trPr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en-US"/>
              </w:rPr>
              <w:t>III</w:t>
            </w:r>
            <w:r w:rsidRPr="00B01C5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C5B">
              <w:rPr>
                <w:rFonts w:ascii="Calibri" w:eastAsia="Calibri" w:hAnsi="Calibri" w:cs="Times New Roman"/>
                <w:shd w:val="clear" w:color="auto" w:fill="FFFFFF"/>
              </w:rPr>
              <w:t> </w:t>
            </w:r>
            <w:r w:rsidRPr="00B01C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Основной (коррекционный этап)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контрастных величин.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Обучение ориентировке в пространстве, во временах года.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об основных цветах.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Понятие о форме.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Лексические темы: Умывание и Купание, Части тела и лица, Одежда. Беседа с родителями «Актуализация слов и семантические поля»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rPr>
          <w:trHeight w:val="270"/>
        </w:trPr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Научить дифференцировать названия предметов по категории одушевленности/неодушевленности. Понимать вопросы «кто?» и «что?».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Признаки предметов: размер (</w:t>
            </w: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большой-маленький</w:t>
            </w:r>
            <w:proofErr w:type="gram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), цвет (3 основных цвета – красный, желтый, синий или зеленый). </w:t>
            </w: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В пассивном, потом в активном словаре – соотносить, показывать, называть).</w:t>
            </w:r>
            <w:proofErr w:type="gramEnd"/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тактильно-кинестетических ощущений (мягкий – твёрдый, гладкий – шершавый, тёплый – холодный и т.д.)</w:t>
            </w:r>
            <w:proofErr w:type="gramEnd"/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Совершенствование мыслительных операций («Четвёртый лишний, разрезные картинки, доски </w:t>
            </w:r>
            <w:proofErr w:type="spell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Сегена</w:t>
            </w:r>
            <w:proofErr w:type="spell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Понимание слов «</w:t>
            </w: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одинаковый</w:t>
            </w:r>
            <w:proofErr w:type="gram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», «такой же», «отличается». Развитие зрительного восприятия и внимания.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по вслушиванию в речь, ответные звуковые реакции (звуки:</w:t>
            </w:r>
            <w:proofErr w:type="gram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У, А, О, И; слоги АУ! УА! </w:t>
            </w: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АМ-АМ, МУ-МУ, </w:t>
            </w:r>
            <w:proofErr w:type="spell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И-и</w:t>
            </w:r>
            <w:proofErr w:type="spell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ГА-ГА, КРЯ-КРЯ, </w:t>
            </w:r>
            <w:proofErr w:type="spell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КУ-ка-ре-ку</w:t>
            </w:r>
            <w:proofErr w:type="spell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ДУ-ду</w:t>
            </w:r>
            <w:proofErr w:type="spell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БУМ-бум, </w:t>
            </w: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БИ-БИ, Динь, Тук-тук, НО-но, ТПР)</w:t>
            </w:r>
            <w:proofErr w:type="gramEnd"/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18.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 из кубиков по образцу и по инструкции, с использованием признаков предметов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для губ, языка. Упражнения для дыхания, силы голоса.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звуков С</w:t>
            </w: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,З</w:t>
            </w:r>
            <w:proofErr w:type="gram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Ц 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звуков Ш</w:t>
            </w: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,Ж</w:t>
            </w:r>
            <w:proofErr w:type="gram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Ч, Щ 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22.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звуков Р</w:t>
            </w: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,Л</w:t>
            </w:r>
            <w:proofErr w:type="gram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rPr>
          <w:trHeight w:val="270"/>
        </w:trPr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звуков К</w:t>
            </w: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,Г</w:t>
            </w:r>
            <w:proofErr w:type="gram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Х 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24.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звуков В</w:t>
            </w: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,Ф</w:t>
            </w:r>
            <w:proofErr w:type="gram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Б, Д. 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25.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Развитие у детей понимания отдельных простых просьб и обращений взрослого.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01C5B" w:rsidRPr="00B01C5B" w:rsidTr="00842FFC">
        <w:trPr>
          <w:trHeight w:val="330"/>
        </w:trPr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26.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Обучение предметным действиям и пониманию сопровождающей эти действия речи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27.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Формирование у детей связей между предметами, действиями и их словесным обозначением.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rPr>
          <w:trHeight w:val="360"/>
        </w:trPr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28.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Формирование у детей интереса к игрушкам, игре, обучение игровым действиям.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29.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Развитие у детей подражательной речевой деятельности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30.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Обучение детей выражать свои желания словесно, однословным или двухсловным </w:t>
            </w:r>
            <w:proofErr w:type="spellStart"/>
            <w:r w:rsidRPr="00B01C5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несинтаксированным</w:t>
            </w:r>
            <w:proofErr w:type="spellEnd"/>
            <w:r w:rsidRPr="00B01C5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предложением.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31.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Расширение </w:t>
            </w:r>
            <w:proofErr w:type="spell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импрессивного</w:t>
            </w:r>
            <w:proofErr w:type="spell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(предметного) словаря по лексическим темам: </w:t>
            </w:r>
            <w:proofErr w:type="gramStart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>«Фрукты», «Овощи», «Части тела и лица», «Игрушки», «Предметы домашнего обихода», «Одежда», «Предметы туалета», «Дом.</w:t>
            </w:r>
            <w:proofErr w:type="gramEnd"/>
            <w:r w:rsidRPr="00B01C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Квартира», «Мебель», «Животные», «Продукты питания и блюда», «Растения», «Явления окружающей жизни».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32.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C5B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eastAsia="ru-RU"/>
              </w:rPr>
              <w:t>Употребление в речи однословных и двухсловных предложений  (подлежащее + сказуемое; глагол повелительного наклонения +обращение; глагол повелительного наклонения + прямое дополнение).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val="en-US"/>
              </w:rPr>
              <w:t>IV</w:t>
            </w:r>
            <w:r w:rsidRPr="00B01C5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1C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Оценочный этап.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Итоговая диагностика состояния звукопроизношения.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7513" w:type="dxa"/>
          </w:tcPr>
          <w:p w:rsidR="00B01C5B" w:rsidRPr="00B01C5B" w:rsidRDefault="00B01C5B" w:rsidP="00B01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Итоговая диагностика состояния связной речи.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B01C5B" w:rsidRPr="00B01C5B" w:rsidTr="00842FFC">
        <w:tc>
          <w:tcPr>
            <w:tcW w:w="95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B01C5B" w:rsidRPr="00B01C5B" w:rsidRDefault="00B01C5B" w:rsidP="00B01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                                                                        Всего часов </w:t>
            </w:r>
          </w:p>
        </w:tc>
        <w:tc>
          <w:tcPr>
            <w:tcW w:w="1099" w:type="dxa"/>
          </w:tcPr>
          <w:p w:rsidR="00B01C5B" w:rsidRPr="00B01C5B" w:rsidRDefault="00B01C5B" w:rsidP="00B01C5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B01C5B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68</w:t>
            </w:r>
          </w:p>
        </w:tc>
      </w:tr>
    </w:tbl>
    <w:p w:rsidR="00B01C5B" w:rsidRPr="00B01C5B" w:rsidRDefault="00B01C5B" w:rsidP="00B01C5B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34B75" w:rsidRDefault="00A34B75"/>
    <w:p w:rsidR="00B01C5B" w:rsidRDefault="00B01C5B"/>
    <w:p w:rsidR="00B01C5B" w:rsidRDefault="00B01C5B"/>
    <w:p w:rsidR="00B01C5B" w:rsidRDefault="00B01C5B"/>
    <w:p w:rsidR="00B01C5B" w:rsidRPr="00B01C5B" w:rsidRDefault="00B01C5B" w:rsidP="00B01C5B">
      <w:pPr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Материально-техническое обеспечение курса</w:t>
      </w:r>
    </w:p>
    <w:p w:rsidR="00B01C5B" w:rsidRPr="00B01C5B" w:rsidRDefault="00B01C5B" w:rsidP="00B01C5B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Материально-техническое обеспечение: </w:t>
      </w:r>
    </w:p>
    <w:p w:rsidR="00B01C5B" w:rsidRPr="00B01C5B" w:rsidRDefault="00B01C5B" w:rsidP="00B01C5B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Тетради, ручки, карандаши. </w:t>
      </w:r>
    </w:p>
    <w:p w:rsidR="00B01C5B" w:rsidRPr="00B01C5B" w:rsidRDefault="00B01C5B" w:rsidP="00B01C5B">
      <w:p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- </w:t>
      </w: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Материал для формирования кинестетического образа букв (природный материал, палочки, шнур, пластилин и т.п.). </w:t>
      </w:r>
    </w:p>
    <w:p w:rsidR="00B01C5B" w:rsidRPr="00B01C5B" w:rsidRDefault="00B01C5B" w:rsidP="00B01C5B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Разнообразный демонстрационный материал. </w:t>
      </w:r>
    </w:p>
    <w:p w:rsidR="00B01C5B" w:rsidRPr="00B01C5B" w:rsidRDefault="00B01C5B" w:rsidP="00B01C5B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Серии сюжетных картин. </w:t>
      </w:r>
    </w:p>
    <w:p w:rsidR="00B01C5B" w:rsidRPr="00B01C5B" w:rsidRDefault="00B01C5B" w:rsidP="00B01C5B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Логопедическое зеркало. </w:t>
      </w:r>
    </w:p>
    <w:p w:rsidR="00B01C5B" w:rsidRPr="00B01C5B" w:rsidRDefault="00B01C5B" w:rsidP="00B01C5B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Доска с набором магнитов. </w:t>
      </w:r>
    </w:p>
    <w:p w:rsidR="00B01C5B" w:rsidRPr="00B01C5B" w:rsidRDefault="00B01C5B" w:rsidP="00B01C5B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Учебно-методическое обеспечение образовательной деятельности по курсу: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Бабина Г.В.,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Сафонкина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Н.Ю. Слоговая структура слова: обследование и формирование у детей с недоразвитием речи. Учебно-методическое пособие. - М.: Книголюб, 2005.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Грибова О.Е. Технология организации логопедического обследования :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метод</w:t>
      </w:r>
      <w:proofErr w:type="gram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.п</w:t>
      </w:r>
      <w:proofErr w:type="gram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особие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/ О. Е.Грибова. - М.</w:t>
      </w:r>
      <w:proofErr w:type="gram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:</w:t>
      </w:r>
      <w:proofErr w:type="gram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Айрис-пресс : Айрис дидактика, 2005.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Елецкая Е.В. Работа логопеда с детьми с задержкой психического развития. Учебно-методическое пособие. Электронный ресурс. Режим доступа: http://nsportal.ru/shkola/korrektsionnaya-pedagogika/library/2014/10/18/rabota-logopeda-sdetmi-s-zaderzhkoy.-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Загл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 с экрана.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4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Ефименкова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Л.Н. Коррекция устной и письменной речи учащихся начальных классов. – М.: Изд-во Нац. книжный центр, 2015. – 320 с.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Иншакова О.Б. Альбом для логопеда.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Иншакова О.Б. Развитие и коррекция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графомоторных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навыков у детей 5-7 лет. Пособие для логопеда. М.: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Владос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2005.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Ишимова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О.А. Чтение. От буквы к слогу и словам. Тетрадь-помощница. Пособие для учащихся начальных классов. / О. А.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Ишимова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 М.: Просвещение, 2014.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Лалаева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Р.И. Нарушения речи и их коррекция у детей с задержкой психического развития / Р.И.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Лалаева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Н.В. Серебрякова, С.В. Зорина. – М.: ВЛАДОС, 2004.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Методы обследования речи детей: пособие по диагностике речевых нарушений / Под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общ</w:t>
      </w:r>
      <w:proofErr w:type="gram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.р</w:t>
      </w:r>
      <w:proofErr w:type="gram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ед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 Г.В. Чиркиной. – М., 2010.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Азова О.И. Диагностика письменной речи у младших школьников. М.: Сфера, 2013. Бабкина Н.В. Основные направления и содержание коррекционной работы с младшими школьниками с задержкой психического развития // Дефектология. 2016. №2. С. 53–59. Бабкина Н.В. Готовность детей с ЗПР к обучению в школе: от диагностики к особым образовательным потребностям // Педагогика и психология образования. 2016. № 2. С. 100–111.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Бабкина Н.В. Современные подходы к оценке достижений и трудностей младших школьников с задержкой психического развития // Педагогика и психология образования. 2016. № 3.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Вильшанская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А.Д. Условия формирования приемов умственной деятельности у младших школьников с задержкой психического развития // Дефектология.-2005.-№ 2.- С.57-65.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Иншакова О.Б. Словарные слова в образах и картинках. Материал для фронтальной и индивидуальной работы с уч-ся 1–2 классов. В 2 ч.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Метод</w:t>
      </w:r>
      <w:proofErr w:type="gram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.п</w:t>
      </w:r>
      <w:proofErr w:type="gram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особие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М.: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Владос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2004.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Ишимова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О.А. Логопедическая работа в школе / О. А.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Ишимова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 - М.: Просвещение, 2012.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Ишимова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О.А. Логопедическое сопровождение учащихся начальных классов. Чтение. Программно-методические материалы. М.: Просвещение, 2014.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Ишимова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О.А., Шаховская С.Н.,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Алмазова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А.А. Логопедическое сопровождение учащихся начальных классов. Письмо. Программно-методические материалы. М.: Просвещение, 2014.</w:t>
      </w:r>
    </w:p>
    <w:p w:rsidR="00B01C5B" w:rsidRPr="00B01C5B" w:rsidRDefault="00B01C5B" w:rsidP="00B01C5B">
      <w:pPr>
        <w:numPr>
          <w:ilvl w:val="0"/>
          <w:numId w:val="4"/>
        </w:numPr>
        <w:suppressAutoHyphens/>
        <w:autoSpaceDN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Ишимова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О.А. Развитие речи. Письмо. Тетрадь-помощница. Пособие для учащихся начальных классов. / О.А.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Ишимова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А.А.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Алмазова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 М.: Просвещение.</w:t>
      </w:r>
    </w:p>
    <w:p w:rsidR="00B01C5B" w:rsidRPr="00B01C5B" w:rsidRDefault="00B01C5B" w:rsidP="00B01C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proofErr w:type="spellStart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Викжанович</w:t>
      </w:r>
      <w:proofErr w:type="spellEnd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С.Н., </w:t>
      </w:r>
      <w:proofErr w:type="spellStart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Четверикова</w:t>
      </w:r>
      <w:proofErr w:type="spellEnd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Т.Ю. Технология логопедической работы по формированию у детей с особыми образовательными потребностями звукопроизношения // Инновационные образовательные технологии и методы обучения: монография / </w:t>
      </w:r>
      <w:proofErr w:type="spellStart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Викжанович</w:t>
      </w:r>
      <w:proofErr w:type="spellEnd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С.Н.,</w:t>
      </w:r>
    </w:p>
    <w:p w:rsidR="00B01C5B" w:rsidRPr="00B01C5B" w:rsidRDefault="00B01C5B" w:rsidP="00B01C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proofErr w:type="spellStart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Четверикова</w:t>
      </w:r>
      <w:proofErr w:type="spellEnd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Т.Ю., Романова Е.А., Кузнецова Г.Н., Обухова С.Н., Меркулова Л.П., </w:t>
      </w:r>
      <w:proofErr w:type="spellStart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Приданова</w:t>
      </w:r>
      <w:proofErr w:type="spellEnd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М.В., Бронзова Ж.Е., Краснова Е.В., Панкова В.В. </w:t>
      </w:r>
      <w:proofErr w:type="spellStart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Saint-Louis</w:t>
      </w:r>
      <w:proofErr w:type="spellEnd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, МО: </w:t>
      </w:r>
    </w:p>
    <w:p w:rsidR="00B01C5B" w:rsidRPr="00B01C5B" w:rsidRDefault="00B01C5B" w:rsidP="00B01C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Коновалова С.Н. Особенности овладения предикативной лексикой дошкольниками с общим недоразвитием речи // Дефектология. 2006. № 3. С. 59-67.</w:t>
      </w:r>
    </w:p>
    <w:p w:rsidR="00B01C5B" w:rsidRPr="00B01C5B" w:rsidRDefault="00B01C5B" w:rsidP="00B01C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Коновалова С.Н. Формирование предикативной лексики у дошкольников с общим </w:t>
      </w:r>
      <w:proofErr w:type="spellStart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недоравитием</w:t>
      </w:r>
      <w:proofErr w:type="spellEnd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речи. – Омск: Омский государственный педагогический университет. 2007. 170 с.</w:t>
      </w:r>
    </w:p>
    <w:p w:rsidR="00B01C5B" w:rsidRPr="00B01C5B" w:rsidRDefault="00B01C5B" w:rsidP="00B01C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Кузьмина О.С. Актуальные вопросы подготовки педагогов к работе в условиях инклюзивного образования // Вестник Омского университета. 2013. № 2 (68). С. 191-194.</w:t>
      </w:r>
    </w:p>
    <w:p w:rsidR="00B01C5B" w:rsidRPr="00B01C5B" w:rsidRDefault="00B01C5B" w:rsidP="00B01C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Кузьмина О.С. </w:t>
      </w:r>
      <w:proofErr w:type="gramStart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К вопросу о подготовке педагогов к работе в условиях инклюзивного образования // В мире</w:t>
      </w:r>
      <w:proofErr w:type="gramEnd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научных открытий. 2014. №5.1 (53). С. 365-371.</w:t>
      </w:r>
    </w:p>
    <w:p w:rsidR="00B01C5B" w:rsidRPr="00B01C5B" w:rsidRDefault="00B01C5B" w:rsidP="00B01C5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  <w:lang w:bidi="ru-RU"/>
        </w:rPr>
      </w:pPr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Лебединская К.С., Никольская О.С., </w:t>
      </w:r>
      <w:proofErr w:type="spellStart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Баенская</w:t>
      </w:r>
      <w:proofErr w:type="spellEnd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 Е.Р. Дети с нарушениями общения: Ранний детский аутизм. – Издательство: Просвещение: 1989. 100 с.</w:t>
      </w:r>
    </w:p>
    <w:p w:rsidR="00B01C5B" w:rsidRPr="00B01C5B" w:rsidRDefault="00B01C5B" w:rsidP="00B01C5B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 xml:space="preserve">Морозова С.С. Аутизм: коррекционная работа при тяжелых и осложненных формах: пособие для учителя-дефектолога. – М.: </w:t>
      </w:r>
      <w:proofErr w:type="spellStart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Гуманитар</w:t>
      </w:r>
      <w:proofErr w:type="spellEnd"/>
      <w:r w:rsidRPr="00B01C5B">
        <w:rPr>
          <w:rFonts w:ascii="Times New Roman" w:eastAsia="Calibri" w:hAnsi="Times New Roman" w:cs="Times New Roman"/>
          <w:sz w:val="26"/>
          <w:szCs w:val="26"/>
          <w:lang w:bidi="ru-RU"/>
        </w:rPr>
        <w:t>, изд. центр ВЛАДОС, 2007. 176 с.</w:t>
      </w:r>
    </w:p>
    <w:p w:rsidR="00B01C5B" w:rsidRPr="00B01C5B" w:rsidRDefault="00B01C5B" w:rsidP="00B0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 Лопухина, И.С. «Логопедия. 550 занимательных упражнений для развития речи». – М</w:t>
      </w:r>
      <w:proofErr w:type="gram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:, «</w:t>
      </w:r>
      <w:proofErr w:type="gram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Аквариум», 1996 г.</w:t>
      </w:r>
    </w:p>
    <w:p w:rsidR="00B01C5B" w:rsidRPr="00B01C5B" w:rsidRDefault="00B01C5B" w:rsidP="00B0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Кодовый словарь» Л.Б.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</w:p>
    <w:p w:rsidR="00B01C5B" w:rsidRPr="00B01C5B" w:rsidRDefault="00B01C5B" w:rsidP="00B0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Юрова, Р.А. «Формирование произносительных навыков у учащихся с нарушениями интеллектуального развития». – М:, 2005</w:t>
      </w:r>
    </w:p>
    <w:p w:rsidR="00B01C5B" w:rsidRPr="00B01C5B" w:rsidRDefault="00B01C5B" w:rsidP="00B0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Лалаева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Р.И. « Логопедическая работа в коррекционных классах». </w:t>
      </w:r>
      <w:proofErr w:type="gram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–М</w:t>
      </w:r>
      <w:proofErr w:type="gram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:, «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Владос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2001</w:t>
      </w:r>
    </w:p>
    <w:p w:rsidR="00B01C5B" w:rsidRPr="00B01C5B" w:rsidRDefault="00B01C5B" w:rsidP="00B0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Грибова</w:t>
      </w:r>
      <w:proofErr w:type="gram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,О</w:t>
      </w:r>
      <w:proofErr w:type="gram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.Е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.«Технология организации логопедического обследования».</w:t>
      </w:r>
    </w:p>
    <w:p w:rsidR="00B01C5B" w:rsidRPr="00B01C5B" w:rsidRDefault="00B01C5B" w:rsidP="00B0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Никольская О.С.,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Баенская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Е.Р.,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Либлинг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М.М. Аутичный ребенок: пути помощи, М.: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Теревинф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1997</w:t>
      </w:r>
    </w:p>
    <w:p w:rsidR="00B01C5B" w:rsidRPr="00B01C5B" w:rsidRDefault="00B01C5B" w:rsidP="00B0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Никольская О., Фомина Т.,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Цыпотан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С. Ребенок с аутизмом в обычной школе М.: «Чистые пруды», 2006</w:t>
      </w:r>
    </w:p>
    <w:p w:rsidR="00B01C5B" w:rsidRPr="00B01C5B" w:rsidRDefault="00B01C5B" w:rsidP="00B0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Никольская О.С.,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Баенская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Е.Р. Необходимы общие усилия // Дети с нарушениями общения: ранний детский аутизм. М.Просвещение,1989.</w:t>
      </w:r>
    </w:p>
    <w:p w:rsidR="00B01C5B" w:rsidRPr="00B01C5B" w:rsidRDefault="00B01C5B" w:rsidP="00B0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.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Шоплер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Э.,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Ланзинд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M.,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Ватер</w:t>
      </w:r>
      <w:proofErr w:type="gram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</w:t>
      </w:r>
      <w:proofErr w:type="spellEnd"/>
      <w:proofErr w:type="gram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 Поддержка аутичных и отстающих в развитии детей. Сборник упражнений для специалистов и родителей. Издательство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БелАПДИ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«Открытые двери», Минск, 1997</w:t>
      </w:r>
    </w:p>
    <w:p w:rsidR="00B01C5B" w:rsidRPr="00B01C5B" w:rsidRDefault="00B01C5B" w:rsidP="00B01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Янушко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Е.А. «Начальный этап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корреционной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 с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аутичным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ребенком: знакомство, установление контакта» </w:t>
      </w:r>
      <w:proofErr w:type="spellStart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Научно&amp;практический</w:t>
      </w:r>
      <w:proofErr w:type="spellEnd"/>
      <w:r w:rsidRPr="00B01C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журнал «Аутизм и нарушения развития». № 3 2004</w:t>
      </w:r>
    </w:p>
    <w:p w:rsidR="00B01C5B" w:rsidRPr="00B01C5B" w:rsidRDefault="00B01C5B" w:rsidP="00B01C5B">
      <w:pPr>
        <w:suppressAutoHyphens/>
        <w:autoSpaceDN w:val="0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01C5B" w:rsidRPr="00B01C5B" w:rsidRDefault="00B01C5B" w:rsidP="00B01C5B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C5B" w:rsidRDefault="00B01C5B"/>
    <w:sectPr w:rsidR="00B01C5B" w:rsidSect="00F62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17CE"/>
    <w:multiLevelType w:val="hybridMultilevel"/>
    <w:tmpl w:val="F4A4F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A5D1D"/>
    <w:multiLevelType w:val="hybridMultilevel"/>
    <w:tmpl w:val="D6783778"/>
    <w:lvl w:ilvl="0" w:tplc="2FE4A4EE">
      <w:start w:val="1"/>
      <w:numFmt w:val="bullet"/>
      <w:lvlText w:val="-"/>
      <w:lvlJc w:val="left"/>
      <w:pPr>
        <w:ind w:left="720" w:hanging="360"/>
      </w:pPr>
      <w:rPr>
        <w:rFonts w:hAnsi="Courier New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55C8A"/>
    <w:multiLevelType w:val="hybridMultilevel"/>
    <w:tmpl w:val="B47805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EA4B15"/>
    <w:multiLevelType w:val="hybridMultilevel"/>
    <w:tmpl w:val="6BFAB484"/>
    <w:lvl w:ilvl="0" w:tplc="2FE4A4EE">
      <w:start w:val="1"/>
      <w:numFmt w:val="bullet"/>
      <w:lvlText w:val="-"/>
      <w:lvlJc w:val="left"/>
      <w:pPr>
        <w:ind w:left="720" w:hanging="360"/>
      </w:pPr>
      <w:rPr>
        <w:rFonts w:hAnsi="Courier New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74D09"/>
    <w:rsid w:val="00413DBC"/>
    <w:rsid w:val="00A34B75"/>
    <w:rsid w:val="00B01C5B"/>
    <w:rsid w:val="00C74D09"/>
    <w:rsid w:val="00F6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01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076067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3586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ученик</cp:lastModifiedBy>
  <cp:revision>5</cp:revision>
  <cp:lastPrinted>2024-09-10T10:49:00Z</cp:lastPrinted>
  <dcterms:created xsi:type="dcterms:W3CDTF">2024-09-10T10:40:00Z</dcterms:created>
  <dcterms:modified xsi:type="dcterms:W3CDTF">2024-10-23T03:03:00Z</dcterms:modified>
</cp:coreProperties>
</file>