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AC8" w:rsidRPr="00552E18" w:rsidRDefault="00A6789A" w:rsidP="00EE2A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-1122045</wp:posOffset>
            </wp:positionH>
            <wp:positionV relativeFrom="paragraph">
              <wp:posOffset>-750570</wp:posOffset>
            </wp:positionV>
            <wp:extent cx="7757378" cy="10043160"/>
            <wp:effectExtent l="19050" t="0" r="0" b="0"/>
            <wp:wrapNone/>
            <wp:docPr id="1" name="Рисунок 0" descr="ИСТОРИЯ ОТЕЧ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СТОРИЯ ОТЕЧ 8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57378" cy="1004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2AC8" w:rsidRPr="00552E18">
        <w:rPr>
          <w:rFonts w:ascii="Times New Roman" w:hAnsi="Times New Roman" w:cs="Times New Roman"/>
          <w:sz w:val="24"/>
          <w:szCs w:val="24"/>
        </w:rPr>
        <w:t>«Рассмотрено»                         «Согласовано»                              «Утверждено»</w:t>
      </w:r>
    </w:p>
    <w:p w:rsidR="00EE2AC8" w:rsidRDefault="00EE2AC8" w:rsidP="00EE2A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МО                    Заместитель директора по УВР            Директор</w:t>
      </w:r>
    </w:p>
    <w:p w:rsidR="00EE2AC8" w:rsidRDefault="00EE2AC8" w:rsidP="00EE2A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_____В.С. Головачева             _______ Г.Ф. Чернявская                       ______ Е.Е. Лазаренко</w:t>
      </w:r>
    </w:p>
    <w:p w:rsidR="00EE2AC8" w:rsidRDefault="00EE2AC8" w:rsidP="00EE2A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___                      Протокол № ____                                   Приказ № _____</w:t>
      </w:r>
    </w:p>
    <w:p w:rsidR="00EE2AC8" w:rsidRDefault="00EE2AC8" w:rsidP="00EE2A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«___»____2024г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О</w:t>
      </w:r>
      <w:proofErr w:type="gramEnd"/>
      <w:r>
        <w:rPr>
          <w:rFonts w:ascii="Times New Roman" w:hAnsi="Times New Roman" w:cs="Times New Roman"/>
          <w:sz w:val="24"/>
          <w:szCs w:val="24"/>
        </w:rPr>
        <w:t>т «___»____2024г                                От «___»____2024г</w:t>
      </w:r>
    </w:p>
    <w:p w:rsidR="00EE2AC8" w:rsidRDefault="00EE2AC8" w:rsidP="00EE2A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AC8" w:rsidRDefault="00EE2AC8" w:rsidP="00EE2A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AC8" w:rsidRDefault="00EE2AC8" w:rsidP="00EE2A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AC8" w:rsidRDefault="00EE2AC8" w:rsidP="00EE2A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AC8" w:rsidRDefault="00EE2AC8" w:rsidP="00EE2A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2AC8" w:rsidRDefault="00EE2AC8" w:rsidP="00EE2A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2AC8" w:rsidRPr="00552E1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2AC8" w:rsidRPr="00552E1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2E18">
        <w:rPr>
          <w:rFonts w:ascii="Times New Roman" w:hAnsi="Times New Roman" w:cs="Times New Roman"/>
          <w:b/>
          <w:bCs/>
          <w:sz w:val="28"/>
          <w:szCs w:val="28"/>
        </w:rPr>
        <w:t xml:space="preserve">Рабочая программа </w:t>
      </w:r>
    </w:p>
    <w:p w:rsidR="00EE2AC8" w:rsidRPr="00552E1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2E18">
        <w:rPr>
          <w:rFonts w:ascii="Times New Roman" w:hAnsi="Times New Roman" w:cs="Times New Roman"/>
          <w:b/>
          <w:bCs/>
          <w:sz w:val="28"/>
          <w:szCs w:val="28"/>
        </w:rPr>
        <w:t>по предмету «</w:t>
      </w:r>
      <w:r>
        <w:rPr>
          <w:rFonts w:ascii="Times New Roman" w:hAnsi="Times New Roman" w:cs="Times New Roman"/>
          <w:b/>
          <w:bCs/>
          <w:sz w:val="28"/>
          <w:szCs w:val="28"/>
        </w:rPr>
        <w:t>Истории Отечества</w:t>
      </w:r>
      <w:r w:rsidRPr="00552E1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E2AC8" w:rsidRPr="00552E1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552E18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:rsidR="00EE2AC8" w:rsidRPr="00552E1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2E18">
        <w:rPr>
          <w:rFonts w:ascii="Times New Roman" w:hAnsi="Times New Roman" w:cs="Times New Roman"/>
          <w:b/>
          <w:bCs/>
          <w:sz w:val="28"/>
          <w:szCs w:val="28"/>
        </w:rPr>
        <w:t xml:space="preserve">по адаптированной основной общеобразовательной программе </w:t>
      </w:r>
    </w:p>
    <w:p w:rsidR="00EE2AC8" w:rsidRPr="00552E1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2E18">
        <w:rPr>
          <w:rFonts w:ascii="Times New Roman" w:hAnsi="Times New Roman" w:cs="Times New Roman"/>
          <w:b/>
          <w:bCs/>
          <w:sz w:val="28"/>
          <w:szCs w:val="28"/>
        </w:rPr>
        <w:t xml:space="preserve">для детей с легкой умственной отсталостью </w:t>
      </w:r>
    </w:p>
    <w:p w:rsidR="00EE2AC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2E18">
        <w:rPr>
          <w:rFonts w:ascii="Times New Roman" w:hAnsi="Times New Roman" w:cs="Times New Roman"/>
          <w:b/>
          <w:bCs/>
          <w:sz w:val="28"/>
          <w:szCs w:val="28"/>
        </w:rPr>
        <w:t xml:space="preserve">(интеллектуальными нарушениями) </w:t>
      </w:r>
    </w:p>
    <w:p w:rsidR="00EE2AC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2AC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2AC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2AC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2AC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2AC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2AC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2AC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2AC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2AC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2AC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2AC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2AC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2AC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2AC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2AC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2AC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2AC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2AC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2AC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2AC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2AC8" w:rsidRDefault="00EE2AC8" w:rsidP="00EE2A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2AC8" w:rsidRDefault="00EE2AC8" w:rsidP="00EE2A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>Лазаренко Евгения Евгеньевна</w:t>
      </w:r>
    </w:p>
    <w:p w:rsidR="00EE2AC8" w:rsidRDefault="00EE2AC8" w:rsidP="00EE2A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2AC8" w:rsidRPr="00552E18" w:rsidRDefault="00EE2AC8" w:rsidP="00EE2A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с. Бабстово</w:t>
      </w:r>
    </w:p>
    <w:p w:rsidR="00EE2AC8" w:rsidRDefault="00EE2AC8" w:rsidP="008E15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8E15A3" w:rsidRPr="008E15A3" w:rsidRDefault="008E15A3" w:rsidP="008E15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Пояснительная записка</w:t>
      </w:r>
    </w:p>
    <w:p w:rsidR="008E15A3" w:rsidRPr="008E15A3" w:rsidRDefault="008E15A3" w:rsidP="008E15A3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Рабочая программа по истории составлена в соответствии с программой под редакцией доктора педагогических наук В.В.Воронковой «Программы специальных (коррекционных) общеобразовательных учреждений </w:t>
      </w: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</w:rPr>
        <w:t>VIII</w:t>
      </w: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вида 5-9 классы. Сборник 1». Изд. «ВЛАДОС», 2011.</w:t>
      </w:r>
    </w:p>
    <w:p w:rsidR="008E15A3" w:rsidRPr="008E15A3" w:rsidRDefault="008E15A3" w:rsidP="008E15A3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На изучение предмета «История Отечества» в 8 классе отводится 68 часов, 2 часа в неделю, 34 учебные недели </w:t>
      </w:r>
    </w:p>
    <w:p w:rsidR="008E15A3" w:rsidRPr="008E15A3" w:rsidRDefault="008E15A3" w:rsidP="008E15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8E15A3" w:rsidRPr="008E15A3" w:rsidRDefault="008E15A3" w:rsidP="008E15A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8E15A3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Планируемые результаты.</w:t>
      </w:r>
    </w:p>
    <w:p w:rsidR="008E15A3" w:rsidRPr="008E15A3" w:rsidRDefault="008E15A3" w:rsidP="008E15A3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Личностные:   </w:t>
      </w:r>
    </w:p>
    <w:p w:rsidR="008E15A3" w:rsidRPr="008E15A3" w:rsidRDefault="008E15A3" w:rsidP="00EE2AC8">
      <w:pPr>
        <w:numPr>
          <w:ilvl w:val="0"/>
          <w:numId w:val="2"/>
        </w:numPr>
        <w:spacing w:after="0" w:line="240" w:lineRule="auto"/>
        <w:ind w:left="0" w:firstLine="2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развитие устойчивой мотивации, интереса к изучению истории Отечества с использованием разнообразных урочных и внеурочных форм организации деятельности обучающихся;</w:t>
      </w:r>
    </w:p>
    <w:p w:rsidR="008E15A3" w:rsidRPr="008E15A3" w:rsidRDefault="008E15A3" w:rsidP="00EE2AC8">
      <w:pPr>
        <w:numPr>
          <w:ilvl w:val="0"/>
          <w:numId w:val="2"/>
        </w:numPr>
        <w:spacing w:after="0" w:line="240" w:lineRule="auto"/>
        <w:ind w:left="0" w:firstLine="2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формирование нравственного сознания обучающихся на основе приобщения к источникам отечественной культуры, </w:t>
      </w:r>
      <w:proofErr w:type="spellStart"/>
      <w:r w:rsidRPr="008E15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этноистории</w:t>
      </w:r>
      <w:proofErr w:type="spellEnd"/>
      <w:r w:rsidRPr="008E15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, этнокультуры региона.</w:t>
      </w:r>
    </w:p>
    <w:p w:rsidR="008E15A3" w:rsidRPr="008E15A3" w:rsidRDefault="008E15A3" w:rsidP="00EE2AC8">
      <w:pPr>
        <w:numPr>
          <w:ilvl w:val="0"/>
          <w:numId w:val="2"/>
        </w:numPr>
        <w:spacing w:after="0" w:line="240" w:lineRule="auto"/>
        <w:ind w:left="0" w:firstLine="2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умение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8E15A3" w:rsidRPr="008E15A3" w:rsidRDefault="008E15A3" w:rsidP="00EE2AC8">
      <w:pPr>
        <w:numPr>
          <w:ilvl w:val="0"/>
          <w:numId w:val="2"/>
        </w:numPr>
        <w:spacing w:after="0" w:line="240" w:lineRule="auto"/>
        <w:ind w:left="0" w:firstLine="2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8E15A3" w:rsidRPr="008E15A3" w:rsidRDefault="008E15A3" w:rsidP="00EE2AC8">
      <w:pPr>
        <w:numPr>
          <w:ilvl w:val="0"/>
          <w:numId w:val="2"/>
        </w:numPr>
        <w:spacing w:after="0" w:line="240" w:lineRule="auto"/>
        <w:ind w:left="0" w:firstLine="2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формирование чувства уважения к национальным святыням и символам; </w:t>
      </w:r>
    </w:p>
    <w:p w:rsidR="008E15A3" w:rsidRPr="008E15A3" w:rsidRDefault="008E15A3" w:rsidP="00EE2AC8">
      <w:pPr>
        <w:numPr>
          <w:ilvl w:val="0"/>
          <w:numId w:val="2"/>
        </w:numPr>
        <w:spacing w:after="0" w:line="240" w:lineRule="auto"/>
        <w:ind w:left="0" w:firstLine="2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знание государственных праздников, Дней воинской славы России;</w:t>
      </w:r>
    </w:p>
    <w:p w:rsidR="008E15A3" w:rsidRPr="008E15A3" w:rsidRDefault="008E15A3" w:rsidP="00EE2AC8">
      <w:pPr>
        <w:numPr>
          <w:ilvl w:val="0"/>
          <w:numId w:val="2"/>
        </w:numPr>
        <w:spacing w:after="0" w:line="240" w:lineRule="auto"/>
        <w:ind w:left="0" w:firstLine="2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знание основ развития и становления России как государства, её границ, знание особенностей культуры своей страны и своего региона, географического положения, достижений страны в области литературы, искусства, науки;</w:t>
      </w:r>
    </w:p>
    <w:p w:rsidR="008E15A3" w:rsidRPr="008E15A3" w:rsidRDefault="008E15A3" w:rsidP="00EE2AC8">
      <w:pPr>
        <w:numPr>
          <w:ilvl w:val="0"/>
          <w:numId w:val="2"/>
        </w:numPr>
        <w:spacing w:after="0" w:line="240" w:lineRule="auto"/>
        <w:ind w:left="0" w:firstLine="2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EE2AC8" w:rsidRDefault="00EE2AC8" w:rsidP="008E15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8E15A3" w:rsidRPr="008E15A3" w:rsidRDefault="008E15A3" w:rsidP="008E15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Предметные:</w:t>
      </w:r>
    </w:p>
    <w:p w:rsidR="008E15A3" w:rsidRPr="008E15A3" w:rsidRDefault="008E15A3" w:rsidP="008E15A3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:lang w:eastAsia="ru-RU"/>
        </w:rPr>
      </w:pPr>
      <w:r w:rsidRPr="008E15A3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:lang w:eastAsia="ru-RU"/>
        </w:rPr>
        <w:t>Минимальный уровень:</w:t>
      </w:r>
    </w:p>
    <w:p w:rsidR="008E15A3" w:rsidRPr="008E15A3" w:rsidRDefault="008E15A3" w:rsidP="008E15A3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>знать некоторые даты важнейших событий истории России</w:t>
      </w:r>
      <w:r w:rsidRPr="008E15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(по выбору);</w:t>
      </w:r>
    </w:p>
    <w:p w:rsidR="008E15A3" w:rsidRPr="008E15A3" w:rsidRDefault="008E15A3" w:rsidP="008E15A3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уметь пользоваться «Лентой времени»;</w:t>
      </w:r>
    </w:p>
    <w:p w:rsidR="008E15A3" w:rsidRPr="008E15A3" w:rsidRDefault="008E15A3" w:rsidP="008E15A3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устанавливать по датам последовательность и длительность исторических событий с помощью учителя; </w:t>
      </w:r>
    </w:p>
    <w:p w:rsidR="008E15A3" w:rsidRPr="008E15A3" w:rsidRDefault="008E15A3" w:rsidP="008E15A3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знать некоторые </w:t>
      </w:r>
      <w:r w:rsidRPr="008E15A3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имена великих исторических деятелей (царей, политиков, полководцев, ученых, деятелей культуры); </w:t>
      </w:r>
    </w:p>
    <w:p w:rsidR="008E15A3" w:rsidRPr="008E15A3" w:rsidRDefault="008E15A3" w:rsidP="008E15A3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устанавливать причинно-следственные связи с помощью учителя</w:t>
      </w:r>
      <w:r w:rsidRPr="008E15A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</w:rPr>
        <w:t>;</w:t>
      </w:r>
    </w:p>
    <w:p w:rsidR="008E15A3" w:rsidRPr="008E15A3" w:rsidRDefault="008E15A3" w:rsidP="008E15A3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описывать объекты, события, исторические героев с опорой на наглядность, по наводящим вопросам учителя; </w:t>
      </w:r>
    </w:p>
    <w:p w:rsidR="008E15A3" w:rsidRPr="008E15A3" w:rsidRDefault="008E15A3" w:rsidP="008E15A3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находить, показывать на исторической карте территории, границы, основные изучаемые объекты, события под контролем учителя; </w:t>
      </w:r>
    </w:p>
    <w:p w:rsidR="008E15A3" w:rsidRPr="008E15A3" w:rsidRDefault="008E15A3" w:rsidP="008E15A3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находить в словаре или в учебнике значение исторических терминов;</w:t>
      </w:r>
    </w:p>
    <w:p w:rsidR="008E15A3" w:rsidRPr="008E15A3" w:rsidRDefault="008E15A3" w:rsidP="008E15A3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узнавать и называть, изученные объекты на иллюстрациях, фотографиях;</w:t>
      </w:r>
    </w:p>
    <w:p w:rsidR="008E15A3" w:rsidRPr="008E15A3" w:rsidRDefault="008E15A3" w:rsidP="008E15A3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выполнять несложные задания под контролем учителя;</w:t>
      </w:r>
    </w:p>
    <w:p w:rsidR="008E15A3" w:rsidRPr="008E15A3" w:rsidRDefault="008E15A3" w:rsidP="008E15A3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адекватно оценивать свою работу;</w:t>
      </w:r>
    </w:p>
    <w:p w:rsidR="008E15A3" w:rsidRPr="008E15A3" w:rsidRDefault="008E15A3" w:rsidP="008E15A3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осуществлять </w:t>
      </w:r>
      <w:r w:rsidRPr="008E15A3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>поиск информации в доступном источнике.</w:t>
      </w:r>
    </w:p>
    <w:p w:rsidR="008E15A3" w:rsidRPr="008E15A3" w:rsidRDefault="008E15A3" w:rsidP="008E15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</w:rPr>
      </w:pPr>
      <w:r w:rsidRPr="008E15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</w:rPr>
        <w:lastRenderedPageBreak/>
        <w:t>Достаточный уровень:</w:t>
      </w:r>
    </w:p>
    <w:p w:rsidR="008E15A3" w:rsidRPr="008E15A3" w:rsidRDefault="008E15A3" w:rsidP="008E15A3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 xml:space="preserve">- определять хронологические рамки ключевых процессов, </w:t>
      </w:r>
    </w:p>
    <w:p w:rsidR="008E15A3" w:rsidRPr="008E15A3" w:rsidRDefault="008E15A3" w:rsidP="008E15A3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ArialMT" w:hAnsi="Times New Roman" w:cs="Times New Roman"/>
          <w:kern w:val="0"/>
          <w:sz w:val="24"/>
          <w:szCs w:val="24"/>
          <w:lang w:eastAsia="ru-RU"/>
        </w:rPr>
        <w:t xml:space="preserve">знать </w:t>
      </w:r>
      <w:r w:rsidRPr="008E15A3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>основные исторические даты истории России;</w:t>
      </w:r>
    </w:p>
    <w:p w:rsidR="008E15A3" w:rsidRPr="008E15A3" w:rsidRDefault="008E15A3" w:rsidP="008E15A3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ArialMT" w:hAnsi="Times New Roman" w:cs="Times New Roman"/>
          <w:kern w:val="0"/>
          <w:sz w:val="24"/>
          <w:szCs w:val="24"/>
          <w:lang w:eastAsia="ru-RU"/>
        </w:rPr>
        <w:t>соотносить дату с событием и личностью;</w:t>
      </w:r>
    </w:p>
    <w:p w:rsidR="008E15A3" w:rsidRPr="008E15A3" w:rsidRDefault="008E15A3" w:rsidP="008E15A3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>знать некоторые основные исторические факты, события, явления, процессы; их причины, участников, результаты и значение;</w:t>
      </w:r>
    </w:p>
    <w:p w:rsidR="008E15A3" w:rsidRPr="008E15A3" w:rsidRDefault="008E15A3" w:rsidP="008E15A3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ArialMT" w:hAnsi="Times New Roman" w:cs="Times New Roman"/>
          <w:kern w:val="0"/>
          <w:sz w:val="24"/>
          <w:szCs w:val="24"/>
          <w:lang w:eastAsia="ru-RU"/>
        </w:rPr>
        <w:t xml:space="preserve">уметь </w:t>
      </w:r>
      <w:r w:rsidRPr="008E15A3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>составлять рассказы об исторических событиях, формулировать выводы;</w:t>
      </w:r>
    </w:p>
    <w:p w:rsidR="008E15A3" w:rsidRPr="008E15A3" w:rsidRDefault="008E15A3" w:rsidP="008E15A3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>знать места совершения основных исторических событий;</w:t>
      </w:r>
    </w:p>
    <w:p w:rsidR="008E15A3" w:rsidRPr="008E15A3" w:rsidRDefault="008E15A3" w:rsidP="008E15A3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>знать имена известных исторических деятелей (князей, царей, политиков, полководцев, ученых, деятелей культуры);</w:t>
      </w:r>
    </w:p>
    <w:p w:rsidR="008E15A3" w:rsidRPr="008E15A3" w:rsidRDefault="008E15A3" w:rsidP="008E15A3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>составлять исторические портреты с опорой на иллюстративный, текстовый материал;</w:t>
      </w:r>
    </w:p>
    <w:p w:rsidR="008E15A3" w:rsidRPr="008E15A3" w:rsidRDefault="008E15A3" w:rsidP="008E15A3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>понимать «легенду» исторической карты, «читать» историческую карту с опорой на ее «легенду»;</w:t>
      </w:r>
    </w:p>
    <w:p w:rsidR="008E15A3" w:rsidRPr="008E15A3" w:rsidRDefault="008E15A3" w:rsidP="008E15A3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>объяснять значение основных терминов, понятий;</w:t>
      </w:r>
    </w:p>
    <w:p w:rsidR="008E15A3" w:rsidRPr="008E15A3" w:rsidRDefault="008E15A3" w:rsidP="008E15A3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>соотносить год с веком, устанавливать последовательность и длительности исторических событий;</w:t>
      </w:r>
    </w:p>
    <w:p w:rsidR="008E15A3" w:rsidRPr="008E15A3" w:rsidRDefault="008E15A3" w:rsidP="008E15A3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>сравнивать, разбирать, обобщать исторические факты;</w:t>
      </w:r>
    </w:p>
    <w:p w:rsidR="008E15A3" w:rsidRPr="008E15A3" w:rsidRDefault="008E15A3" w:rsidP="008E15A3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ArialMT" w:hAnsi="Times New Roman" w:cs="Times New Roman"/>
          <w:kern w:val="0"/>
          <w:sz w:val="24"/>
          <w:szCs w:val="24"/>
          <w:lang w:eastAsia="ru-RU"/>
        </w:rPr>
        <w:t xml:space="preserve">осуществлять </w:t>
      </w:r>
      <w:r w:rsidRPr="008E15A3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>поиск информации в доступных источниках;</w:t>
      </w:r>
    </w:p>
    <w:p w:rsidR="008E15A3" w:rsidRPr="008E15A3" w:rsidRDefault="008E15A3" w:rsidP="008E15A3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 xml:space="preserve">раскрывать причинно-следственные связи между историческими событиями и явлениями; </w:t>
      </w:r>
    </w:p>
    <w:p w:rsidR="008E15A3" w:rsidRPr="008E15A3" w:rsidRDefault="008E15A3" w:rsidP="008E15A3">
      <w:pPr>
        <w:numPr>
          <w:ilvl w:val="0"/>
          <w:numId w:val="6"/>
        </w:numPr>
        <w:spacing w:after="0" w:line="240" w:lineRule="auto"/>
        <w:ind w:right="113" w:firstLine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участвовать в беседе по содержанию, изученных тем;</w:t>
      </w:r>
    </w:p>
    <w:p w:rsidR="008E15A3" w:rsidRPr="008E15A3" w:rsidRDefault="008E15A3" w:rsidP="008E15A3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выполнять доступные задания без текущего контроля учителя.</w:t>
      </w:r>
    </w:p>
    <w:p w:rsidR="008E15A3" w:rsidRPr="008E15A3" w:rsidRDefault="008E15A3" w:rsidP="008E15A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8E15A3" w:rsidRPr="008E15A3" w:rsidRDefault="008E15A3" w:rsidP="008E15A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8E15A3" w:rsidRPr="008E15A3" w:rsidRDefault="008E15A3" w:rsidP="008E15A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8E15A3" w:rsidRPr="008E15A3" w:rsidRDefault="008E15A3" w:rsidP="008E15A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8E15A3" w:rsidRPr="008E15A3" w:rsidRDefault="008E15A3" w:rsidP="008E15A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8E15A3" w:rsidRPr="008E15A3" w:rsidRDefault="008E15A3" w:rsidP="008E15A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8E15A3" w:rsidRPr="008E15A3" w:rsidRDefault="008E15A3" w:rsidP="008E15A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8E15A3" w:rsidRPr="008E15A3" w:rsidRDefault="008E15A3" w:rsidP="008E15A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8E15A3" w:rsidRPr="008E15A3" w:rsidRDefault="008E15A3" w:rsidP="008E15A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8E15A3" w:rsidRPr="008E15A3" w:rsidRDefault="008E15A3" w:rsidP="008E15A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8E15A3" w:rsidRPr="008E15A3" w:rsidRDefault="008E15A3" w:rsidP="008E15A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8E15A3" w:rsidRPr="008E15A3" w:rsidRDefault="008E15A3" w:rsidP="008E15A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8E15A3" w:rsidRPr="008E15A3" w:rsidRDefault="008E15A3" w:rsidP="008E15A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8E15A3" w:rsidRPr="008E15A3" w:rsidRDefault="008E15A3" w:rsidP="008E15A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8E15A3" w:rsidRPr="008E15A3" w:rsidRDefault="008E15A3" w:rsidP="008E15A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8E15A3" w:rsidRPr="008E15A3" w:rsidRDefault="008E15A3" w:rsidP="008E15A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8E15A3" w:rsidRPr="008E15A3" w:rsidRDefault="008E15A3" w:rsidP="008E15A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8E15A3" w:rsidRPr="008E15A3" w:rsidRDefault="008E15A3" w:rsidP="008E15A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8E15A3" w:rsidRDefault="008E15A3" w:rsidP="008E15A3">
      <w:pPr>
        <w:shd w:val="clear" w:color="auto" w:fill="FFFFFF"/>
        <w:spacing w:after="0" w:line="240" w:lineRule="auto"/>
        <w:ind w:right="226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8E15A3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lastRenderedPageBreak/>
        <w:t>Содержание программного материала:</w:t>
      </w:r>
    </w:p>
    <w:p w:rsidR="00EE2AC8" w:rsidRPr="008E15A3" w:rsidRDefault="00EE2AC8" w:rsidP="008E15A3">
      <w:pPr>
        <w:shd w:val="clear" w:color="auto" w:fill="FFFFFF"/>
        <w:spacing w:after="0" w:line="240" w:lineRule="auto"/>
        <w:ind w:right="226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8E15A3" w:rsidRPr="008E15A3" w:rsidRDefault="008E15A3" w:rsidP="008E15A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4"/>
          <w:szCs w:val="24"/>
          <w:lang w:eastAsia="ru-RU"/>
        </w:rPr>
        <w:t>Единая Россия (конец </w:t>
      </w:r>
      <w:r w:rsidRPr="008E15A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4"/>
          <w:szCs w:val="24"/>
          <w:lang w:val="en-US" w:eastAsia="ru-RU"/>
        </w:rPr>
        <w:t>XV</w:t>
      </w:r>
      <w:r w:rsidRPr="008E15A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4"/>
          <w:szCs w:val="24"/>
          <w:lang w:eastAsia="ru-RU"/>
        </w:rPr>
        <w:t> — начало </w:t>
      </w:r>
      <w:r w:rsidRPr="008E15A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4"/>
          <w:szCs w:val="24"/>
          <w:lang w:val="en-US" w:eastAsia="ru-RU"/>
        </w:rPr>
        <w:t>XVII</w:t>
      </w:r>
      <w:r w:rsidRPr="008E15A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4"/>
          <w:szCs w:val="24"/>
          <w:lang w:eastAsia="ru-RU"/>
        </w:rPr>
        <w:t> века)  </w:t>
      </w:r>
    </w:p>
    <w:p w:rsidR="008E15A3" w:rsidRPr="008E15A3" w:rsidRDefault="008E15A3" w:rsidP="008E15A3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  <w:lang w:eastAsia="ru-RU"/>
        </w:rPr>
        <w:t>Иван </w:t>
      </w:r>
      <w:r w:rsidRPr="008E15A3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  <w:lang w:val="en-US" w:eastAsia="ru-RU"/>
        </w:rPr>
        <w:t>III</w:t>
      </w:r>
      <w:r w:rsidRPr="008E15A3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  <w:lang w:eastAsia="ru-RU"/>
        </w:rPr>
        <w:t> Великий — глава единого государства Российского. </w:t>
      </w:r>
      <w:r w:rsidRPr="008E15A3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eastAsia="ru-RU"/>
        </w:rPr>
        <w:t>Расширение государства Российского за счет присоединения новых </w:t>
      </w: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земель: Псков, Смоленск, Рязань и т. д</w:t>
      </w:r>
      <w:proofErr w:type="gramStart"/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.. </w:t>
      </w:r>
      <w:proofErr w:type="gramEnd"/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Борьба монастырей с ере</w:t>
      </w:r>
      <w:r w:rsidRPr="008E15A3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eastAsia="ru-RU"/>
        </w:rPr>
        <w:t>тиками-нестяжателями», влияние православной церкви на Великого </w:t>
      </w:r>
      <w:r w:rsidRPr="008E15A3">
        <w:rPr>
          <w:rFonts w:ascii="Times New Roman" w:eastAsia="Times New Roman" w:hAnsi="Times New Roman" w:cs="Times New Roman"/>
          <w:color w:val="000000"/>
          <w:spacing w:val="5"/>
          <w:kern w:val="0"/>
          <w:sz w:val="24"/>
          <w:szCs w:val="24"/>
          <w:lang w:eastAsia="ru-RU"/>
        </w:rPr>
        <w:t>князя и его окружение. Противостояние бояр усилению власти </w:t>
      </w:r>
      <w:r w:rsidRPr="008E15A3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</w:rPr>
        <w:t>Московского князя и их борьба за свои привилегии.</w:t>
      </w:r>
    </w:p>
    <w:p w:rsidR="008E15A3" w:rsidRPr="008E15A3" w:rsidRDefault="008E15A3" w:rsidP="008E15A3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</w:rPr>
        <w:t>Первый русский царь Иван </w:t>
      </w:r>
      <w:r w:rsidRPr="008E15A3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val="en-US" w:eastAsia="ru-RU"/>
        </w:rPr>
        <w:t>IV</w:t>
      </w:r>
      <w:r w:rsidRPr="008E15A3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</w:rPr>
        <w:t> Грозный. Венчание его на цар</w:t>
      </w:r>
      <w:r w:rsidRPr="008E15A3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</w:rPr>
        <w:softHyphen/>
      </w:r>
      <w:r w:rsidRPr="008E15A3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eastAsia="ru-RU"/>
        </w:rPr>
        <w:t>ство. Борьба Ивана Грозного с боярами. Малюта Скуратов — гроза </w:t>
      </w:r>
      <w:r w:rsidRPr="008E15A3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</w:rPr>
        <w:t>бояр и правая рука царя.</w:t>
      </w:r>
    </w:p>
    <w:p w:rsidR="008E15A3" w:rsidRPr="008E15A3" w:rsidRDefault="008E15A3" w:rsidP="008E15A3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eastAsia="ru-RU"/>
        </w:rPr>
        <w:t>Присоединение Великой реки Волги и всех земель вокруг нее к Российскому государству. Покорение Ермаком Сибири. Ливонская война — попытка присоединения балтийских земель для обеспече</w:t>
      </w:r>
      <w:r w:rsidRPr="008E15A3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</w:rPr>
        <w:t>ния свободного выхода России к Балтийскому морю.</w:t>
      </w:r>
    </w:p>
    <w:p w:rsidR="008E15A3" w:rsidRPr="008E15A3" w:rsidRDefault="008E15A3" w:rsidP="008E15A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</w:rPr>
        <w:t>Царский двор и его дворянское окружение. Быт горожан и ре</w:t>
      </w:r>
      <w:r w:rsidRPr="008E15A3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</w:rPr>
        <w:softHyphen/>
      </w: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месленников. Стрельцы, их быт и назначение стрелецкого войска. </w:t>
      </w:r>
      <w:r w:rsidRPr="008E15A3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eastAsia="ru-RU"/>
        </w:rPr>
        <w:t>Вольные казаки на Дону и в низовьях Днепра: их быт, нравы и традиции. Строительство нового Московского Кремля и участие в нем </w:t>
      </w:r>
      <w:r w:rsidRPr="008E15A3">
        <w:rPr>
          <w:rFonts w:ascii="Times New Roman" w:eastAsia="Times New Roman" w:hAnsi="Times New Roman" w:cs="Times New Roman"/>
          <w:color w:val="000000"/>
          <w:spacing w:val="-3"/>
          <w:kern w:val="0"/>
          <w:sz w:val="24"/>
          <w:szCs w:val="24"/>
          <w:lang w:eastAsia="ru-RU"/>
        </w:rPr>
        <w:t>иностранцев. Путешествие Афанасия Никитина в Индию и его книга «Хождение за три моря». Великий иконописец Андрей Рублев. Пер</w:t>
      </w:r>
      <w:r w:rsidRPr="008E15A3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</w:rPr>
        <w:t>вопечатник Иван Федоров и первое издание книг в России.</w:t>
      </w:r>
    </w:p>
    <w:p w:rsidR="008E15A3" w:rsidRPr="008E15A3" w:rsidRDefault="008E15A3" w:rsidP="008E15A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eastAsia="ru-RU"/>
        </w:rPr>
        <w:t>Борис Годунов и тайна гибели царевича Дмитрия — наследника </w:t>
      </w:r>
      <w:r w:rsidRPr="008E15A3">
        <w:rPr>
          <w:rFonts w:ascii="Times New Roman" w:eastAsia="Times New Roman" w:hAnsi="Times New Roman" w:cs="Times New Roman"/>
          <w:color w:val="000000"/>
          <w:spacing w:val="-3"/>
          <w:kern w:val="0"/>
          <w:sz w:val="24"/>
          <w:szCs w:val="24"/>
          <w:lang w:eastAsia="ru-RU"/>
        </w:rPr>
        <w:t>царского престола. Последовавшее за тем Смутное время. Самозван</w:t>
      </w:r>
      <w:r w:rsidRPr="008E15A3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eastAsia="ru-RU"/>
        </w:rPr>
        <w:t>цы. Семибоярщина и поход поляков на разоренную Россию. Народ</w:t>
      </w:r>
      <w:r w:rsidRPr="008E15A3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</w:rPr>
        <w:t>ные герои: Козьма Минин и Дмитрий Пожарский.</w:t>
      </w:r>
    </w:p>
    <w:p w:rsidR="008E15A3" w:rsidRPr="008E15A3" w:rsidRDefault="008E15A3" w:rsidP="008E15A3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  <w:lang w:eastAsia="ru-RU"/>
        </w:rPr>
        <w:t>Начало правления династии Романовых. Первый Романов — Михаил. Второй Романов — Алексей Михайлович Тишайший. </w:t>
      </w:r>
      <w:r w:rsidRPr="008E15A3">
        <w:rPr>
          <w:rFonts w:ascii="Times New Roman" w:eastAsia="Times New Roman" w:hAnsi="Times New Roman" w:cs="Times New Roman"/>
          <w:color w:val="000000"/>
          <w:spacing w:val="7"/>
          <w:kern w:val="0"/>
          <w:sz w:val="24"/>
          <w:szCs w:val="24"/>
          <w:lang w:eastAsia="ru-RU"/>
        </w:rPr>
        <w:t xml:space="preserve">Восстание Степана Разина. Назначение патриарха Никона </w:t>
      </w:r>
      <w:proofErr w:type="spellStart"/>
      <w:r w:rsidRPr="008E15A3">
        <w:rPr>
          <w:rFonts w:ascii="Times New Roman" w:eastAsia="Times New Roman" w:hAnsi="Times New Roman" w:cs="Times New Roman"/>
          <w:color w:val="000000"/>
          <w:spacing w:val="7"/>
          <w:kern w:val="0"/>
          <w:sz w:val="24"/>
          <w:szCs w:val="24"/>
          <w:lang w:eastAsia="ru-RU"/>
        </w:rPr>
        <w:t>и</w:t>
      </w:r>
      <w:r w:rsidRPr="008E15A3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ru-RU"/>
        </w:rPr>
        <w:t>раскол</w:t>
      </w:r>
      <w:proofErr w:type="spellEnd"/>
      <w:r w:rsidRPr="008E15A3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ru-RU"/>
        </w:rPr>
        <w:t xml:space="preserve"> в Православной церкви. Защита православной веры от </w:t>
      </w:r>
      <w:r w:rsidRPr="008E15A3">
        <w:rPr>
          <w:rFonts w:ascii="Times New Roman" w:eastAsia="Times New Roman" w:hAnsi="Times New Roman" w:cs="Times New Roman"/>
          <w:color w:val="000000"/>
          <w:spacing w:val="4"/>
          <w:kern w:val="0"/>
          <w:sz w:val="24"/>
          <w:szCs w:val="24"/>
          <w:lang w:eastAsia="ru-RU"/>
        </w:rPr>
        <w:t>влияния католичества: создание православных братств (школ). </w:t>
      </w:r>
      <w:r w:rsidRPr="008E15A3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eastAsia="ru-RU"/>
        </w:rPr>
        <w:t>Запорожская сечь.</w:t>
      </w:r>
    </w:p>
    <w:p w:rsidR="008E15A3" w:rsidRPr="008E15A3" w:rsidRDefault="008E15A3" w:rsidP="008E15A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color w:val="000000"/>
          <w:spacing w:val="-4"/>
          <w:kern w:val="0"/>
          <w:sz w:val="24"/>
          <w:szCs w:val="24"/>
          <w:lang w:eastAsia="ru-RU"/>
        </w:rPr>
        <w:t>Освоение Сибири. Культура и быт вошедших в состав России на</w:t>
      </w:r>
      <w:r w:rsidRPr="008E15A3">
        <w:rPr>
          <w:rFonts w:ascii="Times New Roman" w:eastAsia="Times New Roman" w:hAnsi="Times New Roman" w:cs="Times New Roman"/>
          <w:color w:val="000000"/>
          <w:spacing w:val="-3"/>
          <w:kern w:val="0"/>
          <w:sz w:val="24"/>
          <w:szCs w:val="24"/>
          <w:lang w:eastAsia="ru-RU"/>
        </w:rPr>
        <w:t>родов в </w:t>
      </w:r>
      <w:r w:rsidRPr="008E15A3">
        <w:rPr>
          <w:rFonts w:ascii="Times New Roman" w:eastAsia="Times New Roman" w:hAnsi="Times New Roman" w:cs="Times New Roman"/>
          <w:color w:val="000000"/>
          <w:spacing w:val="-3"/>
          <w:kern w:val="0"/>
          <w:sz w:val="24"/>
          <w:szCs w:val="24"/>
          <w:lang w:val="en-US" w:eastAsia="ru-RU"/>
        </w:rPr>
        <w:t>XVII</w:t>
      </w:r>
      <w:r w:rsidRPr="008E15A3">
        <w:rPr>
          <w:rFonts w:ascii="Times New Roman" w:eastAsia="Times New Roman" w:hAnsi="Times New Roman" w:cs="Times New Roman"/>
          <w:color w:val="000000"/>
          <w:spacing w:val="-3"/>
          <w:kern w:val="0"/>
          <w:sz w:val="24"/>
          <w:szCs w:val="24"/>
          <w:lang w:eastAsia="ru-RU"/>
        </w:rPr>
        <w:t> веке. Строительство патриархом Никоном Ново-Иерусалимского монастыря как символа укрепления православной веры. </w:t>
      </w:r>
      <w:r w:rsidRPr="008E15A3"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  <w:lang w:eastAsia="ru-RU"/>
        </w:rPr>
        <w:t>Славяно-греко-латинская академия. Ученый монах Симеон Полоцкий.</w:t>
      </w:r>
    </w:p>
    <w:p w:rsidR="008E15A3" w:rsidRPr="008E15A3" w:rsidRDefault="008E15A3" w:rsidP="008E15A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</w:rPr>
        <w:t> </w:t>
      </w:r>
    </w:p>
    <w:p w:rsidR="008E15A3" w:rsidRPr="008E15A3" w:rsidRDefault="008E15A3" w:rsidP="008E1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b/>
          <w:bCs/>
          <w:color w:val="000000"/>
          <w:spacing w:val="-5"/>
          <w:kern w:val="0"/>
          <w:sz w:val="24"/>
          <w:szCs w:val="24"/>
          <w:lang w:eastAsia="ru-RU"/>
        </w:rPr>
        <w:t>Великие преобразования России в </w:t>
      </w:r>
      <w:r w:rsidRPr="008E15A3">
        <w:rPr>
          <w:rFonts w:ascii="Times New Roman" w:eastAsia="Times New Roman" w:hAnsi="Times New Roman" w:cs="Times New Roman"/>
          <w:b/>
          <w:bCs/>
          <w:color w:val="000000"/>
          <w:spacing w:val="-5"/>
          <w:kern w:val="0"/>
          <w:sz w:val="24"/>
          <w:szCs w:val="24"/>
          <w:lang w:val="en-US" w:eastAsia="ru-RU"/>
        </w:rPr>
        <w:t>XVIII</w:t>
      </w:r>
      <w:r w:rsidRPr="008E15A3">
        <w:rPr>
          <w:rFonts w:ascii="Times New Roman" w:eastAsia="Times New Roman" w:hAnsi="Times New Roman" w:cs="Times New Roman"/>
          <w:b/>
          <w:bCs/>
          <w:color w:val="000000"/>
          <w:spacing w:val="-5"/>
          <w:kern w:val="0"/>
          <w:sz w:val="24"/>
          <w:szCs w:val="24"/>
          <w:lang w:eastAsia="ru-RU"/>
        </w:rPr>
        <w:t> веке </w:t>
      </w:r>
    </w:p>
    <w:p w:rsidR="008E15A3" w:rsidRPr="008E15A3" w:rsidRDefault="008E15A3" w:rsidP="008E1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</w:rPr>
        <w:t> </w:t>
      </w:r>
    </w:p>
    <w:p w:rsidR="008E15A3" w:rsidRPr="008E15A3" w:rsidRDefault="008E15A3" w:rsidP="008E15A3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eastAsia="ru-RU"/>
        </w:rPr>
        <w:t>Воцарение Петра </w:t>
      </w:r>
      <w:r w:rsidRPr="008E15A3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val="en-US" w:eastAsia="ru-RU"/>
        </w:rPr>
        <w:t>I</w:t>
      </w:r>
      <w:r w:rsidRPr="008E15A3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eastAsia="ru-RU"/>
        </w:rPr>
        <w:t>: борьба с сестрой — царевной Софьей, претендующей на царский престол. Стрелецкий бунт. Преобразования </w:t>
      </w: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Петра </w:t>
      </w: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</w:rPr>
        <w:t>I</w:t>
      </w: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 Строительство Санкт-Петербурга. Полтавская битва: раз</w:t>
      </w:r>
      <w:r w:rsidRPr="008E15A3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eastAsia="ru-RU"/>
        </w:rPr>
        <w:t>гром шведов. Карл </w:t>
      </w:r>
      <w:r w:rsidRPr="008E15A3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en-US" w:eastAsia="ru-RU"/>
        </w:rPr>
        <w:t>XII</w:t>
      </w:r>
      <w:r w:rsidRPr="008E15A3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eastAsia="ru-RU"/>
        </w:rPr>
        <w:t> и гетман Мазепа. Петр </w:t>
      </w:r>
      <w:r w:rsidRPr="008E15A3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en-US" w:eastAsia="ru-RU"/>
        </w:rPr>
        <w:t>I</w:t>
      </w:r>
      <w:r w:rsidRPr="008E15A3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eastAsia="ru-RU"/>
        </w:rPr>
        <w:t> — первый российс</w:t>
      </w:r>
      <w:r w:rsidRPr="008E15A3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</w:rPr>
        <w:t>кий император. Личность Петра </w:t>
      </w:r>
      <w:r w:rsidRPr="008E15A3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val="en-US" w:eastAsia="ru-RU"/>
        </w:rPr>
        <w:t>I</w:t>
      </w:r>
      <w:r w:rsidRPr="008E15A3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</w:rPr>
        <w:t> Великого.</w:t>
      </w:r>
    </w:p>
    <w:p w:rsidR="008E15A3" w:rsidRPr="008E15A3" w:rsidRDefault="008E15A3" w:rsidP="008E15A3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color w:val="000000"/>
          <w:spacing w:val="-4"/>
          <w:kern w:val="0"/>
          <w:sz w:val="24"/>
          <w:szCs w:val="24"/>
          <w:lang w:eastAsia="ru-RU"/>
        </w:rPr>
        <w:t>Александр Меньшиков — друг и первый помощник Петра </w:t>
      </w:r>
      <w:r w:rsidRPr="008E15A3">
        <w:rPr>
          <w:rFonts w:ascii="Times New Roman" w:eastAsia="Times New Roman" w:hAnsi="Times New Roman" w:cs="Times New Roman"/>
          <w:color w:val="000000"/>
          <w:spacing w:val="-4"/>
          <w:kern w:val="0"/>
          <w:sz w:val="24"/>
          <w:szCs w:val="24"/>
          <w:lang w:val="en-US" w:eastAsia="ru-RU"/>
        </w:rPr>
        <w:t>I</w:t>
      </w:r>
      <w:r w:rsidRPr="008E15A3">
        <w:rPr>
          <w:rFonts w:ascii="Times New Roman" w:eastAsia="Times New Roman" w:hAnsi="Times New Roman" w:cs="Times New Roman"/>
          <w:color w:val="000000"/>
          <w:spacing w:val="-4"/>
          <w:kern w:val="0"/>
          <w:sz w:val="24"/>
          <w:szCs w:val="24"/>
          <w:lang w:eastAsia="ru-RU"/>
        </w:rPr>
        <w:t> в его </w:t>
      </w:r>
      <w:r w:rsidRPr="008E15A3">
        <w:rPr>
          <w:rFonts w:ascii="Times New Roman" w:eastAsia="Times New Roman" w:hAnsi="Times New Roman" w:cs="Times New Roman"/>
          <w:color w:val="000000"/>
          <w:spacing w:val="-3"/>
          <w:kern w:val="0"/>
          <w:sz w:val="24"/>
          <w:szCs w:val="24"/>
          <w:lang w:eastAsia="ru-RU"/>
        </w:rPr>
        <w:t>деятельности. Введение европейской моды при царском дворе. Борьба со старыми порядками и устоями. Преобразования Петра </w:t>
      </w:r>
      <w:r w:rsidRPr="008E15A3">
        <w:rPr>
          <w:rFonts w:ascii="Times New Roman" w:eastAsia="Times New Roman" w:hAnsi="Times New Roman" w:cs="Times New Roman"/>
          <w:color w:val="000000"/>
          <w:spacing w:val="-3"/>
          <w:kern w:val="0"/>
          <w:sz w:val="24"/>
          <w:szCs w:val="24"/>
          <w:lang w:val="en-US" w:eastAsia="ru-RU"/>
        </w:rPr>
        <w:t>I</w:t>
      </w:r>
      <w:r w:rsidRPr="008E15A3">
        <w:rPr>
          <w:rFonts w:ascii="Times New Roman" w:eastAsia="Times New Roman" w:hAnsi="Times New Roman" w:cs="Times New Roman"/>
          <w:color w:val="000000"/>
          <w:spacing w:val="-3"/>
          <w:kern w:val="0"/>
          <w:sz w:val="24"/>
          <w:szCs w:val="24"/>
          <w:lang w:eastAsia="ru-RU"/>
        </w:rPr>
        <w:t> в обла</w:t>
      </w:r>
      <w:r w:rsidRPr="008E15A3">
        <w:rPr>
          <w:rFonts w:ascii="Times New Roman" w:eastAsia="Times New Roman" w:hAnsi="Times New Roman" w:cs="Times New Roman"/>
          <w:color w:val="000000"/>
          <w:spacing w:val="-4"/>
          <w:kern w:val="0"/>
          <w:sz w:val="24"/>
          <w:szCs w:val="24"/>
          <w:lang w:eastAsia="ru-RU"/>
        </w:rPr>
        <w:t>сти культуры: новый алфавит, издание первой русской газеты, введе</w:t>
      </w:r>
      <w:r w:rsidRPr="008E15A3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eastAsia="ru-RU"/>
        </w:rPr>
        <w:t>ние нового календаря, обучение детей дворян за границей и т. д.</w:t>
      </w:r>
    </w:p>
    <w:p w:rsidR="008E15A3" w:rsidRPr="008E15A3" w:rsidRDefault="008E15A3" w:rsidP="008E1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Первая женщина-императрица — Екатерина </w:t>
      </w: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</w:rPr>
        <w:t>I</w:t>
      </w: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(вдова Петра </w:t>
      </w: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</w:rPr>
        <w:t>I</w:t>
      </w: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): основание Академии наук России, присоединение Аляски. Борьба «немецкой» и «русской» партий при дворе за влияние на российский престол. Дворцовые перевороты.</w:t>
      </w:r>
    </w:p>
    <w:p w:rsidR="008E15A3" w:rsidRPr="008E15A3" w:rsidRDefault="008E15A3" w:rsidP="008E15A3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eastAsia="ru-RU"/>
        </w:rPr>
        <w:t>Царствование Елизаветы Петровны: основание в Москве перво</w:t>
      </w:r>
      <w:r w:rsidRPr="008E15A3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eastAsia="ru-RU"/>
        </w:rPr>
        <w:softHyphen/>
      </w:r>
      <w:r w:rsidRPr="008E15A3">
        <w:rPr>
          <w:rFonts w:ascii="Times New Roman" w:eastAsia="Times New Roman" w:hAnsi="Times New Roman" w:cs="Times New Roman"/>
          <w:color w:val="000000"/>
          <w:spacing w:val="-3"/>
          <w:kern w:val="0"/>
          <w:sz w:val="24"/>
          <w:szCs w:val="24"/>
          <w:lang w:eastAsia="ru-RU"/>
        </w:rPr>
        <w:t>го Российского университета, Академии художеств, первого русско</w:t>
      </w:r>
      <w:r w:rsidRPr="008E15A3">
        <w:rPr>
          <w:rFonts w:ascii="Times New Roman" w:eastAsia="Times New Roman" w:hAnsi="Times New Roman" w:cs="Times New Roman"/>
          <w:color w:val="000000"/>
          <w:spacing w:val="-3"/>
          <w:kern w:val="0"/>
          <w:sz w:val="24"/>
          <w:szCs w:val="24"/>
          <w:lang w:eastAsia="ru-RU"/>
        </w:rPr>
        <w:softHyphen/>
      </w:r>
      <w:r w:rsidRPr="008E15A3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eastAsia="ru-RU"/>
        </w:rPr>
        <w:t>го театра. Деятельность графа Шувалова и великого Ломоносова.</w:t>
      </w:r>
    </w:p>
    <w:p w:rsidR="008E15A3" w:rsidRPr="008E15A3" w:rsidRDefault="008E15A3" w:rsidP="008E1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</w:rPr>
        <w:t>Царствование Екатерины П. Победы черноморского флота во </w:t>
      </w: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главе с графом Орловым. Завоевание графом Потемкиным Молдавии и Крыма. Знаменитый полководец Александр Суворов: взятие </w:t>
      </w:r>
      <w:r w:rsidRPr="008E15A3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  <w:lang w:eastAsia="ru-RU"/>
        </w:rPr>
        <w:t>Измаила и разгром польских повстанцев. Преобразования Екате</w:t>
      </w: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рины </w:t>
      </w: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</w:rPr>
        <w:t>II</w:t>
      </w: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в области культуры и просвещения: открытие школ и учи</w:t>
      </w:r>
      <w:r w:rsidRPr="008E15A3">
        <w:rPr>
          <w:rFonts w:ascii="Times New Roman" w:eastAsia="Times New Roman" w:hAnsi="Times New Roman" w:cs="Times New Roman"/>
          <w:color w:val="000000"/>
          <w:spacing w:val="-5"/>
          <w:kern w:val="0"/>
          <w:sz w:val="24"/>
          <w:szCs w:val="24"/>
          <w:lang w:eastAsia="ru-RU"/>
        </w:rPr>
        <w:t xml:space="preserve">лищ, Смольный </w:t>
      </w:r>
      <w:r w:rsidRPr="008E15A3">
        <w:rPr>
          <w:rFonts w:ascii="Times New Roman" w:eastAsia="Times New Roman" w:hAnsi="Times New Roman" w:cs="Times New Roman"/>
          <w:color w:val="000000"/>
          <w:spacing w:val="-5"/>
          <w:kern w:val="0"/>
          <w:sz w:val="24"/>
          <w:szCs w:val="24"/>
          <w:lang w:eastAsia="ru-RU"/>
        </w:rPr>
        <w:lastRenderedPageBreak/>
        <w:t>институт благородных девиц — первое высшее учеб</w:t>
      </w: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ное заведение для женщин, составление первого словаря русского языка, издание первого литературного журнала. Установление губернского управления в стране.</w:t>
      </w:r>
    </w:p>
    <w:p w:rsidR="008E15A3" w:rsidRPr="008E15A3" w:rsidRDefault="008E15A3" w:rsidP="008E1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Жизнь и быт дворян, купечества, мещан, ремесленников и крестьян в </w:t>
      </w: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</w:rPr>
        <w:t>XVIII</w:t>
      </w: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веке. Восстание Емельяна Пугачева. Русские изобретатели и умельцы: Кулибин И. П. и Ползунов И. И. Развитие науки </w:t>
      </w:r>
      <w:r w:rsidRPr="008E15A3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eastAsia="ru-RU"/>
        </w:rPr>
        <w:t>и искусства. Памятники культуры </w:t>
      </w:r>
      <w:r w:rsidRPr="008E15A3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en-US" w:eastAsia="ru-RU"/>
        </w:rPr>
        <w:t>XVIII</w:t>
      </w:r>
      <w:r w:rsidRPr="008E15A3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eastAsia="ru-RU"/>
        </w:rPr>
        <w:t> века в родном городе, крае.</w:t>
      </w:r>
    </w:p>
    <w:p w:rsidR="008E15A3" w:rsidRPr="008E15A3" w:rsidRDefault="008E15A3" w:rsidP="008E1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</w:rPr>
        <w:t> </w:t>
      </w:r>
    </w:p>
    <w:p w:rsidR="008E15A3" w:rsidRPr="008E15A3" w:rsidRDefault="008E15A3" w:rsidP="008E1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4"/>
          <w:szCs w:val="24"/>
          <w:lang w:eastAsia="ru-RU"/>
        </w:rPr>
        <w:t>История нашей страны в период </w:t>
      </w:r>
      <w:r w:rsidRPr="008E15A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4"/>
          <w:szCs w:val="24"/>
          <w:lang w:val="en-US" w:eastAsia="ru-RU"/>
        </w:rPr>
        <w:t>XIX</w:t>
      </w:r>
      <w:r w:rsidRPr="008E15A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4"/>
          <w:szCs w:val="24"/>
          <w:lang w:eastAsia="ru-RU"/>
        </w:rPr>
        <w:t> века</w:t>
      </w:r>
    </w:p>
    <w:p w:rsidR="008E15A3" w:rsidRPr="008E15A3" w:rsidRDefault="008E15A3" w:rsidP="008E1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</w:t>
      </w:r>
    </w:p>
    <w:p w:rsidR="008E15A3" w:rsidRPr="008E15A3" w:rsidRDefault="008E15A3" w:rsidP="008E1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eastAsia="ru-RU"/>
        </w:rPr>
        <w:t>Павел </w:t>
      </w:r>
      <w:r w:rsidRPr="008E15A3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en-US" w:eastAsia="ru-RU"/>
        </w:rPr>
        <w:t>I</w:t>
      </w:r>
      <w:r w:rsidRPr="008E15A3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eastAsia="ru-RU"/>
        </w:rPr>
        <w:t> и его дружба с Наполеоном. Приход к власти Александра </w:t>
      </w:r>
      <w:r w:rsidRPr="008E15A3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en-US" w:eastAsia="ru-RU"/>
        </w:rPr>
        <w:t>I</w:t>
      </w:r>
      <w:r w:rsidRPr="008E15A3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eastAsia="ru-RU"/>
        </w:rPr>
        <w:t> и заключение мира с Францией. Претензии Наполеона на мировое господство. Нападение на Россию. Отечественная война 1812 г. </w:t>
      </w:r>
      <w:r w:rsidRPr="008E15A3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</w:rPr>
        <w:t>Михаил Илларионович Кутузов — главнокомандующий русской </w:t>
      </w: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армией, другие знаменитые полководцы: князь Багратион, генерал </w:t>
      </w:r>
      <w:r w:rsidRPr="008E15A3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eastAsia="ru-RU"/>
        </w:rPr>
        <w:t>Раевский. Мужество русских солдат. Бородинская битва. Московс</w:t>
      </w: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кий пожар. Герои партизанской войны: Герасим Курин, Денис Да</w:t>
      </w:r>
      <w:r w:rsidRPr="008E15A3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</w:rPr>
        <w:t>выдов, Василиса Кожина, Архип Семенов и другие. Гибель армии </w:t>
      </w: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Наполеона.</w:t>
      </w:r>
    </w:p>
    <w:p w:rsidR="008E15A3" w:rsidRPr="008E15A3" w:rsidRDefault="008E15A3" w:rsidP="008E15A3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Правление Александра </w:t>
      </w: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</w:rPr>
        <w:t>I</w:t>
      </w: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 Полный свод законов Сперанского и </w:t>
      </w:r>
      <w:r w:rsidRPr="008E15A3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</w:rPr>
        <w:t>военные поселения Аракчеева. Выход декабристов на Сенатскую площадь в Санкт-Петербурге. Расправа Николая </w:t>
      </w:r>
      <w:r w:rsidRPr="008E15A3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val="en-US" w:eastAsia="ru-RU"/>
        </w:rPr>
        <w:t>I</w:t>
      </w:r>
      <w:r w:rsidRPr="008E15A3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</w:rPr>
        <w:t> с декабристами. </w:t>
      </w:r>
      <w:r w:rsidRPr="008E15A3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eastAsia="ru-RU"/>
        </w:rPr>
        <w:t>Ссылка в Сибирь. Жены декабристов. Разгром турецкого флота ад</w:t>
      </w:r>
      <w:r w:rsidRPr="008E15A3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eastAsia="ru-RU"/>
        </w:rPr>
        <w:softHyphen/>
      </w:r>
      <w:r w:rsidRPr="008E15A3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</w:rPr>
        <w:t>миралом Нахимовым. Героическая оборона Севастополя.</w:t>
      </w:r>
    </w:p>
    <w:p w:rsidR="008E15A3" w:rsidRPr="008E15A3" w:rsidRDefault="008E15A3" w:rsidP="008E15A3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color w:val="000000"/>
          <w:spacing w:val="-5"/>
          <w:kern w:val="0"/>
          <w:sz w:val="24"/>
          <w:szCs w:val="24"/>
          <w:lang w:eastAsia="ru-RU"/>
        </w:rPr>
        <w:t>Правление Александра </w:t>
      </w:r>
      <w:r w:rsidRPr="008E15A3">
        <w:rPr>
          <w:rFonts w:ascii="Times New Roman" w:eastAsia="Times New Roman" w:hAnsi="Times New Roman" w:cs="Times New Roman"/>
          <w:color w:val="000000"/>
          <w:spacing w:val="-5"/>
          <w:kern w:val="0"/>
          <w:sz w:val="24"/>
          <w:szCs w:val="24"/>
          <w:lang w:val="en-US" w:eastAsia="ru-RU"/>
        </w:rPr>
        <w:t>II</w:t>
      </w:r>
      <w:r w:rsidRPr="008E15A3">
        <w:rPr>
          <w:rFonts w:ascii="Times New Roman" w:eastAsia="Times New Roman" w:hAnsi="Times New Roman" w:cs="Times New Roman"/>
          <w:color w:val="000000"/>
          <w:spacing w:val="-5"/>
          <w:kern w:val="0"/>
          <w:sz w:val="24"/>
          <w:szCs w:val="24"/>
          <w:lang w:eastAsia="ru-RU"/>
        </w:rPr>
        <w:t>: освобождение крестьян, запрещение те</w:t>
      </w:r>
      <w:r w:rsidRPr="008E15A3">
        <w:rPr>
          <w:rFonts w:ascii="Times New Roman" w:eastAsia="Times New Roman" w:hAnsi="Times New Roman" w:cs="Times New Roman"/>
          <w:color w:val="000000"/>
          <w:spacing w:val="-5"/>
          <w:kern w:val="0"/>
          <w:sz w:val="24"/>
          <w:szCs w:val="24"/>
          <w:lang w:eastAsia="ru-RU"/>
        </w:rPr>
        <w:softHyphen/>
      </w:r>
      <w:r w:rsidRPr="008E15A3"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  <w:lang w:eastAsia="ru-RU"/>
        </w:rPr>
        <w:t>лесных наказаний, отмена военных поселений, продажа США Аляски, </w:t>
      </w:r>
      <w:r w:rsidRPr="008E15A3">
        <w:rPr>
          <w:rFonts w:ascii="Times New Roman" w:eastAsia="Times New Roman" w:hAnsi="Times New Roman" w:cs="Times New Roman"/>
          <w:color w:val="000000"/>
          <w:spacing w:val="-7"/>
          <w:kern w:val="0"/>
          <w:sz w:val="24"/>
          <w:szCs w:val="24"/>
          <w:lang w:eastAsia="ru-RU"/>
        </w:rPr>
        <w:t>спасение братской Болгарии от турецкого ига. Убийство Александра </w:t>
      </w:r>
      <w:r w:rsidRPr="008E15A3">
        <w:rPr>
          <w:rFonts w:ascii="Times New Roman" w:eastAsia="Times New Roman" w:hAnsi="Times New Roman" w:cs="Times New Roman"/>
          <w:color w:val="000000"/>
          <w:spacing w:val="-7"/>
          <w:kern w:val="0"/>
          <w:sz w:val="24"/>
          <w:szCs w:val="24"/>
          <w:lang w:val="en-US" w:eastAsia="ru-RU"/>
        </w:rPr>
        <w:t>II</w:t>
      </w:r>
      <w:r w:rsidRPr="008E15A3">
        <w:rPr>
          <w:rFonts w:ascii="Times New Roman" w:eastAsia="Times New Roman" w:hAnsi="Times New Roman" w:cs="Times New Roman"/>
          <w:color w:val="000000"/>
          <w:spacing w:val="-7"/>
          <w:kern w:val="0"/>
          <w:sz w:val="24"/>
          <w:szCs w:val="24"/>
          <w:lang w:eastAsia="ru-RU"/>
        </w:rPr>
        <w:t>.</w:t>
      </w:r>
    </w:p>
    <w:p w:rsidR="008E15A3" w:rsidRPr="008E15A3" w:rsidRDefault="008E15A3" w:rsidP="008E1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eastAsia="ru-RU"/>
        </w:rPr>
        <w:t>Приход к власти Александра </w:t>
      </w:r>
      <w:r w:rsidRPr="008E15A3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val="en-US" w:eastAsia="ru-RU"/>
        </w:rPr>
        <w:t>III</w:t>
      </w:r>
      <w:r w:rsidRPr="008E15A3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eastAsia="ru-RU"/>
        </w:rPr>
        <w:t> — миротворца. Строительство </w:t>
      </w:r>
      <w:r w:rsidRPr="008E15A3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eastAsia="ru-RU"/>
        </w:rPr>
        <w:t>фабрик, заводов и железнодорожных дорог, денежная реформа, уве</w:t>
      </w: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личение торговли с другими государствами. Рабочий вопрос. Зна</w:t>
      </w:r>
      <w:r w:rsidRPr="008E15A3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  <w:lang w:eastAsia="ru-RU"/>
        </w:rPr>
        <w:t>менитые деятели эпохи Александра </w:t>
      </w:r>
      <w:r w:rsidRPr="008E15A3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  <w:lang w:val="en-US" w:eastAsia="ru-RU"/>
        </w:rPr>
        <w:t>III</w:t>
      </w:r>
      <w:r w:rsidRPr="008E15A3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  <w:lang w:eastAsia="ru-RU"/>
        </w:rPr>
        <w:t>: министр финансов С. Ю. </w:t>
      </w: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Витте и фабрикант Т. С. Морозов.</w:t>
      </w:r>
    </w:p>
    <w:p w:rsidR="008E15A3" w:rsidRPr="008E15A3" w:rsidRDefault="008E15A3" w:rsidP="008E15A3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en-US" w:eastAsia="ru-RU"/>
        </w:rPr>
        <w:t>XIX</w:t>
      </w:r>
      <w:r w:rsidRPr="008E15A3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eastAsia="ru-RU"/>
        </w:rPr>
        <w:t> век — век развития науки и культуры. А. С. Пушкин — ве</w:t>
      </w:r>
      <w:r w:rsidRPr="008E15A3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</w:rPr>
        <w:t>ликий русский поэт. Л. Н. Толстой — великий русский писатель. </w:t>
      </w:r>
      <w:r w:rsidRPr="008E15A3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eastAsia="ru-RU"/>
        </w:rPr>
        <w:t>Русская опера, балет и развитие театра. Музыка П. И. Чайковского. </w:t>
      </w: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Первая женщина-математик Софья Ковалевская. Величайший рус</w:t>
      </w:r>
      <w:r w:rsidRPr="008E15A3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  <w:lang w:eastAsia="ru-RU"/>
        </w:rPr>
        <w:t>ский певец Ф. И. Шаляпин. Развитие образования и науки, живо</w:t>
      </w:r>
      <w:r w:rsidRPr="008E15A3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  <w:lang w:eastAsia="ru-RU"/>
        </w:rPr>
        <w:softHyphen/>
      </w:r>
      <w:r w:rsidRPr="008E15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писи и архитектуры. </w:t>
      </w:r>
      <w:r w:rsidRPr="008E15A3">
        <w:rPr>
          <w:rFonts w:ascii="Times New Roman" w:eastAsia="Times New Roman" w:hAnsi="Times New Roman" w:cs="Times New Roman"/>
          <w:color w:val="000000"/>
          <w:spacing w:val="6"/>
          <w:kern w:val="0"/>
          <w:sz w:val="24"/>
          <w:szCs w:val="24"/>
          <w:lang w:eastAsia="ru-RU"/>
        </w:rPr>
        <w:t>Краеведческая работа.</w:t>
      </w:r>
    </w:p>
    <w:p w:rsidR="008E15A3" w:rsidRPr="008E15A3" w:rsidRDefault="008E15A3" w:rsidP="008E1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sz w:val="24"/>
          <w:szCs w:val="24"/>
          <w:lang w:eastAsia="ru-RU"/>
        </w:rPr>
      </w:pPr>
    </w:p>
    <w:p w:rsidR="008E15A3" w:rsidRPr="008E15A3" w:rsidRDefault="008E15A3" w:rsidP="008E1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sz w:val="24"/>
          <w:szCs w:val="24"/>
          <w:lang w:eastAsia="ru-RU"/>
        </w:rPr>
        <w:t>Повторение (2 часа)</w:t>
      </w:r>
    </w:p>
    <w:p w:rsidR="008E15A3" w:rsidRDefault="008E15A3" w:rsidP="008E1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8E15A3" w:rsidRDefault="008E15A3" w:rsidP="008E1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8E15A3" w:rsidRPr="008E15A3" w:rsidRDefault="008E15A3" w:rsidP="008E15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  <w:r w:rsidRPr="008E15A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Тематическое планирование</w:t>
      </w:r>
    </w:p>
    <w:p w:rsidR="008E15A3" w:rsidRPr="008E15A3" w:rsidRDefault="008E15A3" w:rsidP="008E1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tbl>
      <w:tblPr>
        <w:tblStyle w:val="a8"/>
        <w:tblW w:w="8926" w:type="dxa"/>
        <w:tblInd w:w="0" w:type="dxa"/>
        <w:tblLook w:val="04A0"/>
      </w:tblPr>
      <w:tblGrid>
        <w:gridCol w:w="846"/>
        <w:gridCol w:w="5953"/>
        <w:gridCol w:w="2127"/>
      </w:tblGrid>
      <w:tr w:rsidR="008E15A3" w:rsidRPr="008E15A3" w:rsidTr="008E15A3">
        <w:trPr>
          <w:trHeight w:val="2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5A3" w:rsidRPr="008E15A3" w:rsidRDefault="008E15A3" w:rsidP="008E15A3">
            <w:pPr>
              <w:spacing w:after="100" w:afterAutospacing="1"/>
              <w:jc w:val="both"/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</w:pPr>
            <w:r w:rsidRPr="008E15A3"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  <w:t>№ п/п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5A3" w:rsidRPr="008E15A3" w:rsidRDefault="008E15A3" w:rsidP="008E15A3">
            <w:pPr>
              <w:spacing w:after="100" w:afterAutospacing="1"/>
              <w:jc w:val="both"/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</w:pPr>
            <w:r w:rsidRPr="008E15A3"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  <w:t>Название раздела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5A3" w:rsidRPr="008E15A3" w:rsidRDefault="008E15A3" w:rsidP="008E15A3">
            <w:pPr>
              <w:spacing w:after="100" w:afterAutospacing="1"/>
              <w:jc w:val="both"/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</w:pPr>
            <w:r w:rsidRPr="008E15A3"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  <w:t>Количество часов</w:t>
            </w:r>
          </w:p>
        </w:tc>
      </w:tr>
      <w:tr w:rsidR="008E15A3" w:rsidRPr="008E15A3" w:rsidTr="008E15A3">
        <w:trPr>
          <w:trHeight w:val="2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5A3" w:rsidRPr="008E15A3" w:rsidRDefault="008E15A3" w:rsidP="008E15A3">
            <w:pPr>
              <w:spacing w:after="100" w:afterAutospacing="1"/>
              <w:jc w:val="center"/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</w:pPr>
            <w:r w:rsidRPr="008E15A3"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5A3" w:rsidRPr="008E15A3" w:rsidRDefault="008E15A3" w:rsidP="008E15A3">
            <w:pPr>
              <w:spacing w:after="100" w:afterAutospacing="1"/>
              <w:jc w:val="both"/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</w:pPr>
            <w:r w:rsidRPr="008E15A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Раздел 1. Единая Россия (конец XV – начало XVII века)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5A3" w:rsidRPr="008E15A3" w:rsidRDefault="008E15A3" w:rsidP="008E15A3">
            <w:pPr>
              <w:spacing w:after="100" w:afterAutospacing="1"/>
              <w:jc w:val="center"/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</w:pPr>
            <w:r w:rsidRPr="008E15A3"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  <w:t>22</w:t>
            </w:r>
          </w:p>
        </w:tc>
      </w:tr>
      <w:tr w:rsidR="008E15A3" w:rsidRPr="008E15A3" w:rsidTr="008E15A3">
        <w:trPr>
          <w:trHeight w:val="2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5A3" w:rsidRPr="008E15A3" w:rsidRDefault="008E15A3" w:rsidP="008E15A3">
            <w:pPr>
              <w:spacing w:after="100" w:afterAutospacing="1"/>
              <w:jc w:val="center"/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</w:pPr>
            <w:r w:rsidRPr="008E15A3"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8E15A3" w:rsidRPr="008E15A3" w:rsidRDefault="008E15A3" w:rsidP="008E15A3">
            <w:pPr>
              <w:spacing w:after="100" w:afterAutospacing="1"/>
              <w:jc w:val="both"/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</w:pPr>
            <w:r w:rsidRPr="008E15A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Раздел 2. Великие преобразования России в XVIII веке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5A3" w:rsidRPr="008E15A3" w:rsidRDefault="008E15A3" w:rsidP="008E15A3">
            <w:pPr>
              <w:spacing w:after="100" w:afterAutospacing="1"/>
              <w:jc w:val="center"/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</w:pPr>
            <w:r w:rsidRPr="008E15A3"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  <w:t>1</w:t>
            </w:r>
          </w:p>
        </w:tc>
      </w:tr>
      <w:tr w:rsidR="008E15A3" w:rsidRPr="008E15A3" w:rsidTr="008E15A3">
        <w:trPr>
          <w:trHeight w:val="2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5A3" w:rsidRPr="008E15A3" w:rsidRDefault="008E15A3" w:rsidP="008E15A3">
            <w:pPr>
              <w:spacing w:after="100" w:afterAutospacing="1"/>
              <w:jc w:val="center"/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</w:pPr>
            <w:r w:rsidRPr="008E15A3"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8E15A3" w:rsidRPr="008E15A3" w:rsidRDefault="008E15A3" w:rsidP="008E15A3">
            <w:pPr>
              <w:spacing w:after="100" w:afterAutospacing="1"/>
              <w:jc w:val="both"/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</w:pPr>
            <w:r w:rsidRPr="008E15A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Раздел 3. История нашей страны XIX веке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5A3" w:rsidRPr="008E15A3" w:rsidRDefault="008E15A3" w:rsidP="008E15A3">
            <w:pPr>
              <w:spacing w:after="100" w:afterAutospacing="1"/>
              <w:jc w:val="center"/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</w:pPr>
            <w:r w:rsidRPr="008E15A3"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  <w:t>3</w:t>
            </w:r>
          </w:p>
        </w:tc>
      </w:tr>
      <w:tr w:rsidR="008E15A3" w:rsidRPr="008E15A3" w:rsidTr="008E15A3">
        <w:trPr>
          <w:trHeight w:val="2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A3" w:rsidRPr="008E15A3" w:rsidRDefault="008E15A3" w:rsidP="008E15A3">
            <w:pPr>
              <w:spacing w:after="100" w:afterAutospacing="1"/>
              <w:jc w:val="center"/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8E15A3" w:rsidRPr="008E15A3" w:rsidRDefault="008E15A3" w:rsidP="008E15A3">
            <w:pPr>
              <w:spacing w:after="100" w:afterAutospacing="1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Повторение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A3" w:rsidRPr="008E15A3" w:rsidRDefault="008E15A3" w:rsidP="008E15A3">
            <w:pPr>
              <w:spacing w:after="100" w:afterAutospacing="1"/>
              <w:jc w:val="center"/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  <w:t>2</w:t>
            </w:r>
          </w:p>
        </w:tc>
      </w:tr>
      <w:tr w:rsidR="008E15A3" w:rsidRPr="008E15A3" w:rsidTr="008E15A3">
        <w:trPr>
          <w:trHeight w:val="2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A3" w:rsidRPr="008E15A3" w:rsidRDefault="008E15A3" w:rsidP="008E15A3">
            <w:pPr>
              <w:spacing w:after="100" w:afterAutospacing="1"/>
              <w:jc w:val="center"/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5A3" w:rsidRPr="008E15A3" w:rsidRDefault="008E15A3" w:rsidP="008E15A3">
            <w:pPr>
              <w:spacing w:after="100" w:afterAutospacing="1"/>
              <w:jc w:val="both"/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</w:pPr>
            <w:r w:rsidRPr="008E15A3"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  <w:t>Итого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5A3" w:rsidRPr="008E15A3" w:rsidRDefault="008E15A3" w:rsidP="008E15A3">
            <w:pPr>
              <w:spacing w:after="100" w:afterAutospacing="1"/>
              <w:jc w:val="center"/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</w:pPr>
            <w:r w:rsidRPr="008E15A3">
              <w:rPr>
                <w:rFonts w:ascii="Times New Roman" w:eastAsia="Times New Roman" w:hAnsi="Times New Roman"/>
                <w:color w:val="212529"/>
                <w:kern w:val="0"/>
                <w:sz w:val="24"/>
                <w:szCs w:val="24"/>
              </w:rPr>
              <w:t>68</w:t>
            </w:r>
          </w:p>
        </w:tc>
      </w:tr>
    </w:tbl>
    <w:p w:rsidR="008E15A3" w:rsidRPr="008E15A3" w:rsidRDefault="008E15A3" w:rsidP="008E15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8E15A3" w:rsidRPr="008E15A3" w:rsidRDefault="008E15A3" w:rsidP="008E15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10575B" w:rsidRDefault="0010575B"/>
    <w:p w:rsidR="003A69DA" w:rsidRDefault="003A69DA"/>
    <w:p w:rsidR="003A69DA" w:rsidRDefault="003A69DA"/>
    <w:p w:rsidR="003A69DA" w:rsidRDefault="003A69DA"/>
    <w:sectPr w:rsidR="003A69DA" w:rsidSect="00994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C384F"/>
    <w:multiLevelType w:val="hybridMultilevel"/>
    <w:tmpl w:val="D5C2F4A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D01D84"/>
    <w:multiLevelType w:val="hybridMultilevel"/>
    <w:tmpl w:val="EA64ADF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FD0B46"/>
    <w:multiLevelType w:val="hybridMultilevel"/>
    <w:tmpl w:val="512A471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</w:num>
  <w:num w:numId="5">
    <w:abstractNumId w:val="1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328F7"/>
    <w:rsid w:val="0010575B"/>
    <w:rsid w:val="003A69DA"/>
    <w:rsid w:val="00615BF6"/>
    <w:rsid w:val="007328F7"/>
    <w:rsid w:val="00751FBC"/>
    <w:rsid w:val="007B4587"/>
    <w:rsid w:val="008E15A3"/>
    <w:rsid w:val="00994F7A"/>
    <w:rsid w:val="00A6789A"/>
    <w:rsid w:val="00DD0787"/>
    <w:rsid w:val="00EE2AC8"/>
    <w:rsid w:val="00F922EC"/>
    <w:rsid w:val="00FB6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E15A3"/>
  </w:style>
  <w:style w:type="paragraph" w:customStyle="1" w:styleId="msonormal0">
    <w:name w:val="msonormal"/>
    <w:basedOn w:val="a"/>
    <w:rsid w:val="008E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3">
    <w:name w:val="Title"/>
    <w:basedOn w:val="a"/>
    <w:link w:val="a4"/>
    <w:uiPriority w:val="10"/>
    <w:qFormat/>
    <w:rsid w:val="008E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8E15A3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8E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8E15A3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8E15A3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</w:rPr>
  </w:style>
  <w:style w:type="character" w:customStyle="1" w:styleId="10">
    <w:name w:val="Основной текст с отступом Знак1"/>
    <w:basedOn w:val="a0"/>
    <w:uiPriority w:val="99"/>
    <w:semiHidden/>
    <w:rsid w:val="008E15A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1">
    <w:name w:val="Заголовок Знак1"/>
    <w:basedOn w:val="a0"/>
    <w:uiPriority w:val="10"/>
    <w:rsid w:val="008E15A3"/>
    <w:rPr>
      <w:rFonts w:ascii="Cambria" w:eastAsia="Times New Roman" w:hAnsi="Cambria" w:cs="Times New Roman" w:hint="default"/>
      <w:spacing w:val="-10"/>
      <w:kern w:val="28"/>
      <w:sz w:val="56"/>
      <w:szCs w:val="56"/>
      <w:lang w:eastAsia="ru-RU"/>
    </w:rPr>
  </w:style>
  <w:style w:type="character" w:customStyle="1" w:styleId="12">
    <w:name w:val="Название Знак1"/>
    <w:basedOn w:val="a0"/>
    <w:uiPriority w:val="10"/>
    <w:rsid w:val="008E15A3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ru-RU"/>
    </w:rPr>
  </w:style>
  <w:style w:type="table" w:styleId="a8">
    <w:name w:val="Table Grid"/>
    <w:basedOn w:val="a1"/>
    <w:uiPriority w:val="39"/>
    <w:rsid w:val="008E15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67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78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0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1506</Words>
  <Characters>8586</Characters>
  <Application>Microsoft Office Word</Application>
  <DocSecurity>0</DocSecurity>
  <Lines>71</Lines>
  <Paragraphs>20</Paragraphs>
  <ScaleCrop>false</ScaleCrop>
  <Company/>
  <LinksUpToDate>false</LinksUpToDate>
  <CharactersWithSpaces>10072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10</cp:revision>
  <dcterms:created xsi:type="dcterms:W3CDTF">2024-09-19T04:03:00Z</dcterms:created>
  <dcterms:modified xsi:type="dcterms:W3CDTF">2024-10-23T00:52:00Z</dcterms:modified>
</cp:coreProperties>
</file>