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07" w:rsidRPr="00C60807" w:rsidRDefault="00514A34" w:rsidP="00C60807">
      <w:pPr>
        <w:spacing w:line="259" w:lineRule="auto"/>
        <w:rPr>
          <w:rFonts w:eastAsiaTheme="minorHAnsi"/>
          <w:kern w:val="2"/>
          <w:lang w:eastAsia="en-US"/>
        </w:rPr>
      </w:pPr>
      <w:r>
        <w:rPr>
          <w:rFonts w:eastAsiaTheme="minorHAnsi"/>
          <w:noProof/>
          <w:kern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-765810</wp:posOffset>
            </wp:positionV>
            <wp:extent cx="7639664" cy="9890760"/>
            <wp:effectExtent l="19050" t="0" r="0" b="0"/>
            <wp:wrapNone/>
            <wp:docPr id="1" name="Рисунок 0" descr="ОСЖ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Ж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9664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807" w:rsidRPr="00C60807">
        <w:rPr>
          <w:rFonts w:eastAsiaTheme="minorHAnsi"/>
          <w:kern w:val="2"/>
          <w:lang w:eastAsia="en-US"/>
        </w:rPr>
        <w:t>«Рассмотрено»                         «Согласовано»                                        «Утверждено»</w:t>
      </w: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  <w:r w:rsidRPr="00C60807">
        <w:rPr>
          <w:rFonts w:eastAsiaTheme="minorHAnsi"/>
          <w:kern w:val="2"/>
          <w:lang w:eastAsia="en-US"/>
        </w:rPr>
        <w:t>Руководитель МО                    Заместитель директора по УВР            Директор</w:t>
      </w: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  <w:r w:rsidRPr="00C60807">
        <w:rPr>
          <w:rFonts w:eastAsiaTheme="minorHAnsi"/>
          <w:kern w:val="2"/>
          <w:lang w:eastAsia="en-US"/>
        </w:rPr>
        <w:t>_____В.С. Головачева             _______ Г.Ф. Чернявская                       ______ Е.Е. Лазаренко</w:t>
      </w: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  <w:r w:rsidRPr="00C60807">
        <w:rPr>
          <w:rFonts w:eastAsiaTheme="minorHAnsi"/>
          <w:kern w:val="2"/>
          <w:lang w:eastAsia="en-US"/>
        </w:rPr>
        <w:t>Протокол № ___                      Протокол № ____                                   Приказ № _____</w:t>
      </w: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  <w:r w:rsidRPr="00C60807">
        <w:rPr>
          <w:rFonts w:eastAsiaTheme="minorHAnsi"/>
          <w:kern w:val="2"/>
          <w:lang w:eastAsia="en-US"/>
        </w:rPr>
        <w:t>От «___»____2024г</w:t>
      </w:r>
      <w:proofErr w:type="gramStart"/>
      <w:r w:rsidRPr="00C60807">
        <w:rPr>
          <w:rFonts w:eastAsiaTheme="minorHAnsi"/>
          <w:kern w:val="2"/>
          <w:lang w:eastAsia="en-US"/>
        </w:rPr>
        <w:t xml:space="preserve">                О</w:t>
      </w:r>
      <w:proofErr w:type="gramEnd"/>
      <w:r w:rsidRPr="00C60807">
        <w:rPr>
          <w:rFonts w:eastAsiaTheme="minorHAnsi"/>
          <w:kern w:val="2"/>
          <w:lang w:eastAsia="en-US"/>
        </w:rPr>
        <w:t>т «___»____2024г                                От «___»____2024г</w:t>
      </w: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kern w:val="2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kern w:val="2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  <w:r w:rsidRPr="00C60807">
        <w:rPr>
          <w:rFonts w:eastAsiaTheme="minorHAnsi"/>
          <w:b/>
          <w:bCs/>
          <w:kern w:val="2"/>
          <w:sz w:val="28"/>
          <w:szCs w:val="28"/>
          <w:lang w:eastAsia="en-US"/>
        </w:rPr>
        <w:t xml:space="preserve">Рабочая программа </w:t>
      </w: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  <w:r w:rsidRPr="00C60807">
        <w:rPr>
          <w:rFonts w:eastAsiaTheme="minorHAnsi"/>
          <w:b/>
          <w:bCs/>
          <w:kern w:val="2"/>
          <w:sz w:val="28"/>
          <w:szCs w:val="28"/>
          <w:lang w:eastAsia="en-US"/>
        </w:rPr>
        <w:t>по предмету «Основы социальной жизни»</w:t>
      </w: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  <w:r w:rsidRPr="00C60807">
        <w:rPr>
          <w:rFonts w:eastAsiaTheme="minorHAnsi"/>
          <w:b/>
          <w:bCs/>
          <w:kern w:val="2"/>
          <w:sz w:val="28"/>
          <w:szCs w:val="28"/>
          <w:lang w:eastAsia="en-US"/>
        </w:rPr>
        <w:t>8 класс</w:t>
      </w: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  <w:r w:rsidRPr="00C60807">
        <w:rPr>
          <w:rFonts w:eastAsiaTheme="minorHAnsi"/>
          <w:b/>
          <w:bCs/>
          <w:kern w:val="2"/>
          <w:sz w:val="28"/>
          <w:szCs w:val="28"/>
          <w:lang w:eastAsia="en-US"/>
        </w:rPr>
        <w:t xml:space="preserve">по адаптированной основной общеобразовательной программе </w:t>
      </w: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  <w:r w:rsidRPr="00C60807">
        <w:rPr>
          <w:rFonts w:eastAsiaTheme="minorHAnsi"/>
          <w:b/>
          <w:bCs/>
          <w:kern w:val="2"/>
          <w:sz w:val="28"/>
          <w:szCs w:val="28"/>
          <w:lang w:eastAsia="en-US"/>
        </w:rPr>
        <w:t xml:space="preserve">для детей с легкой умственной отсталостью </w:t>
      </w: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  <w:r w:rsidRPr="00C60807">
        <w:rPr>
          <w:rFonts w:eastAsiaTheme="minorHAnsi"/>
          <w:b/>
          <w:bCs/>
          <w:kern w:val="2"/>
          <w:sz w:val="28"/>
          <w:szCs w:val="28"/>
          <w:lang w:eastAsia="en-US"/>
        </w:rPr>
        <w:t xml:space="preserve">(интеллектуальными нарушениями) </w:t>
      </w: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rPr>
          <w:rFonts w:eastAsiaTheme="minorHAnsi"/>
          <w:kern w:val="2"/>
          <w:sz w:val="28"/>
          <w:szCs w:val="28"/>
          <w:lang w:eastAsia="en-US"/>
        </w:rPr>
      </w:pPr>
      <w:r w:rsidRPr="00C60807">
        <w:rPr>
          <w:rFonts w:eastAsiaTheme="minorHAnsi"/>
          <w:b/>
          <w:bCs/>
          <w:kern w:val="2"/>
          <w:sz w:val="28"/>
          <w:szCs w:val="28"/>
          <w:lang w:eastAsia="en-US"/>
        </w:rPr>
        <w:t xml:space="preserve">Учитель: </w:t>
      </w:r>
      <w:r w:rsidRPr="00C60807">
        <w:rPr>
          <w:rFonts w:eastAsiaTheme="minorHAnsi"/>
          <w:kern w:val="2"/>
          <w:sz w:val="28"/>
          <w:szCs w:val="28"/>
          <w:lang w:eastAsia="en-US"/>
        </w:rPr>
        <w:t>Лазаренко Евгения Евгеньевна</w:t>
      </w: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kern w:val="2"/>
          <w:sz w:val="28"/>
          <w:szCs w:val="28"/>
          <w:lang w:eastAsia="en-US"/>
        </w:rPr>
      </w:pPr>
    </w:p>
    <w:p w:rsidR="00C60807" w:rsidRPr="00C60807" w:rsidRDefault="00C60807" w:rsidP="00C60807">
      <w:pPr>
        <w:spacing w:line="259" w:lineRule="auto"/>
        <w:jc w:val="center"/>
        <w:rPr>
          <w:rFonts w:eastAsiaTheme="minorHAnsi"/>
          <w:kern w:val="2"/>
          <w:lang w:eastAsia="en-US"/>
        </w:rPr>
      </w:pPr>
      <w:r w:rsidRPr="00C60807">
        <w:rPr>
          <w:rFonts w:eastAsiaTheme="minorHAnsi"/>
          <w:kern w:val="2"/>
          <w:sz w:val="28"/>
          <w:szCs w:val="28"/>
          <w:lang w:eastAsia="en-US"/>
        </w:rPr>
        <w:t>с. Бабстово</w:t>
      </w:r>
    </w:p>
    <w:p w:rsidR="00C60807" w:rsidRPr="00C60807" w:rsidRDefault="00C60807" w:rsidP="00C60807">
      <w:pPr>
        <w:ind w:left="360"/>
        <w:jc w:val="center"/>
      </w:pPr>
      <w:r w:rsidRPr="00C60807">
        <w:rPr>
          <w:b/>
        </w:rPr>
        <w:lastRenderedPageBreak/>
        <w:t>Пояснительная записка</w:t>
      </w:r>
    </w:p>
    <w:p w:rsidR="00C60807" w:rsidRPr="00C60807" w:rsidRDefault="00C60807" w:rsidP="00C60807">
      <w:pPr>
        <w:jc w:val="both"/>
      </w:pPr>
      <w:r w:rsidRPr="00C60807">
        <w:t xml:space="preserve">             Рабочая программа  по учебному предмету "Основы социальной жизни" для  7 класса  разработана на основе Программы специальных (коррекционных) общеобразовательных учреждений VIII вида: 5-9 </w:t>
      </w:r>
      <w:proofErr w:type="spellStart"/>
      <w:r w:rsidRPr="00C60807">
        <w:t>кл</w:t>
      </w:r>
      <w:proofErr w:type="spellEnd"/>
      <w:proofErr w:type="gramStart"/>
      <w:r w:rsidRPr="00C60807">
        <w:t xml:space="preserve">.:, </w:t>
      </w:r>
      <w:proofErr w:type="gramEnd"/>
      <w:r w:rsidRPr="00C60807">
        <w:t xml:space="preserve">в 2 сб./ Под ред. В.В. Воронковой. - М.: </w:t>
      </w:r>
      <w:proofErr w:type="spellStart"/>
      <w:r w:rsidRPr="00C60807">
        <w:t>Гуманитар</w:t>
      </w:r>
      <w:proofErr w:type="spellEnd"/>
      <w:r w:rsidRPr="00C60807">
        <w:t xml:space="preserve">. изд. центр </w:t>
      </w:r>
      <w:proofErr w:type="spellStart"/>
      <w:r w:rsidRPr="00C60807">
        <w:t>Владос</w:t>
      </w:r>
      <w:proofErr w:type="spellEnd"/>
      <w:r w:rsidRPr="00C60807">
        <w:t>, 2014.- Сб.1. - 224 с.</w:t>
      </w:r>
    </w:p>
    <w:p w:rsidR="00C60807" w:rsidRPr="00C60807" w:rsidRDefault="00C60807" w:rsidP="00C60807">
      <w:pPr>
        <w:widowControl w:val="0"/>
        <w:autoSpaceDE w:val="0"/>
        <w:autoSpaceDN w:val="0"/>
        <w:adjustRightInd w:val="0"/>
        <w:jc w:val="both"/>
      </w:pPr>
      <w:r w:rsidRPr="00C60807">
        <w:t>В соответствии с учебным планом учебный предмет  "Основы социальной жизни" представлен в обязательной части учебного плана, общий объем учебного времени в 7 классе составляет 68 часов в год (2 часа в неделю).</w:t>
      </w: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tabs>
          <w:tab w:val="num" w:pos="709"/>
        </w:tabs>
        <w:ind w:firstLine="709"/>
        <w:jc w:val="center"/>
        <w:rPr>
          <w:b/>
        </w:rPr>
      </w:pPr>
      <w:r w:rsidRPr="00C60807">
        <w:rPr>
          <w:b/>
        </w:rPr>
        <w:t>Личностные и предметные результаты освоения</w:t>
      </w:r>
    </w:p>
    <w:p w:rsidR="00C60807" w:rsidRPr="00C60807" w:rsidRDefault="00C60807" w:rsidP="00C60807">
      <w:pPr>
        <w:tabs>
          <w:tab w:val="num" w:pos="709"/>
        </w:tabs>
        <w:ind w:firstLine="709"/>
        <w:jc w:val="center"/>
        <w:rPr>
          <w:b/>
        </w:rPr>
      </w:pPr>
      <w:r w:rsidRPr="00C60807">
        <w:rPr>
          <w:b/>
        </w:rPr>
        <w:t xml:space="preserve"> учебного предмета</w:t>
      </w:r>
    </w:p>
    <w:p w:rsidR="00C60807" w:rsidRPr="00C60807" w:rsidRDefault="00C60807" w:rsidP="00C60807">
      <w:pPr>
        <w:tabs>
          <w:tab w:val="num" w:pos="709"/>
        </w:tabs>
        <w:ind w:firstLine="709"/>
        <w:jc w:val="center"/>
        <w:rPr>
          <w:b/>
        </w:rPr>
      </w:pPr>
    </w:p>
    <w:p w:rsidR="00C60807" w:rsidRPr="00C60807" w:rsidRDefault="00C60807" w:rsidP="00C60807">
      <w:pPr>
        <w:pStyle w:val="a9"/>
        <w:rPr>
          <w:rFonts w:ascii="Times New Roman" w:hAnsi="Times New Roman" w:cs="Times New Roman"/>
          <w:sz w:val="24"/>
          <w:szCs w:val="24"/>
        </w:rPr>
      </w:pPr>
      <w:r w:rsidRPr="00C60807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sz w:val="24"/>
          <w:szCs w:val="24"/>
        </w:rPr>
        <w:t>-</w:t>
      </w:r>
      <w:r w:rsidRPr="00C60807">
        <w:rPr>
          <w:rStyle w:val="a7"/>
          <w:sz w:val="24"/>
          <w:szCs w:val="24"/>
        </w:rPr>
        <w:t xml:space="preserve"> формирование уважительного отношения к иному мнению, истории и культуре других народов;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развитие адекватных представлений о собственных возможностях, о насущно необходимом жизнеобеспечении;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овладение начальными навыками адаптации в динамично изменяющемся мире;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овладение социально-бытовыми умениями, используемыми в повседневной жизни;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владение навыками коммуникации и принятыми нормами социального взаимодействия;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способность к осмыслению социального  окружения, своего места в нем, принятие соответствующих возрасту ценностей и социальных ролей;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формирование эстетических потребностей, ценностей и чувств;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60807" w:rsidRPr="00C60807" w:rsidRDefault="00C60807" w:rsidP="00C60807">
      <w:pPr>
        <w:pStyle w:val="a6"/>
        <w:shd w:val="clear" w:color="auto" w:fill="auto"/>
        <w:tabs>
          <w:tab w:val="left" w:pos="363"/>
        </w:tabs>
        <w:spacing w:after="0" w:line="240" w:lineRule="auto"/>
        <w:ind w:left="20" w:right="20"/>
        <w:jc w:val="both"/>
        <w:rPr>
          <w:rStyle w:val="a7"/>
          <w:sz w:val="24"/>
          <w:szCs w:val="24"/>
        </w:rPr>
      </w:pPr>
      <w:r w:rsidRPr="00C60807">
        <w:rPr>
          <w:rStyle w:val="a7"/>
          <w:sz w:val="24"/>
          <w:szCs w:val="24"/>
        </w:rPr>
        <w:t>- формирование готовности к самостоятельной жизни.</w:t>
      </w:r>
    </w:p>
    <w:p w:rsidR="00C60807" w:rsidRPr="00C60807" w:rsidRDefault="00C60807" w:rsidP="00C60807">
      <w:pPr>
        <w:jc w:val="center"/>
        <w:rPr>
          <w:rFonts w:eastAsia="Calibri"/>
        </w:rPr>
      </w:pPr>
    </w:p>
    <w:p w:rsidR="00C60807" w:rsidRDefault="00C60807" w:rsidP="00C6080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C6080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60807" w:rsidRPr="00C60807" w:rsidRDefault="00C60807" w:rsidP="00C60807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245"/>
      </w:tblGrid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Минимальный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Достаточный уровень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</w:pPr>
            <w:r w:rsidRPr="00C60807">
              <w:rPr>
                <w:b/>
              </w:rPr>
              <w:t>Личная гигиена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Рассказывать о правилах личной гигиены.</w:t>
            </w:r>
          </w:p>
          <w:p w:rsidR="00C60807" w:rsidRPr="00C60807" w:rsidRDefault="00C60807" w:rsidP="00C60807">
            <w:pPr>
              <w:jc w:val="both"/>
            </w:pPr>
            <w:r w:rsidRPr="00C60807">
              <w:t xml:space="preserve">Называть санитарно-гигиенические правила пользования зубной щеткой, расческой, мочалкой, душем, ванной и унитазом. 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Рассказывать о правилах смены одежды, нательного и постельного белья.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Различать индивидуальные предметы гигиены.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Соблюдать и выполнять правила личной гигиены подростка.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Характеризовать индивидуальные предметы гигиены.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Выполнять санитарно-гигиенические правила пользования зубной щеткой, расческой, мочалкой, душем, ванной и унитазом.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Соблюдать правила смены одежды, нательного и постельного белья.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Одежда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07" w:rsidRPr="00C60807" w:rsidRDefault="00C60807" w:rsidP="00C60807">
            <w:pPr>
              <w:jc w:val="both"/>
            </w:pPr>
            <w:r w:rsidRPr="00C60807">
              <w:t>Выполнять мелкий ремонт одежды под руководством учителя.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Знать особенности стирки цветного и белого белья.</w:t>
            </w:r>
          </w:p>
          <w:p w:rsidR="00C60807" w:rsidRPr="00C60807" w:rsidRDefault="00C60807" w:rsidP="00C60807">
            <w:pPr>
              <w:jc w:val="both"/>
            </w:pPr>
            <w:r w:rsidRPr="00C60807">
              <w:lastRenderedPageBreak/>
              <w:t>Рассказывать правила пользования моющими средствами.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Рассказывать о последовательности и особенности утюжки одежды из различных тканей.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Называть предприятия по химической чистке одежды, виды оказываемых ими услуг.</w:t>
            </w:r>
          </w:p>
          <w:p w:rsidR="00C60807" w:rsidRPr="00C60807" w:rsidRDefault="00C60807" w:rsidP="00C60807">
            <w:pPr>
              <w:jc w:val="both"/>
            </w:pPr>
          </w:p>
          <w:p w:rsidR="00C60807" w:rsidRPr="00C60807" w:rsidRDefault="00C60807" w:rsidP="00C60807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r w:rsidRPr="00C60807">
              <w:lastRenderedPageBreak/>
              <w:t>Ремонтировать разорванные места одежды.</w:t>
            </w:r>
          </w:p>
          <w:p w:rsidR="00C60807" w:rsidRPr="00C60807" w:rsidRDefault="00C60807" w:rsidP="00C60807">
            <w:r w:rsidRPr="00C60807">
              <w:t xml:space="preserve">Стирать белое белье вручную и с помощью стиральной машины. </w:t>
            </w:r>
          </w:p>
          <w:p w:rsidR="00C60807" w:rsidRPr="00C60807" w:rsidRDefault="00C60807" w:rsidP="00C60807">
            <w:r w:rsidRPr="00C60807">
              <w:t>Гладить одежду и белье.</w:t>
            </w:r>
          </w:p>
          <w:p w:rsidR="00C60807" w:rsidRPr="00C60807" w:rsidRDefault="00C60807" w:rsidP="00C60807">
            <w:r w:rsidRPr="00C60807">
              <w:lastRenderedPageBreak/>
              <w:t>Называть правила пользования моющими средствами.</w:t>
            </w:r>
          </w:p>
          <w:p w:rsidR="00C60807" w:rsidRPr="00C60807" w:rsidRDefault="00C60807" w:rsidP="00C60807">
            <w:r w:rsidRPr="00C60807">
              <w:t>Знакомится с устройством стиральной машины и правилами пользования ею.</w:t>
            </w:r>
          </w:p>
          <w:p w:rsidR="00C60807" w:rsidRPr="00C60807" w:rsidRDefault="00C60807" w:rsidP="00C60807">
            <w:r w:rsidRPr="00C60807">
              <w:t>Соблюдать санитарно-гигиенические требования и правила техники безопасности при ремонте одежды, стирке  вручную и с помощью стиральной машины.</w:t>
            </w:r>
          </w:p>
          <w:p w:rsidR="00C60807" w:rsidRPr="00C60807" w:rsidRDefault="00C60807" w:rsidP="00C60807">
            <w:r w:rsidRPr="00C60807">
              <w:t>Характеризовать предприятия по химической чистке одежды, виды оказываемых ими услуг.</w:t>
            </w:r>
          </w:p>
          <w:p w:rsidR="00C60807" w:rsidRPr="00C60807" w:rsidRDefault="00C60807" w:rsidP="00C60807">
            <w:r w:rsidRPr="00C60807">
              <w:t>Рассказывать о правилах подготовке вещей к сдаче в чистку.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lastRenderedPageBreak/>
              <w:t>Питание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r w:rsidRPr="00C60807">
              <w:t>Рассказывать санитарно-гигиенические требования и правила техники безопасности при приготовлении пищи.</w:t>
            </w:r>
          </w:p>
          <w:p w:rsidR="00C60807" w:rsidRPr="00C60807" w:rsidRDefault="00C60807" w:rsidP="00C60807">
            <w:r w:rsidRPr="00C60807">
              <w:t>Называть электробытовые приборы при приготовлении пищи.</w:t>
            </w:r>
          </w:p>
          <w:p w:rsidR="00C60807" w:rsidRPr="00C60807" w:rsidRDefault="00C60807" w:rsidP="00C60807">
            <w:r w:rsidRPr="00C60807">
              <w:t>Рассказывать о способах обработки овощных, мясных и рыбных продуктов.</w:t>
            </w:r>
          </w:p>
          <w:p w:rsidR="00C60807" w:rsidRPr="00C60807" w:rsidRDefault="00C60807" w:rsidP="00C60807">
            <w:r w:rsidRPr="00C60807">
              <w:t>Готовить обед, оформлять  готовые блюда, сервировать стол под руководством учителя.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r w:rsidRPr="00C60807">
              <w:t>Соблюдать санитарно-гигиенические требования и правила техники безопасности при приготовлении пищи.</w:t>
            </w:r>
          </w:p>
          <w:p w:rsidR="00C60807" w:rsidRPr="00C60807" w:rsidRDefault="00C60807" w:rsidP="00C60807">
            <w:r w:rsidRPr="00C60807">
              <w:t>Использовать электробытовые приборы при приготовлении пищи.</w:t>
            </w:r>
          </w:p>
          <w:p w:rsidR="00C60807" w:rsidRPr="00C60807" w:rsidRDefault="00C60807" w:rsidP="00C60807">
            <w:r w:rsidRPr="00C60807">
              <w:t>Рассказывать о способах и последовательности обработки овощных, мясных и рыбных продуктов.</w:t>
            </w:r>
          </w:p>
          <w:p w:rsidR="00C60807" w:rsidRPr="00C60807" w:rsidRDefault="00C60807" w:rsidP="00C60807">
            <w:r w:rsidRPr="00C60807">
              <w:t>Характеризовать  последовательность приготовления блюд.</w:t>
            </w:r>
          </w:p>
          <w:p w:rsidR="00C60807" w:rsidRPr="00C60807" w:rsidRDefault="00C60807" w:rsidP="00C60807">
            <w:r w:rsidRPr="00C60807">
              <w:t>Готовить обед</w:t>
            </w:r>
          </w:p>
          <w:p w:rsidR="00C60807" w:rsidRPr="00C60807" w:rsidRDefault="00C60807" w:rsidP="00C60807">
            <w:r w:rsidRPr="00C60807">
              <w:t>Оформлять готовые блюда.</w:t>
            </w:r>
          </w:p>
          <w:p w:rsidR="00C60807" w:rsidRPr="00C60807" w:rsidRDefault="00C60807" w:rsidP="00C60807">
            <w:r w:rsidRPr="00C60807">
              <w:t>Сервировать стол к обеду.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Семья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07" w:rsidRPr="00C60807" w:rsidRDefault="00C60807" w:rsidP="00C60807">
            <w:r w:rsidRPr="00C60807">
              <w:t>Одевать малышей на прогулку.</w:t>
            </w:r>
          </w:p>
          <w:p w:rsidR="00C60807" w:rsidRPr="00C60807" w:rsidRDefault="00C60807" w:rsidP="00C60807">
            <w:r w:rsidRPr="00C60807">
              <w:t>Помогать малышам при уборке игрушек.</w:t>
            </w:r>
          </w:p>
          <w:p w:rsidR="00C60807" w:rsidRPr="00C60807" w:rsidRDefault="00C60807" w:rsidP="00C60807">
            <w:r w:rsidRPr="00C60807">
              <w:t>Разучивать тихие и подвижные игры.</w:t>
            </w:r>
          </w:p>
          <w:p w:rsidR="00C60807" w:rsidRPr="00C60807" w:rsidRDefault="00C60807" w:rsidP="00C60807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r w:rsidRPr="00C60807">
              <w:t>Владеть навыками оказания помощи родителям и воспитателям в уходе за младшими детьми.</w:t>
            </w:r>
          </w:p>
          <w:p w:rsidR="00C60807" w:rsidRPr="00C60807" w:rsidRDefault="00C60807" w:rsidP="00C60807">
            <w:r w:rsidRPr="00C60807">
              <w:t>Объяснять детям младшего возраста правила игры и играть с ними в тихие и подвижные игры.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Культура поведения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Рассказывать о правилах поведения при встрече, в гостях, при вручении и приеме подарков.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Объяснять правила поведения при встрече, в гостях, при вручении и приеме подарков.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Жилище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r w:rsidRPr="00C60807">
              <w:t>Выполнять элементарную уборку помещения.</w:t>
            </w:r>
          </w:p>
          <w:p w:rsidR="00C60807" w:rsidRPr="00C60807" w:rsidRDefault="00C60807" w:rsidP="00C60807">
            <w:r w:rsidRPr="00C60807">
              <w:t>Называть моющие средства, используемые при уборке и мытье окон.</w:t>
            </w:r>
          </w:p>
          <w:p w:rsidR="00C60807" w:rsidRPr="00C60807" w:rsidRDefault="00C60807" w:rsidP="00C60807">
            <w:r w:rsidRPr="00C60807">
              <w:t>Рассказывать о правилах ухода за мебелью в зависимости от ее покрытия.</w:t>
            </w:r>
          </w:p>
          <w:p w:rsidR="00C60807" w:rsidRPr="00C60807" w:rsidRDefault="00C60807" w:rsidP="00C60807">
            <w:r w:rsidRPr="00C60807">
              <w:t>Ухаживать за животными.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07" w:rsidRPr="00C60807" w:rsidRDefault="00C60807" w:rsidP="00C60807">
            <w:r w:rsidRPr="00C60807">
              <w:t>Производить регулярную и сезонную уборку жилого помещения.</w:t>
            </w:r>
          </w:p>
          <w:p w:rsidR="00C60807" w:rsidRPr="00C60807" w:rsidRDefault="00C60807" w:rsidP="00C60807">
            <w:r w:rsidRPr="00C60807">
              <w:t>Различать виды моющих средств, используемых при уборке и мытье окон.</w:t>
            </w:r>
          </w:p>
          <w:p w:rsidR="00C60807" w:rsidRPr="00C60807" w:rsidRDefault="00C60807" w:rsidP="00C60807">
            <w:r w:rsidRPr="00C60807">
              <w:t>Ухаживать за мебелью в зависимости от ее покрытия.</w:t>
            </w:r>
          </w:p>
          <w:p w:rsidR="00C60807" w:rsidRPr="00C60807" w:rsidRDefault="00C60807" w:rsidP="00C60807">
            <w:r w:rsidRPr="00C60807">
              <w:t>Объяснять правила соблюдения гигиены жилища при наличии животных в доме.</w:t>
            </w:r>
          </w:p>
          <w:p w:rsidR="00C60807" w:rsidRPr="00C60807" w:rsidRDefault="00C60807" w:rsidP="00C60807">
            <w:r w:rsidRPr="00C60807">
              <w:t>Рассказывать о правилах содержания в доме собаки, кошки и попугая.</w:t>
            </w:r>
          </w:p>
          <w:p w:rsidR="00C60807" w:rsidRPr="00C60807" w:rsidRDefault="00C60807" w:rsidP="00C60807"/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Транспорт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07" w:rsidRPr="00C60807" w:rsidRDefault="00C60807" w:rsidP="00C60807">
            <w:r w:rsidRPr="00C60807">
              <w:t>Называть функции железнодорожного транспорта, виды пассажирских вагонов,</w:t>
            </w:r>
          </w:p>
          <w:p w:rsidR="00C60807" w:rsidRPr="00C60807" w:rsidRDefault="00C60807" w:rsidP="00C60807">
            <w:r w:rsidRPr="00C60807">
              <w:t>справочных служб, виды камер хранения.</w:t>
            </w:r>
          </w:p>
          <w:p w:rsidR="00C60807" w:rsidRPr="00C60807" w:rsidRDefault="00C60807" w:rsidP="00C60807"/>
          <w:p w:rsidR="00C60807" w:rsidRPr="00C60807" w:rsidRDefault="00C60807" w:rsidP="00C60807">
            <w:r w:rsidRPr="00C60807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r w:rsidRPr="00C60807">
              <w:lastRenderedPageBreak/>
              <w:t xml:space="preserve">Рассказывать о  функциях  железнодорожного транспорта, типах  пассажирских вагонов, видах справочных служб и камерах  хранения, о </w:t>
            </w:r>
            <w:r w:rsidRPr="00C60807">
              <w:lastRenderedPageBreak/>
              <w:t>сроках и месте возврата билетов.</w:t>
            </w:r>
          </w:p>
          <w:p w:rsidR="00C60807" w:rsidRPr="00C60807" w:rsidRDefault="00C60807" w:rsidP="00C60807">
            <w:r w:rsidRPr="00C60807">
              <w:t>Ориентироваться в расписании.</w:t>
            </w:r>
          </w:p>
          <w:p w:rsidR="00C60807" w:rsidRPr="00C60807" w:rsidRDefault="00C60807" w:rsidP="00C60807">
            <w:r w:rsidRPr="00C60807">
              <w:t>Приобретать билеты в железнодорожной кассе.</w:t>
            </w:r>
          </w:p>
          <w:p w:rsidR="00C60807" w:rsidRPr="00C60807" w:rsidRDefault="00C60807" w:rsidP="00C60807">
            <w:r w:rsidRPr="00C60807">
              <w:t>Обращаться за справкой в справочное бюро вокзала, центральную железнодорожную справочную по телефону.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lastRenderedPageBreak/>
              <w:t>Торговля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07" w:rsidRPr="00C60807" w:rsidRDefault="00C60807" w:rsidP="00C60807">
            <w:pPr>
              <w:jc w:val="both"/>
            </w:pPr>
            <w:r w:rsidRPr="00C60807">
              <w:t>Называть основные виды  универсальных и специализированных магазинов, их отделы.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Рассказывать об ассортименте некоторых отделов промтоварных магазинов.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Совершать покупки некоторых товаров под руководством взрослых.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Соблюдать правила поведения в магазине.</w:t>
            </w:r>
          </w:p>
          <w:p w:rsidR="00C60807" w:rsidRPr="00C60807" w:rsidRDefault="00C60807" w:rsidP="00C60807">
            <w:pPr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Характеризовать основные виды универсальных и специализированных магазинов.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Ориентироваться в ассортименте некоторых отделов промтоварных магазинов.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Приобретать некоторые товары в продовольственном магазине.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Подсчитывать стоимость покупок.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Соблюдать правила поведения в магазине.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Средства связи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Называть перечень, посылаемых предметов, максимальный вес и стоимость посылаемых предметов.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Рассказывать о видах и способах упаковки бандероли.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Заполнять бланки для отправки бандероли с помощью учителя.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Составлять перечень предметов, посылаемых бандеролью.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Знать максимальный вес и стоимость посылаемых предметов.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Классифицировать виды и способы упаковки бандеролей.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Заполнять бланки на отправку бандеролей.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Составлять опись посылаемых предметов.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Упаковывать бандероль.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Медицинская помощь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Называть медикаменты входящие в состав домашней аптечки.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Называть местные лекарственные растения.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Рассказывать о правилах оказания первой медицинской помощи при микротравмах.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Обрабатывать раны и накладывать повязки с помощью педагога.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Рассказывать о составе домашней медицинской аптечки, правила применения и назначения медицинских средств, входящих в состав домашней аптечки.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Распознавать местные лекарственные растения.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Объяснять правила обработки раны и наложения повязки, меры по предупреждению осложнений после микротравм.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Рассказывать о правилах оказания первой медицинской помощи при сильных ушибах, при растяжении и вывихах.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Пользоваться термометром.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Готовить отвары и настои из лекарственных растений.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Обрабатывать раны и накладывать повязки.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Учреждения, организации и предприятия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Называть промышленные объекты г. Новокузнецка, виды выпускаемой продукции, рабочие профессии.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Классифицировать промышленные объекты г. Новокузнецка, виды выпускаемой продукции, рабочие профессии.</w:t>
            </w:r>
          </w:p>
        </w:tc>
      </w:tr>
      <w:tr w:rsidR="00C60807" w:rsidRPr="00C60807" w:rsidTr="00D20A6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center"/>
              <w:rPr>
                <w:b/>
              </w:rPr>
            </w:pPr>
            <w:r w:rsidRPr="00C60807">
              <w:rPr>
                <w:b/>
              </w:rPr>
              <w:t>Экономика домашнего хозяйства</w:t>
            </w:r>
          </w:p>
        </w:tc>
      </w:tr>
      <w:tr w:rsidR="00C60807" w:rsidRPr="00C60807" w:rsidTr="00D20A6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Понимать назначение денег.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Подсчитывать бюджет семьи под руководством педагога.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Составлять доверенность на получение заработной платы под руководством педагога.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07" w:rsidRPr="00C60807" w:rsidRDefault="00C60807" w:rsidP="00C60807">
            <w:pPr>
              <w:jc w:val="both"/>
            </w:pPr>
            <w:r w:rsidRPr="00C60807">
              <w:t>Понимать назначение денег.</w:t>
            </w:r>
          </w:p>
          <w:p w:rsidR="00C60807" w:rsidRPr="00C60807" w:rsidRDefault="00C60807" w:rsidP="00C60807">
            <w:pPr>
              <w:jc w:val="both"/>
            </w:pPr>
            <w:r w:rsidRPr="00C60807">
              <w:t>Подсчитывать бюджет семьи.</w:t>
            </w:r>
          </w:p>
          <w:p w:rsidR="00C60807" w:rsidRPr="00C60807" w:rsidRDefault="00C60807" w:rsidP="00C60807">
            <w:pPr>
              <w:jc w:val="both"/>
            </w:pPr>
            <w:r w:rsidRPr="00C60807">
              <w:t>Составлять доверенность на получение заработной платы.</w:t>
            </w:r>
          </w:p>
        </w:tc>
      </w:tr>
    </w:tbl>
    <w:p w:rsidR="00C60807" w:rsidRPr="00C60807" w:rsidRDefault="00C60807" w:rsidP="00C60807">
      <w:pPr>
        <w:ind w:left="709"/>
        <w:jc w:val="center"/>
        <w:rPr>
          <w:b/>
        </w:rPr>
      </w:pPr>
      <w:r w:rsidRPr="00C60807">
        <w:rPr>
          <w:b/>
        </w:rPr>
        <w:lastRenderedPageBreak/>
        <w:t>Содержание  предмета</w:t>
      </w:r>
    </w:p>
    <w:p w:rsidR="00C60807" w:rsidRPr="00C60807" w:rsidRDefault="00C60807" w:rsidP="00C60807">
      <w:pPr>
        <w:jc w:val="both"/>
        <w:rPr>
          <w:b/>
        </w:rPr>
      </w:pPr>
      <w:r w:rsidRPr="00C60807">
        <w:rPr>
          <w:b/>
        </w:rPr>
        <w:t>Личная гигиена</w:t>
      </w:r>
    </w:p>
    <w:p w:rsidR="00C60807" w:rsidRPr="00C60807" w:rsidRDefault="00C60807" w:rsidP="00C60807">
      <w:pPr>
        <w:jc w:val="both"/>
        <w:rPr>
          <w:b/>
        </w:rPr>
      </w:pPr>
      <w:r w:rsidRPr="00C60807">
        <w:t>Личная гигиена подроста. Индивидуальные предметы гигиены. Санитарно-гигиенические правила пользования зубной щеткой, расческой, мочалкой, душем, ванной, туалетом. Правила сохранения чистоты и здоровья тела. Гигиена одежды, нательного и постельного белья</w:t>
      </w:r>
    </w:p>
    <w:p w:rsidR="00C60807" w:rsidRPr="00C60807" w:rsidRDefault="00C60807" w:rsidP="00C60807">
      <w:pPr>
        <w:jc w:val="both"/>
        <w:rPr>
          <w:b/>
        </w:rPr>
      </w:pPr>
      <w:r w:rsidRPr="00C60807">
        <w:rPr>
          <w:b/>
        </w:rPr>
        <w:t>Одежда</w:t>
      </w:r>
    </w:p>
    <w:p w:rsidR="00C60807" w:rsidRPr="00C60807" w:rsidRDefault="00C60807" w:rsidP="00C60807">
      <w:pPr>
        <w:jc w:val="both"/>
      </w:pPr>
      <w:r w:rsidRPr="00C60807">
        <w:t>Ремонт разорванных мест одежды, штопка. Ремонт разорванных мест одежды, штопка, утюжка. Пр.р. Стирка хлопчатобумажного белья вручную и с помощью стиральной машины.  Стирка хлопчатобумажного белья вручную. Пр.р. Утюжка белья, брюк, спортивной одежды. Утюжка белья, брюк. Пр.р. Химчистка. Виды услуг. Правила пользования. Экскурсия в химчистку.</w:t>
      </w:r>
    </w:p>
    <w:p w:rsidR="00C60807" w:rsidRPr="00C60807" w:rsidRDefault="00C60807" w:rsidP="00C60807">
      <w:pPr>
        <w:jc w:val="both"/>
        <w:rPr>
          <w:b/>
        </w:rPr>
      </w:pPr>
      <w:r w:rsidRPr="00C60807">
        <w:rPr>
          <w:b/>
        </w:rPr>
        <w:t>Питание</w:t>
      </w:r>
    </w:p>
    <w:p w:rsidR="00C60807" w:rsidRPr="00C60807" w:rsidRDefault="00C60807" w:rsidP="00C60807">
      <w:pPr>
        <w:jc w:val="both"/>
      </w:pPr>
      <w:r w:rsidRPr="00C60807">
        <w:t>Приготовление пищи: обед. Закуски, первые и вторые блюда. Третьи блюда. Санитарно-гигиенические требования и правила техники безопасности при приготовлении пищи. Приготовление закусок.  Приготовление горячих бутербродов. Пр.р. Первые блюда из овощей, рыбных и мясных продуктов.  Приготовление щей из свежей капусты с картофелем. Пр.р. Вторые блюда из овощей, рыбных и мясных продуктов. Приготовление второго блюда из мясных консервов с отварным картофелем и сметанным соусом. Пр.р. Приготовление третьих блюд. Компот из сухофруктов.  Приготовление компота из сухофруктов.  Пр.р. Использование электробытовых приборов для экономии времени при приготовлении пищи. Сервировка стола к обеду.</w:t>
      </w:r>
    </w:p>
    <w:p w:rsidR="00C60807" w:rsidRPr="00C60807" w:rsidRDefault="00C60807" w:rsidP="00C60807">
      <w:pPr>
        <w:jc w:val="both"/>
        <w:rPr>
          <w:b/>
        </w:rPr>
      </w:pPr>
      <w:r w:rsidRPr="00C60807">
        <w:rPr>
          <w:b/>
        </w:rPr>
        <w:t>Семья</w:t>
      </w:r>
    </w:p>
    <w:p w:rsidR="00C60807" w:rsidRPr="00C60807" w:rsidRDefault="00C60807" w:rsidP="00C60807">
      <w:pPr>
        <w:jc w:val="both"/>
      </w:pPr>
      <w:r w:rsidRPr="00C60807">
        <w:t>Помощь родителям и воспитателям в уходе за младшими детьми. Оказание помощи в одевании малышей  на прогулку.  Пр.р. Разучивание тихих и подвижных игр. Подвижные игры на улице с детьми младшего возраста. Пр.р.</w:t>
      </w:r>
    </w:p>
    <w:p w:rsidR="00C60807" w:rsidRPr="00C60807" w:rsidRDefault="00C60807" w:rsidP="00C60807">
      <w:pPr>
        <w:jc w:val="both"/>
        <w:rPr>
          <w:b/>
        </w:rPr>
      </w:pPr>
      <w:r w:rsidRPr="00C60807">
        <w:rPr>
          <w:b/>
        </w:rPr>
        <w:t xml:space="preserve">Культура поведения  </w:t>
      </w:r>
    </w:p>
    <w:p w:rsidR="00C60807" w:rsidRPr="00C60807" w:rsidRDefault="00C60807" w:rsidP="00C60807">
      <w:pPr>
        <w:jc w:val="both"/>
      </w:pPr>
      <w:r w:rsidRPr="00C60807">
        <w:t>Поведение в гостях. Правила поведения при встрече и расставании. Подарки. Правила вручения и приемов подарков. Изготовление сувенира. Пр.р.</w:t>
      </w:r>
    </w:p>
    <w:p w:rsidR="00C60807" w:rsidRPr="00C60807" w:rsidRDefault="00C60807" w:rsidP="00C60807">
      <w:pPr>
        <w:jc w:val="both"/>
        <w:rPr>
          <w:b/>
        </w:rPr>
      </w:pPr>
      <w:r w:rsidRPr="00C60807">
        <w:rPr>
          <w:b/>
        </w:rPr>
        <w:t>Жилище</w:t>
      </w:r>
    </w:p>
    <w:p w:rsidR="00C60807" w:rsidRPr="00C60807" w:rsidRDefault="00C60807" w:rsidP="00C60807">
      <w:pPr>
        <w:jc w:val="both"/>
      </w:pPr>
      <w:r w:rsidRPr="00C60807">
        <w:t>Регулярная и сезонная уборка жилого помещения. Подготовка квартиры к зиме, лету. Сухая и влажная уборка помещения. Пр.р. Санитарная обработка помещения в случае необходимости. Уборка помещения. Мытье зеркал. Пр.р. Уход за мебелью в зависимости от ее покрытия.  Чистка мягкой мебели.  Пр.р. Животные в доме (кошка, собака, попугай). Правила соблюдения гигиены жилища при наличии животных дома.</w:t>
      </w:r>
    </w:p>
    <w:p w:rsidR="00C60807" w:rsidRPr="00C60807" w:rsidRDefault="00C60807" w:rsidP="00C60807">
      <w:pPr>
        <w:jc w:val="both"/>
      </w:pPr>
      <w:r w:rsidRPr="00C60807">
        <w:rPr>
          <w:b/>
        </w:rPr>
        <w:t>Транспорт</w:t>
      </w:r>
    </w:p>
    <w:p w:rsidR="00C60807" w:rsidRPr="00C60807" w:rsidRDefault="00C60807" w:rsidP="00C60807">
      <w:pPr>
        <w:jc w:val="both"/>
      </w:pPr>
      <w:r w:rsidRPr="00C60807">
        <w:t>Междугородний железнодорожный транспорт. Вокзал и его службы. Справочная служба железнодорожного вокзала, расписание поездов. Виды пассажирских вагонов. Приобретение билетов. Камеры хранения багажа. Экскурсия на железнодорожный вокзал.</w:t>
      </w:r>
    </w:p>
    <w:p w:rsidR="00C60807" w:rsidRPr="00C60807" w:rsidRDefault="00C60807" w:rsidP="00C60807">
      <w:pPr>
        <w:jc w:val="both"/>
        <w:rPr>
          <w:b/>
        </w:rPr>
      </w:pPr>
      <w:r w:rsidRPr="00C60807">
        <w:rPr>
          <w:b/>
        </w:rPr>
        <w:t xml:space="preserve"> Торговля</w:t>
      </w:r>
    </w:p>
    <w:p w:rsidR="00C60807" w:rsidRPr="00C60807" w:rsidRDefault="00C60807" w:rsidP="00C60807">
      <w:pPr>
        <w:jc w:val="both"/>
      </w:pPr>
      <w:r w:rsidRPr="00C60807">
        <w:t>Универсальные и специализированные промтоварные магазины, их отделы. Назначение магазинов. Стоимость некоторых товаров. Порядок приобретения товаров. Экскурсия в промтоварный магазин. Приобретение товаров в промтоварном магазине. Пр.р.</w:t>
      </w:r>
    </w:p>
    <w:p w:rsidR="00C60807" w:rsidRPr="00C60807" w:rsidRDefault="00C60807" w:rsidP="00C60807">
      <w:pPr>
        <w:jc w:val="both"/>
        <w:rPr>
          <w:rStyle w:val="a7"/>
          <w:b/>
          <w:sz w:val="24"/>
          <w:szCs w:val="24"/>
        </w:rPr>
      </w:pPr>
      <w:r w:rsidRPr="00C60807">
        <w:rPr>
          <w:rStyle w:val="a7"/>
          <w:b/>
          <w:sz w:val="24"/>
          <w:szCs w:val="24"/>
        </w:rPr>
        <w:t>Средства связи</w:t>
      </w:r>
    </w:p>
    <w:p w:rsidR="00C60807" w:rsidRPr="00C60807" w:rsidRDefault="00C60807" w:rsidP="00C60807">
      <w:pPr>
        <w:jc w:val="both"/>
      </w:pPr>
      <w:r w:rsidRPr="00C60807">
        <w:t>Виды бандеролей (простые, ценные, заказные). Порядок отправления бандеролей. Упаковка бандеролей. Стоимость пересылки. Заполнение бланков на отправку бандеролей. Пр.р. Экскурсия на почту.</w:t>
      </w:r>
    </w:p>
    <w:p w:rsidR="00C60807" w:rsidRPr="00C60807" w:rsidRDefault="00C60807" w:rsidP="00C60807">
      <w:pPr>
        <w:jc w:val="both"/>
        <w:rPr>
          <w:rStyle w:val="a7"/>
          <w:b/>
          <w:sz w:val="24"/>
          <w:szCs w:val="24"/>
        </w:rPr>
      </w:pPr>
      <w:r w:rsidRPr="00C60807">
        <w:rPr>
          <w:rStyle w:val="a7"/>
          <w:b/>
          <w:sz w:val="24"/>
          <w:szCs w:val="24"/>
        </w:rPr>
        <w:t>Медицинская помощь</w:t>
      </w:r>
    </w:p>
    <w:p w:rsidR="00C60807" w:rsidRPr="00C60807" w:rsidRDefault="00C60807" w:rsidP="00C60807">
      <w:pPr>
        <w:jc w:val="both"/>
        <w:rPr>
          <w:rFonts w:eastAsia="Calibri"/>
        </w:rPr>
      </w:pPr>
      <w:r w:rsidRPr="00C60807">
        <w:t>Домашняя аптечка. Термометр. Измерение температуры тела с помощью термометра. Пр.р.</w:t>
      </w:r>
    </w:p>
    <w:p w:rsidR="00C60807" w:rsidRPr="00C60807" w:rsidRDefault="00C60807" w:rsidP="00C60807">
      <w:pPr>
        <w:jc w:val="both"/>
      </w:pPr>
      <w:r w:rsidRPr="00C60807">
        <w:lastRenderedPageBreak/>
        <w:t>Лекарственные растения. Заваривание травяного настоя. Пр.р. Первая помощь при травмах, ранах, микротравмах, ушибах, вывихах, переломах. Наложение повязки на рану, поврежденную конечность. Пр.р.</w:t>
      </w:r>
    </w:p>
    <w:p w:rsidR="00C60807" w:rsidRPr="00C60807" w:rsidRDefault="00C60807" w:rsidP="00C60807">
      <w:pPr>
        <w:jc w:val="both"/>
        <w:rPr>
          <w:b/>
          <w:bCs/>
          <w:iCs/>
        </w:rPr>
      </w:pPr>
      <w:r w:rsidRPr="00C60807">
        <w:rPr>
          <w:b/>
          <w:bCs/>
          <w:iCs/>
        </w:rPr>
        <w:t>Учреждения, организации и предприятия</w:t>
      </w:r>
    </w:p>
    <w:p w:rsidR="00C60807" w:rsidRPr="00C60807" w:rsidRDefault="00C60807" w:rsidP="00C60807">
      <w:pPr>
        <w:jc w:val="both"/>
      </w:pPr>
      <w:r w:rsidRPr="00C60807">
        <w:t>Промышленные объекты г. Новокузнецка. Названия цехов и отделов, имеющихся на предприятиях. Виды выпускаемой продукции. Названия рабочих специальностей. Экскурсия на промышленное предприятие.</w:t>
      </w:r>
    </w:p>
    <w:p w:rsidR="00C60807" w:rsidRPr="00C60807" w:rsidRDefault="00C60807" w:rsidP="00C60807">
      <w:pPr>
        <w:jc w:val="both"/>
        <w:rPr>
          <w:b/>
          <w:bCs/>
          <w:iCs/>
        </w:rPr>
      </w:pPr>
      <w:r w:rsidRPr="00C60807">
        <w:rPr>
          <w:b/>
          <w:bCs/>
          <w:iCs/>
        </w:rPr>
        <w:t>Экономика домашнего хозяйства</w:t>
      </w:r>
    </w:p>
    <w:p w:rsidR="00C60807" w:rsidRPr="00C60807" w:rsidRDefault="00C60807" w:rsidP="00C60807">
      <w:pPr>
        <w:jc w:val="both"/>
        <w:rPr>
          <w:b/>
        </w:rPr>
      </w:pPr>
      <w:r w:rsidRPr="00C60807">
        <w:t>Деньги (монета, купюра, валюта). Их назначение в нашей жизни.  Бюджет семьи. Источник дохода. Заработная плата членов семьи, пенсия. Определение дохода семьи. Пр.р. Мелкие расходы. Составление доверенности на получение зарплаты. Пр.р.</w:t>
      </w:r>
    </w:p>
    <w:p w:rsidR="00C60807" w:rsidRPr="00C60807" w:rsidRDefault="00C60807" w:rsidP="00C60807">
      <w:pPr>
        <w:jc w:val="both"/>
        <w:rPr>
          <w:b/>
        </w:rPr>
      </w:pPr>
    </w:p>
    <w:p w:rsidR="00C60807" w:rsidRPr="00C60807" w:rsidRDefault="00C60807" w:rsidP="00C60807">
      <w:pPr>
        <w:jc w:val="center"/>
        <w:rPr>
          <w:b/>
        </w:rPr>
      </w:pPr>
    </w:p>
    <w:p w:rsidR="00C60807" w:rsidRDefault="00C60807" w:rsidP="00C60807">
      <w:pPr>
        <w:jc w:val="center"/>
        <w:rPr>
          <w:b/>
          <w:bCs/>
        </w:rPr>
      </w:pPr>
      <w:r w:rsidRPr="00C60807">
        <w:rPr>
          <w:b/>
          <w:bCs/>
        </w:rPr>
        <w:t>Тематическое планирование</w:t>
      </w:r>
    </w:p>
    <w:tbl>
      <w:tblPr>
        <w:tblStyle w:val="ab"/>
        <w:tblW w:w="0" w:type="auto"/>
        <w:tblInd w:w="0" w:type="dxa"/>
        <w:tblLook w:val="04A0"/>
      </w:tblPr>
      <w:tblGrid>
        <w:gridCol w:w="1129"/>
        <w:gridCol w:w="5954"/>
        <w:gridCol w:w="2262"/>
      </w:tblGrid>
      <w:tr w:rsidR="00C60807" w:rsidTr="0086660F">
        <w:tc>
          <w:tcPr>
            <w:tcW w:w="1129" w:type="dxa"/>
          </w:tcPr>
          <w:p w:rsidR="00C60807" w:rsidRDefault="00C60807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954" w:type="dxa"/>
          </w:tcPr>
          <w:p w:rsidR="00C60807" w:rsidRDefault="00C60807" w:rsidP="00C60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раздела</w:t>
            </w:r>
          </w:p>
        </w:tc>
        <w:tc>
          <w:tcPr>
            <w:tcW w:w="2262" w:type="dxa"/>
          </w:tcPr>
          <w:p w:rsidR="00C60807" w:rsidRDefault="0086660F" w:rsidP="00C60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C60807" w:rsidTr="0086660F">
        <w:tc>
          <w:tcPr>
            <w:tcW w:w="1129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54" w:type="dxa"/>
          </w:tcPr>
          <w:p w:rsidR="00C60807" w:rsidRPr="0086660F" w:rsidRDefault="0086660F" w:rsidP="0086660F">
            <w:pPr>
              <w:jc w:val="both"/>
              <w:rPr>
                <w:bCs/>
              </w:rPr>
            </w:pPr>
            <w:r w:rsidRPr="0086660F">
              <w:rPr>
                <w:bCs/>
              </w:rPr>
              <w:t>Личная гигиена</w:t>
            </w:r>
          </w:p>
        </w:tc>
        <w:tc>
          <w:tcPr>
            <w:tcW w:w="2262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60807" w:rsidTr="0086660F">
        <w:tc>
          <w:tcPr>
            <w:tcW w:w="1129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54" w:type="dxa"/>
          </w:tcPr>
          <w:p w:rsidR="00C60807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</w:rPr>
              <w:t>Одежда</w:t>
            </w:r>
          </w:p>
        </w:tc>
        <w:tc>
          <w:tcPr>
            <w:tcW w:w="2262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60807" w:rsidTr="0086660F">
        <w:tc>
          <w:tcPr>
            <w:tcW w:w="1129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54" w:type="dxa"/>
          </w:tcPr>
          <w:p w:rsidR="00C60807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</w:rPr>
              <w:t>Питание</w:t>
            </w:r>
          </w:p>
        </w:tc>
        <w:tc>
          <w:tcPr>
            <w:tcW w:w="2262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60807" w:rsidTr="0086660F">
        <w:tc>
          <w:tcPr>
            <w:tcW w:w="1129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54" w:type="dxa"/>
          </w:tcPr>
          <w:p w:rsidR="00C60807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</w:rPr>
              <w:t>Семья</w:t>
            </w:r>
          </w:p>
        </w:tc>
        <w:tc>
          <w:tcPr>
            <w:tcW w:w="2262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60807" w:rsidTr="0086660F">
        <w:tc>
          <w:tcPr>
            <w:tcW w:w="1129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4" w:type="dxa"/>
          </w:tcPr>
          <w:p w:rsidR="00C60807" w:rsidRPr="0086660F" w:rsidRDefault="0086660F" w:rsidP="0086660F">
            <w:pPr>
              <w:jc w:val="both"/>
              <w:rPr>
                <w:bCs/>
              </w:rPr>
            </w:pPr>
            <w:r w:rsidRPr="0086660F">
              <w:rPr>
                <w:bCs/>
              </w:rPr>
              <w:t xml:space="preserve">Культура поведения  </w:t>
            </w:r>
          </w:p>
        </w:tc>
        <w:tc>
          <w:tcPr>
            <w:tcW w:w="2262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60807" w:rsidTr="0086660F">
        <w:tc>
          <w:tcPr>
            <w:tcW w:w="1129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954" w:type="dxa"/>
          </w:tcPr>
          <w:p w:rsidR="00C60807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</w:rPr>
              <w:t>Жилище</w:t>
            </w:r>
          </w:p>
        </w:tc>
        <w:tc>
          <w:tcPr>
            <w:tcW w:w="2262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60807" w:rsidTr="0086660F">
        <w:tc>
          <w:tcPr>
            <w:tcW w:w="1129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954" w:type="dxa"/>
          </w:tcPr>
          <w:p w:rsidR="00C60807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</w:rPr>
              <w:t>Транспорт</w:t>
            </w:r>
          </w:p>
        </w:tc>
        <w:tc>
          <w:tcPr>
            <w:tcW w:w="2262" w:type="dxa"/>
          </w:tcPr>
          <w:p w:rsidR="00C60807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6660F" w:rsidTr="0086660F">
        <w:tc>
          <w:tcPr>
            <w:tcW w:w="1129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954" w:type="dxa"/>
          </w:tcPr>
          <w:p w:rsidR="0086660F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</w:rPr>
              <w:t xml:space="preserve">Торговля </w:t>
            </w:r>
          </w:p>
        </w:tc>
        <w:tc>
          <w:tcPr>
            <w:tcW w:w="2262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6660F" w:rsidTr="0086660F">
        <w:tc>
          <w:tcPr>
            <w:tcW w:w="1129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54" w:type="dxa"/>
          </w:tcPr>
          <w:p w:rsidR="0086660F" w:rsidRPr="0086660F" w:rsidRDefault="0086660F" w:rsidP="0086660F">
            <w:pPr>
              <w:rPr>
                <w:bCs/>
              </w:rPr>
            </w:pPr>
            <w:r w:rsidRPr="0086660F">
              <w:rPr>
                <w:rStyle w:val="a7"/>
                <w:bCs/>
                <w:sz w:val="24"/>
                <w:szCs w:val="24"/>
              </w:rPr>
              <w:t>Средства связи</w:t>
            </w:r>
          </w:p>
        </w:tc>
        <w:tc>
          <w:tcPr>
            <w:tcW w:w="2262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6660F" w:rsidTr="0086660F">
        <w:tc>
          <w:tcPr>
            <w:tcW w:w="1129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954" w:type="dxa"/>
          </w:tcPr>
          <w:p w:rsidR="0086660F" w:rsidRPr="0086660F" w:rsidRDefault="0086660F" w:rsidP="0086660F">
            <w:pPr>
              <w:jc w:val="both"/>
              <w:rPr>
                <w:bCs/>
              </w:rPr>
            </w:pPr>
            <w:r w:rsidRPr="0086660F">
              <w:rPr>
                <w:rStyle w:val="a7"/>
                <w:bCs/>
                <w:sz w:val="24"/>
                <w:szCs w:val="24"/>
              </w:rPr>
              <w:t>Медицинская помощь</w:t>
            </w:r>
          </w:p>
        </w:tc>
        <w:tc>
          <w:tcPr>
            <w:tcW w:w="2262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6660F" w:rsidTr="0086660F">
        <w:tc>
          <w:tcPr>
            <w:tcW w:w="1129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954" w:type="dxa"/>
          </w:tcPr>
          <w:p w:rsidR="0086660F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  <w:iCs/>
              </w:rPr>
              <w:t>Учреждения, организации и предприятия</w:t>
            </w:r>
          </w:p>
        </w:tc>
        <w:tc>
          <w:tcPr>
            <w:tcW w:w="2262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6660F" w:rsidTr="0086660F">
        <w:tc>
          <w:tcPr>
            <w:tcW w:w="1129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954" w:type="dxa"/>
          </w:tcPr>
          <w:p w:rsidR="0086660F" w:rsidRPr="0086660F" w:rsidRDefault="0086660F" w:rsidP="0086660F">
            <w:pPr>
              <w:rPr>
                <w:bCs/>
              </w:rPr>
            </w:pPr>
            <w:r w:rsidRPr="0086660F">
              <w:rPr>
                <w:bCs/>
                <w:iCs/>
              </w:rPr>
              <w:t>Экономика домашнего хозяйства</w:t>
            </w:r>
          </w:p>
        </w:tc>
        <w:tc>
          <w:tcPr>
            <w:tcW w:w="2262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6660F" w:rsidTr="0086660F">
        <w:tc>
          <w:tcPr>
            <w:tcW w:w="1129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</w:tcPr>
          <w:p w:rsidR="0086660F" w:rsidRDefault="0086660F" w:rsidP="0086660F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2" w:type="dxa"/>
          </w:tcPr>
          <w:p w:rsidR="0086660F" w:rsidRDefault="0086660F" w:rsidP="00866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</w:tbl>
    <w:p w:rsidR="00C60807" w:rsidRPr="00C60807" w:rsidRDefault="00C60807" w:rsidP="00C60807">
      <w:pPr>
        <w:jc w:val="center"/>
        <w:rPr>
          <w:b/>
          <w:bCs/>
        </w:rPr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Pr="00C60807" w:rsidRDefault="00C60807" w:rsidP="00C60807">
      <w:pPr>
        <w:jc w:val="both"/>
      </w:pPr>
    </w:p>
    <w:p w:rsidR="00C60807" w:rsidRDefault="00C60807" w:rsidP="00C60807">
      <w:pPr>
        <w:spacing w:line="360" w:lineRule="auto"/>
        <w:jc w:val="both"/>
      </w:pPr>
    </w:p>
    <w:p w:rsidR="00C60807" w:rsidRDefault="00C60807" w:rsidP="00C60807">
      <w:pPr>
        <w:spacing w:line="360" w:lineRule="auto"/>
        <w:jc w:val="both"/>
      </w:pPr>
    </w:p>
    <w:p w:rsidR="00C60807" w:rsidRPr="00C60807" w:rsidRDefault="00C60807" w:rsidP="00C60807">
      <w:pPr>
        <w:spacing w:line="360" w:lineRule="auto"/>
        <w:jc w:val="both"/>
      </w:pPr>
    </w:p>
    <w:p w:rsidR="00C60807" w:rsidRDefault="00C60807" w:rsidP="00C60807">
      <w:pPr>
        <w:spacing w:line="360" w:lineRule="auto"/>
        <w:jc w:val="center"/>
        <w:rPr>
          <w:b/>
        </w:rPr>
      </w:pPr>
    </w:p>
    <w:p w:rsidR="00C60807" w:rsidRDefault="00C60807" w:rsidP="00C60807">
      <w:pPr>
        <w:spacing w:line="360" w:lineRule="auto"/>
        <w:jc w:val="center"/>
        <w:rPr>
          <w:b/>
        </w:rPr>
      </w:pPr>
    </w:p>
    <w:p w:rsidR="00C60807" w:rsidRDefault="00C60807" w:rsidP="00C60807">
      <w:pPr>
        <w:spacing w:line="360" w:lineRule="auto"/>
        <w:jc w:val="center"/>
        <w:rPr>
          <w:b/>
        </w:rPr>
      </w:pPr>
    </w:p>
    <w:p w:rsidR="00C60807" w:rsidRDefault="00C60807" w:rsidP="00C60807">
      <w:pPr>
        <w:spacing w:line="360" w:lineRule="auto"/>
        <w:jc w:val="center"/>
        <w:rPr>
          <w:b/>
        </w:rPr>
      </w:pPr>
    </w:p>
    <w:p w:rsidR="00C60807" w:rsidRDefault="00C60807" w:rsidP="00C60807">
      <w:pPr>
        <w:spacing w:line="360" w:lineRule="auto"/>
        <w:jc w:val="center"/>
        <w:rPr>
          <w:b/>
        </w:rPr>
      </w:pPr>
    </w:p>
    <w:p w:rsidR="00C60807" w:rsidRDefault="00C60807" w:rsidP="00C60807">
      <w:pPr>
        <w:spacing w:line="360" w:lineRule="auto"/>
        <w:jc w:val="center"/>
        <w:rPr>
          <w:b/>
        </w:rPr>
      </w:pPr>
    </w:p>
    <w:p w:rsidR="00C60807" w:rsidRDefault="00C60807" w:rsidP="00C60807">
      <w:pPr>
        <w:spacing w:line="360" w:lineRule="auto"/>
        <w:jc w:val="center"/>
        <w:rPr>
          <w:b/>
        </w:rPr>
      </w:pPr>
    </w:p>
    <w:sectPr w:rsidR="00C60807" w:rsidSect="00B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3EF3"/>
    <w:multiLevelType w:val="hybridMultilevel"/>
    <w:tmpl w:val="74E040A2"/>
    <w:lvl w:ilvl="0" w:tplc="0A56C6B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AAD2B34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F12CF"/>
    <w:multiLevelType w:val="hybridMultilevel"/>
    <w:tmpl w:val="B4A0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420C2"/>
    <w:rsid w:val="000E3F34"/>
    <w:rsid w:val="0010575B"/>
    <w:rsid w:val="00514A34"/>
    <w:rsid w:val="005420C2"/>
    <w:rsid w:val="006D6B5B"/>
    <w:rsid w:val="00751FBC"/>
    <w:rsid w:val="0086660F"/>
    <w:rsid w:val="008E29E6"/>
    <w:rsid w:val="00B76A99"/>
    <w:rsid w:val="00C6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08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80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C60807"/>
  </w:style>
  <w:style w:type="paragraph" w:styleId="a5">
    <w:name w:val="Normal (Web)"/>
    <w:basedOn w:val="a"/>
    <w:uiPriority w:val="99"/>
    <w:semiHidden/>
    <w:unhideWhenUsed/>
    <w:rsid w:val="00C60807"/>
  </w:style>
  <w:style w:type="paragraph" w:styleId="a6">
    <w:name w:val="Body Text"/>
    <w:basedOn w:val="a"/>
    <w:link w:val="a7"/>
    <w:uiPriority w:val="99"/>
    <w:semiHidden/>
    <w:unhideWhenUsed/>
    <w:rsid w:val="00C60807"/>
    <w:pPr>
      <w:widowControl w:val="0"/>
      <w:shd w:val="clear" w:color="auto" w:fill="FFFFFF"/>
      <w:spacing w:after="900" w:line="240" w:lineRule="atLeast"/>
    </w:pPr>
    <w:rPr>
      <w:rFonts w:eastAsia="Calibri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rsid w:val="00C60807"/>
    <w:rPr>
      <w:rFonts w:ascii="Times New Roman" w:eastAsia="Calibri" w:hAnsi="Times New Roman" w:cs="Times New Roman"/>
      <w:kern w:val="0"/>
      <w:sz w:val="26"/>
      <w:szCs w:val="26"/>
      <w:shd w:val="clear" w:color="auto" w:fill="FFFFFF"/>
      <w:lang w:eastAsia="ru-RU"/>
    </w:rPr>
  </w:style>
  <w:style w:type="character" w:customStyle="1" w:styleId="a8">
    <w:name w:val="Без интервала Знак"/>
    <w:link w:val="a9"/>
    <w:locked/>
    <w:rsid w:val="00C60807"/>
  </w:style>
  <w:style w:type="paragraph" w:styleId="a9">
    <w:name w:val="No Spacing"/>
    <w:link w:val="a8"/>
    <w:qFormat/>
    <w:rsid w:val="00C60807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C608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-right">
    <w:name w:val="text-right"/>
    <w:basedOn w:val="a"/>
    <w:uiPriority w:val="99"/>
    <w:semiHidden/>
    <w:rsid w:val="00C60807"/>
    <w:pPr>
      <w:spacing w:before="100" w:beforeAutospacing="1" w:after="100" w:afterAutospacing="1"/>
    </w:pPr>
  </w:style>
  <w:style w:type="paragraph" w:customStyle="1" w:styleId="11">
    <w:name w:val="Заголовок 11"/>
    <w:basedOn w:val="a"/>
    <w:uiPriority w:val="1"/>
    <w:semiHidden/>
    <w:qFormat/>
    <w:rsid w:val="00C60807"/>
    <w:pPr>
      <w:spacing w:line="274" w:lineRule="exact"/>
      <w:ind w:left="902"/>
      <w:outlineLvl w:val="0"/>
    </w:pPr>
    <w:rPr>
      <w:b/>
      <w:bCs/>
      <w:lang w:eastAsia="en-US"/>
    </w:rPr>
  </w:style>
  <w:style w:type="paragraph" w:customStyle="1" w:styleId="1">
    <w:name w:val="Нижний колонтитул1"/>
    <w:basedOn w:val="a"/>
    <w:uiPriority w:val="99"/>
    <w:semiHidden/>
    <w:rsid w:val="00C60807"/>
    <w:rPr>
      <w:sz w:val="22"/>
      <w:szCs w:val="22"/>
      <w:lang w:eastAsia="en-US"/>
    </w:rPr>
  </w:style>
  <w:style w:type="paragraph" w:customStyle="1" w:styleId="ConsPlusCell">
    <w:name w:val="ConsPlusCell"/>
    <w:uiPriority w:val="99"/>
    <w:semiHidden/>
    <w:rsid w:val="00C608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C608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C6080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2">
    <w:name w:val="Основной текст + Полужирный1"/>
    <w:aliases w:val="Курсив3,Интервал 0 pt10"/>
    <w:rsid w:val="00C60807"/>
    <w:rPr>
      <w:rFonts w:ascii="Times New Roman" w:hAnsi="Times New Roman" w:cs="Times New Roman" w:hint="default"/>
      <w:b/>
      <w:bCs/>
      <w:i/>
      <w:iCs/>
      <w:spacing w:val="1"/>
      <w:sz w:val="26"/>
      <w:szCs w:val="26"/>
      <w:shd w:val="clear" w:color="auto" w:fill="FFFFFF"/>
    </w:rPr>
  </w:style>
  <w:style w:type="table" w:styleId="ab">
    <w:name w:val="Table Grid"/>
    <w:basedOn w:val="a1"/>
    <w:uiPriority w:val="59"/>
    <w:rsid w:val="00C6080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4A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4A34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53BD-85A1-4E77-B8F6-FF4A0AB2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7</cp:revision>
  <cp:lastPrinted>2024-09-19T08:12:00Z</cp:lastPrinted>
  <dcterms:created xsi:type="dcterms:W3CDTF">2024-09-19T07:55:00Z</dcterms:created>
  <dcterms:modified xsi:type="dcterms:W3CDTF">2024-10-23T01:09:00Z</dcterms:modified>
</cp:coreProperties>
</file>