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AF" w:rsidRPr="00405045" w:rsidRDefault="00D32CAF" w:rsidP="00D32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01980" cy="9848850"/>
            <wp:effectExtent l="19050" t="0" r="0" b="0"/>
            <wp:wrapNone/>
            <wp:docPr id="1" name="Рисунок 0" descr="ФИЗРА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РА 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198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0504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D32CAF" w:rsidRPr="00405045" w:rsidRDefault="00D32CAF" w:rsidP="00D32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04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D32CAF" w:rsidRPr="00405045" w:rsidRDefault="00D32CAF" w:rsidP="00D32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05045">
        <w:rPr>
          <w:rFonts w:ascii="Times New Roman" w:hAnsi="Times New Roman" w:cs="Times New Roman"/>
          <w:sz w:val="24"/>
          <w:szCs w:val="24"/>
        </w:rPr>
        <w:t>реализующее</w:t>
      </w:r>
      <w:proofErr w:type="gramEnd"/>
      <w:r w:rsidRPr="00405045">
        <w:rPr>
          <w:rFonts w:ascii="Times New Roman" w:hAnsi="Times New Roman" w:cs="Times New Roman"/>
          <w:sz w:val="24"/>
          <w:szCs w:val="24"/>
        </w:rPr>
        <w:t xml:space="preserve"> специальные коррекционные  программы </w:t>
      </w:r>
      <w:r w:rsidRPr="00405045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05045"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D32CAF" w:rsidRPr="00405045" w:rsidRDefault="00D32CAF" w:rsidP="00D32C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28" w:type="pct"/>
        <w:tblInd w:w="-978" w:type="dxa"/>
        <w:tblLook w:val="04A0"/>
      </w:tblPr>
      <w:tblGrid>
        <w:gridCol w:w="3261"/>
        <w:gridCol w:w="3544"/>
        <w:gridCol w:w="3571"/>
      </w:tblGrid>
      <w:tr w:rsidR="00D32CAF" w:rsidRPr="00405045" w:rsidTr="00FB535F">
        <w:trPr>
          <w:trHeight w:val="465"/>
        </w:trPr>
        <w:tc>
          <w:tcPr>
            <w:tcW w:w="15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О.А. Сахаровская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4050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 </w:t>
            </w:r>
          </w:p>
          <w:p w:rsidR="00D32CAF" w:rsidRPr="00663504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 »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0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УВР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                    Г.Ф. Чернявская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подпись                  ФИО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Протокол № </w:t>
            </w:r>
          </w:p>
          <w:p w:rsidR="00D32CAF" w:rsidRPr="00663504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 »  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137E13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Е.Е. Лазаренко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подпись                  ФИО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 № </w:t>
            </w:r>
          </w:p>
          <w:p w:rsidR="00D32CAF" w:rsidRPr="00663504" w:rsidRDefault="00D32CAF" w:rsidP="00FB535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  «    »                  2024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D32CAF" w:rsidRPr="00405045" w:rsidTr="00FB535F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«Физическая культура»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адаптированной основной общеобразовательной программе</w:t>
            </w:r>
          </w:p>
          <w:p w:rsidR="00D32CAF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Пикунова Наталья Александровна</w:t>
            </w: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  <w:p w:rsidR="00D32CAF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844358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405045" w:rsidRDefault="00D32CAF" w:rsidP="00FB535F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2024 -2025</w:t>
            </w:r>
            <w:r w:rsidRPr="004050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D32CAF" w:rsidRPr="00844358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844358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32CAF" w:rsidRPr="00844358" w:rsidRDefault="00D32CAF" w:rsidP="00FB535F">
            <w:pPr>
              <w:shd w:val="clear" w:color="auto" w:fill="FFFFFF"/>
              <w:tabs>
                <w:tab w:val="left" w:pos="4230"/>
              </w:tabs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32CAF" w:rsidRPr="00615E4B" w:rsidRDefault="00D32CAF" w:rsidP="00D32C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6280C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ПОЯСНИТЕЛЬНАЯ ЗАПИСКА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«Физическая  культура» составлена на основе ФГОС для обучающихся с умственной отсталостью (интеллектуальными нарушениями) приказ </w:t>
      </w:r>
      <w:proofErr w:type="spell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19 декабря 2014 №1599, зарегистрирован Минюстом России 3 февраля 2015 года №35850, программы специальных (коррекционных) общеобразовательных учреждений VIII вида основная школа   5 - 9 классы, (допущенной Министерством образования и науки Российской Федерации) под редакцией В.В. Воронковой, «Физическое воспитание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» авторы В.М. Белов, В.С. Кувшинов, В.М. Мозговой, Москва, «Просвещение», 2010 г. Рабочая программа детализирует и раскрывает содержание ФГОС, определяет общую стратегию обучения, воспитания и развития, обучающихся средствами учебного предмета в соответствии с целями изучения предмета «Физическая культура», который определен стандартом.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Физическая культура является составной частью образовательного процесса </w:t>
      </w: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 Она решает образовательные, воспитательные, коррекционно-развивающие и лечебно-оздоровительные задачи. Физическое воспитание рассматривается и реализуется комплексно, и находится в тесной связи с умственным, нравственным, эстетическим, трудовым обучением; занимает одно из важнейших мест в подготовке этой категории обучающихся к самостоятельной жизни, производительному труду, воспитывает положительные качества личности, способствует социальной интеграции школьников в общество.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Основная цель</w:t>
      </w: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данного предмета - 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задачи</w:t>
      </w: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предмета:      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―коррекция нарушений физического развития;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―формирование двигательных умений и навыков;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―развитие двигательных способностей в процессе обучения;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―укрепление здоровья и закаливание организма, формирование правильной осанки; ―раскрытие возможных избирательных способностей и интересов ребенка для освоения доступных видов спортивно-физкультурной деятельности;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―формирование и воспитание гигиенических навыков при выполнении физических упражнений;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―формирование установки на сохранение и укрепление здоровья, навыков здорового и безопасного образа жизни;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―поддержание устойчивой физической работоспособности на достигнутом уровне;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―формирование познавательных интересов, сообщение доступных теоретических сведений по физической культуре;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―воспитание устойчивого интереса к занятиям физическими упражнениями;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―воспитание нравственных, морально-волевых качеств (настойчивости, смелости), навыков культурного поведения.  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Коррекция недостатков психического и физического развития с учетом возрастных особенностей обучающихся, предусматривает: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 обогащение чувственного опыта;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― коррекцию и развитие сенсомоторной сферы;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формирование навыков общения, предметно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практической и познавательной деятельности.      </w:t>
      </w:r>
    </w:p>
    <w:p w:rsidR="00D32CAF" w:rsidRPr="00615E4B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учебного предмета «Физическая культура» в учебном плане</w:t>
      </w:r>
      <w:proofErr w:type="gramStart"/>
      <w:r w:rsidRPr="00DE56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а изучение физической культуре в основной школе В 7 классе 102 часа (3 часа в неделю, 34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бочие недели)</w:t>
      </w:r>
    </w:p>
    <w:p w:rsidR="00D32CAF" w:rsidRPr="00FF67A6" w:rsidRDefault="00D32CAF" w:rsidP="00D32CAF">
      <w:pPr>
        <w:shd w:val="clear" w:color="auto" w:fill="FFFFFF"/>
        <w:spacing w:after="0" w:line="240" w:lineRule="auto"/>
        <w:ind w:firstLine="1134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32CAF" w:rsidRPr="00FF67A6" w:rsidRDefault="00D32CAF" w:rsidP="00D32CAF">
      <w:pPr>
        <w:shd w:val="clear" w:color="auto" w:fill="FFFFFF"/>
        <w:spacing w:after="0" w:line="240" w:lineRule="auto"/>
        <w:ind w:firstLine="1418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и предметные результаты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социокультурным</w:t>
      </w:r>
      <w:proofErr w:type="spell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опытом.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программы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1) осознание себя как гражданина России; формирование чувства гордости за свою Родину;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2) воспитание уважительного отношения к иному мнению, истории и культуре других народов;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адекватных представлений о собственных возможностях, о насущно необходимом жизнеобеспечении;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4) овладение начальными навыками адаптации в динамично изменяющемся и развивающемся мире;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5) овладение социально-бытовыми навыками, используемыми в повседневной жизни;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6) владение навыками коммуникации и принятыми нормами социального взаимодействия;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принятие и освоение социальной роли </w:t>
      </w: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проявление социально значимых мотивов учебной деятельности;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</w:t>
      </w:r>
      <w:proofErr w:type="spell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навыков сотрудничества с взрослыми и сверстниками в разных социальных ситуациях; 10) воспитание эстетических потребностей, ценностей и чувств;  </w:t>
      </w:r>
      <w:proofErr w:type="gramEnd"/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11)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 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12) </w:t>
      </w:r>
      <w:proofErr w:type="spell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</w:t>
      </w:r>
      <w:proofErr w:type="spell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   </w:t>
      </w: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13) проявление готовности к самостоятельной жизни.</w:t>
      </w: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2CAF" w:rsidRDefault="00D32CAF" w:rsidP="00D32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CAF" w:rsidRPr="00405045" w:rsidRDefault="00D32CAF" w:rsidP="00D32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>Базовые учебные действия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D32CAF" w:rsidRPr="00FF67A6" w:rsidRDefault="00D32CAF" w:rsidP="00D32CA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Предметные результаты физической культуры</w:t>
      </w:r>
    </w:p>
    <w:p w:rsidR="00D32CAF" w:rsidRPr="00FF67A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программы образования включают освоенные </w:t>
      </w: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и умения, специфичные для физической культуры.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Программа определяет два уровня овладения предметными результатами: минимальный и достаточный. Минимальный уровень является обязательным для большинства </w:t>
      </w:r>
      <w:proofErr w:type="gramStart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67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нарушениями).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Минимальный уровень:</w:t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представление о физической культуре как части общей культуры современного общества;</w:t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осознание влияния физических упражнений на физическое развитие и развитие физических качеств человека; понимание связи физической культуры с трудовой и военной деятельностью;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знание правил профилактики травматизма, подготовки мест для занятий физической культурой;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выбор спортивной одежды и обуви в зависимости от погодных условий и времени года;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знание правил оказания доврачебной помощи при травмах и ушибах во время самостоятельных занятий физическими упражнениями;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использование занятий физической культурой, спортивных игр (под руководством учителя) для организации индивидуального отдыха, укрепления здоровья, повышения уровня физических качеств;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планирование занятий физическими упражнениями в режиме дня;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составление комплексов физических упражнений (под руководством учителя), направленных на развитие основных физических качеств человека;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определение основных показателей состояния человека и его физического развития (длина и масса тела, частота сердечных сокращений);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представление о закаливании организма;</w:t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знание основных правил закаливания, правил безопасности и гигиенических требований;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строевых действий в шеренге и колонне;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</w:t>
      </w:r>
      <w:proofErr w:type="spellStart"/>
      <w:r w:rsidRPr="00494A86">
        <w:rPr>
          <w:rFonts w:ascii="Times New Roman" w:eastAsia="Times New Roman" w:hAnsi="Times New Roman" w:cs="Times New Roman"/>
          <w:color w:val="000000"/>
        </w:rPr>
        <w:t>общеразвивающих</w:t>
      </w:r>
      <w:proofErr w:type="spellEnd"/>
      <w:r w:rsidRPr="00494A86">
        <w:rPr>
          <w:rFonts w:ascii="Times New Roman" w:eastAsia="Times New Roman" w:hAnsi="Times New Roman" w:cs="Times New Roman"/>
          <w:color w:val="000000"/>
        </w:rPr>
        <w:t xml:space="preserve"> упражнений, воздействующих на развитие основных физических качеств человека (силы, ловкости, быстроты, гибкости и координации);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объяснение правил, техники выполнения двигательных действий, анализ и нахождение ошибок (с помощью учителя);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усвоенных акробатических и гимнастических комбинаций из числа хорошо усвоенных (под руководством учителя);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легкоатлетических упражнений в беге и прыжках в соответствии с возрастными и психофизическими особенностями;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основных технических действий и приемов игры в футбол, баскетбол, волейбол (под руководством учителя) в условиях учебной и игровой деятельности;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участие в подвижных и спортивных играх, осуществление их судейства;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lastRenderedPageBreak/>
        <w:t xml:space="preserve">знание некоторых особенностей физической культуры разных народов, связи физической культуры с природными, географическими особенностями, традициями и обычаями народа, понимать связи физической культуры с трудовой и военной деятельностью;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объяснение правил, техники выполнения двигательных действий, анализ и нахождение ошибок (с помощью учителя);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использование разметки спортивной площадки при выполнении физических упражнений;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правильная ориентировка в пространстве спортивного зала и на стадионе;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размещение спортивных снарядов при организации и проведении подвижных и спортивных игр правильное применение спортивного инвентаря, тренажерных устройств на уроке физической культуры и во время самостоятельных занятий.</w:t>
      </w:r>
    </w:p>
    <w:p w:rsidR="00D32CAF" w:rsidRPr="00494A86" w:rsidRDefault="00D32CAF" w:rsidP="00D32CAF">
      <w:pPr>
        <w:shd w:val="clear" w:color="auto" w:fill="FFFFFF"/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b/>
          <w:bCs/>
          <w:color w:val="000000"/>
        </w:rPr>
        <w:t>Достаточный уровень:</w:t>
      </w:r>
      <w:r w:rsidRPr="00494A86">
        <w:rPr>
          <w:rFonts w:ascii="Times New Roman" w:eastAsia="Times New Roman" w:hAnsi="Times New Roman" w:cs="Times New Roman"/>
          <w:color w:val="000000"/>
        </w:rPr>
        <w:t> 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знание об основных направлениях развития и формах организации физической культуры и спорта в современном обществе (Олимпийской, </w:t>
      </w:r>
      <w:proofErr w:type="spellStart"/>
      <w:r w:rsidRPr="00494A86">
        <w:rPr>
          <w:rFonts w:ascii="Times New Roman" w:eastAsia="Times New Roman" w:hAnsi="Times New Roman" w:cs="Times New Roman"/>
          <w:color w:val="000000"/>
        </w:rPr>
        <w:t>Параолимпийское</w:t>
      </w:r>
      <w:proofErr w:type="spellEnd"/>
      <w:r w:rsidRPr="00494A86">
        <w:rPr>
          <w:rFonts w:ascii="Times New Roman" w:eastAsia="Times New Roman" w:hAnsi="Times New Roman" w:cs="Times New Roman"/>
          <w:color w:val="000000"/>
        </w:rPr>
        <w:t xml:space="preserve"> движение, Специальные олимпийские игры);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самостоятельное применение правил профилактики травматизма в процессе занятий физическими упражнениями;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определение основных показателей состояния человека и его физического развития (длина и масса тела, частота сердечных сокращений) их сравнение их с возрастной нормой;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составление (под руководством учителя) комплексов физических упражнений оздоровительной, тренирующей и корригирующей направленности;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планирование и использование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</w:t>
      </w:r>
      <w:proofErr w:type="spellStart"/>
      <w:r w:rsidRPr="00494A86">
        <w:rPr>
          <w:rFonts w:ascii="Times New Roman" w:eastAsia="Times New Roman" w:hAnsi="Times New Roman" w:cs="Times New Roman"/>
          <w:color w:val="000000"/>
        </w:rPr>
        <w:t>общеразвивающих</w:t>
      </w:r>
      <w:proofErr w:type="spellEnd"/>
      <w:r w:rsidRPr="00494A86">
        <w:rPr>
          <w:rFonts w:ascii="Times New Roman" w:eastAsia="Times New Roman" w:hAnsi="Times New Roman" w:cs="Times New Roman"/>
          <w:color w:val="000000"/>
        </w:rPr>
        <w:t xml:space="preserve"> и корригирующих упражнений без предметов, целенаправленно воздействующих на развитие основных физических качеств человека;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самостоятельное выполнение упражнений по коррекции осанки и телосложения;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организация и проведение занятий физической культурой с разной целевой направленностью, отбор физических упражнений и их самостоятельное выполнение в группах (под контролем учителя) с заданной дозировкой нагрузки;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применение способов регулирования нагрузки за счет пауз, чередования нагрузки и отдыха, дыхательных упражнений;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подача строевых команд, ведение подсчёта при выполнении </w:t>
      </w:r>
      <w:proofErr w:type="spellStart"/>
      <w:r w:rsidRPr="00494A86">
        <w:rPr>
          <w:rFonts w:ascii="Times New Roman" w:eastAsia="Times New Roman" w:hAnsi="Times New Roman" w:cs="Times New Roman"/>
          <w:color w:val="000000"/>
        </w:rPr>
        <w:t>общеразвивающих</w:t>
      </w:r>
      <w:proofErr w:type="spellEnd"/>
      <w:r w:rsidRPr="00494A86">
        <w:rPr>
          <w:rFonts w:ascii="Times New Roman" w:eastAsia="Times New Roman" w:hAnsi="Times New Roman" w:cs="Times New Roman"/>
          <w:color w:val="000000"/>
        </w:rPr>
        <w:t xml:space="preserve"> упражнений;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акробатических и гимнастических комбинаций на доступном техническом уровне;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выполнение основных технических действий и приемов игры в футбол, баскетбол, волейбол в условиях учебной, игровой и соревновательной деятельности;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выполнение передвижений на лыжах усвоенными способами;</w:t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 xml:space="preserve"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 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адекватное взаимодействие с товарищами при выполнении заданий по физической культуре;</w:t>
      </w:r>
      <w:r w:rsidRPr="00494A86">
        <w:rPr>
          <w:rFonts w:ascii="Times New Roman" w:eastAsia="Times New Roman" w:hAnsi="Times New Roman" w:cs="Times New Roman"/>
          <w:color w:val="000000"/>
        </w:rPr>
        <w:sym w:font="Symbol" w:char="F0B7"/>
      </w:r>
    </w:p>
    <w:p w:rsidR="00D32CAF" w:rsidRPr="00494A86" w:rsidRDefault="00D32CAF" w:rsidP="00D32CA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</w:rPr>
        <w:t>самостоятельное объяснение правил, техники выполнения двигательных действий, анализ и нахождение ошибок.</w:t>
      </w:r>
    </w:p>
    <w:p w:rsidR="00D32CAF" w:rsidRDefault="00D32CAF" w:rsidP="00D32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Pr="00FF67A6" w:rsidRDefault="00D32CAF" w:rsidP="00D32CA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FF67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требования к знаниям и умениям учащихся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 </w:t>
      </w:r>
      <w:r w:rsidRPr="00494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правильно выполнить перестроение из колонны по одному в колонну по два;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• как избежать травм при выполнении лазанья и опорного прыжка.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 </w:t>
      </w:r>
      <w:r w:rsidRPr="00494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</w:t>
      </w: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подавать команды при выполнении </w:t>
      </w:r>
      <w:proofErr w:type="spellStart"/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общеразвивающих</w:t>
      </w:r>
      <w:proofErr w:type="spellEnd"/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упражнений, соблюдать дистанцию в движении;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выполнять прыжок через козла способом «ноги врозь»;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сохранять равновесие в упражнениях на гимнастическом бревне;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преодолевать подряд несколько препятствий с включением </w:t>
      </w:r>
      <w:proofErr w:type="spellStart"/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перелезания</w:t>
      </w:r>
      <w:proofErr w:type="spellEnd"/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, лазанья;</w:t>
      </w:r>
    </w:p>
    <w:p w:rsidR="00D32CAF" w:rsidRPr="00494A86" w:rsidRDefault="00D32CAF" w:rsidP="00D32C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494A86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лазать по канату способом в три приема.</w:t>
      </w:r>
    </w:p>
    <w:p w:rsidR="00D32CAF" w:rsidRDefault="00D32CAF" w:rsidP="00D32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Default="00D32CAF" w:rsidP="00D32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Pr="00405045" w:rsidRDefault="00D32CAF" w:rsidP="00D32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045">
        <w:rPr>
          <w:rFonts w:ascii="Times New Roman" w:hAnsi="Times New Roman" w:cs="Times New Roman"/>
          <w:b/>
          <w:sz w:val="24"/>
          <w:szCs w:val="24"/>
        </w:rPr>
        <w:t>Содержание  предмета  « Физической  культуры»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со структурой двигательной (физкультурной) деятельности примерная программа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</w:t>
      </w:r>
      <w:proofErr w:type="spellStart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операциональный</w:t>
      </w:r>
      <w:proofErr w:type="spellEnd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компонент деятельности), «Физическое совершенствование» (</w:t>
      </w:r>
      <w:proofErr w:type="spellStart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процессуально-мотивационный</w:t>
      </w:r>
      <w:proofErr w:type="spellEnd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компонент деятельности).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«Знания о физической культуре»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«Способы двигательной (физкультурной) деятельности»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содержанием этих тем является перечень необходимых и достаточных для самостоятельной деятельности практических навыков и умений.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</w:t>
      </w:r>
      <w:proofErr w:type="gramStart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«Ф</w:t>
      </w:r>
      <w:proofErr w:type="gramEnd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изическое совершенствование»,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в себя несколько тем: «Физкультурно-оздоровительная деятельность», «Спортивно-оздоровительная деятельность с </w:t>
      </w:r>
      <w:proofErr w:type="spellStart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общеразвивающей</w:t>
      </w:r>
      <w:proofErr w:type="spellEnd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направленностью», «</w:t>
      </w:r>
      <w:proofErr w:type="spellStart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Прикладно-ориентированные</w:t>
      </w:r>
      <w:proofErr w:type="spellEnd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упражнения» и «Упражнения </w:t>
      </w:r>
      <w:proofErr w:type="spellStart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общеразвивающей</w:t>
      </w:r>
      <w:proofErr w:type="spellEnd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направленности».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Тема «Физкультурно-оздоровительная деятельность</w:t>
      </w: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ориентирована на решение задач по укреплению здоровья учащихся. Здесь даются комплексы упражнений из современных оздоровительных систем физического воспитания,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в состоянии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здоровья.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Тема «Спортивно-оздоровительная деятельность с </w:t>
      </w:r>
      <w:proofErr w:type="spellStart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общеразвивающей</w:t>
      </w:r>
      <w:proofErr w:type="spellEnd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направленностью</w:t>
      </w:r>
      <w:proofErr w:type="gramStart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proofErr w:type="gramEnd"/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риентирована на физическое совершенствование учащихся и включает в себя средства общей физической и технической подготовки.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 упражнениями и действиями базовых видов спорта раскрывается в программе с учетом их использования в организации активного отдыха, массовых спортивных соревнований.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Тема «Прикладно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</w:t>
      </w: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</w:t>
      </w:r>
      <w:proofErr w:type="gramEnd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риентированные упражнения»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поможет подготовить школьников к предстоящей жизни, качественному освоению различных профессий. Решение этой задачи предлагается осуществить посредством обучения детей жизненно важным навыкам и умениям различными способами, в вариативно изменяющихся внешних условиях. Данная тема представляется весьма важной для школьников, которые готовятся продолжать свое образование в системе средних профессиональных учебных заведений.</w:t>
      </w: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Тема «Упражнения </w:t>
      </w:r>
      <w:proofErr w:type="spellStart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общеразвивающей</w:t>
      </w:r>
      <w:proofErr w:type="spellEnd"/>
      <w:r w:rsidRPr="001B535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направленности»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предназначена для организации целенаправленной физической подготовки учащихся и включает в себя физические упражнения на развитие основных физических качеств. Эта тема, в отличие от других учебных тем,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быстроты, выносливости и т.д.).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качеств, исходя из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половозрастных особенностей учащ</w:t>
      </w:r>
      <w:r w:rsidRPr="001B535B">
        <w:rPr>
          <w:rFonts w:ascii="Times New Roman" w:eastAsia="Calibri" w:hAnsi="Times New Roman" w:cs="Times New Roman"/>
          <w:sz w:val="24"/>
          <w:szCs w:val="24"/>
          <w:lang w:eastAsia="en-US"/>
        </w:rPr>
        <w:t>ихся, степени освоенности ими упражнений, условий проведения уроков, наличия спортивного инвентаря и оборудования.</w:t>
      </w:r>
    </w:p>
    <w:p w:rsidR="00D32CAF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2CAF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2CAF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2CAF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2CAF" w:rsidRDefault="00D32CAF" w:rsidP="00D32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32CAF" w:rsidRDefault="00D32CAF" w:rsidP="00D32CAF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2CAF" w:rsidRDefault="00D32CAF" w:rsidP="00D32CAF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Pr="001B535B" w:rsidRDefault="00D32CAF" w:rsidP="00D32C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CAF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CAF" w:rsidRPr="00303A5D" w:rsidRDefault="00D32CAF" w:rsidP="00D32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3A5D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D32CAF" w:rsidRPr="00303A5D" w:rsidRDefault="00D32CAF" w:rsidP="00D3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1"/>
        <w:gridCol w:w="7223"/>
        <w:gridCol w:w="1847"/>
      </w:tblGrid>
      <w:tr w:rsidR="00D32CAF" w:rsidRPr="00303A5D" w:rsidTr="00FB535F">
        <w:trPr>
          <w:trHeight w:val="432"/>
        </w:trPr>
        <w:tc>
          <w:tcPr>
            <w:tcW w:w="534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29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32CAF" w:rsidRPr="00303A5D" w:rsidTr="00FB535F">
        <w:tc>
          <w:tcPr>
            <w:tcW w:w="534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Легкая атлетика  </w:t>
            </w:r>
          </w:p>
        </w:tc>
        <w:tc>
          <w:tcPr>
            <w:tcW w:w="2629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32CAF" w:rsidRPr="00303A5D" w:rsidTr="00FB535F">
        <w:tc>
          <w:tcPr>
            <w:tcW w:w="534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с основами акробатики  </w:t>
            </w:r>
          </w:p>
        </w:tc>
        <w:tc>
          <w:tcPr>
            <w:tcW w:w="2629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2CAF" w:rsidRPr="00303A5D" w:rsidTr="00FB535F">
        <w:tc>
          <w:tcPr>
            <w:tcW w:w="534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>Знания  о  физической  культуре</w:t>
            </w:r>
          </w:p>
        </w:tc>
        <w:tc>
          <w:tcPr>
            <w:tcW w:w="2629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CAF" w:rsidRPr="00303A5D" w:rsidTr="00FB535F">
        <w:tc>
          <w:tcPr>
            <w:tcW w:w="534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 (футбол, волейбол, баскетбол)</w:t>
            </w:r>
          </w:p>
        </w:tc>
        <w:tc>
          <w:tcPr>
            <w:tcW w:w="2629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32CAF" w:rsidRPr="00303A5D" w:rsidTr="00FB535F">
        <w:tc>
          <w:tcPr>
            <w:tcW w:w="534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AE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  </w:t>
            </w:r>
          </w:p>
        </w:tc>
        <w:tc>
          <w:tcPr>
            <w:tcW w:w="2629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2CAF" w:rsidRPr="00303A5D" w:rsidTr="00FB535F">
        <w:trPr>
          <w:trHeight w:val="395"/>
        </w:trPr>
        <w:tc>
          <w:tcPr>
            <w:tcW w:w="534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A5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23" w:type="dxa"/>
          </w:tcPr>
          <w:p w:rsidR="00D32CAF" w:rsidRPr="003754AE" w:rsidRDefault="00D32CAF" w:rsidP="00FB535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54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29" w:type="dxa"/>
          </w:tcPr>
          <w:p w:rsidR="00D32CAF" w:rsidRPr="00303A5D" w:rsidRDefault="00D32CAF" w:rsidP="00FB53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D32CAF" w:rsidRDefault="00D32CAF" w:rsidP="00D32CAF">
      <w:pPr>
        <w:rPr>
          <w:rFonts w:ascii="Times New Roman" w:hAnsi="Times New Roman" w:cs="Times New Roman"/>
          <w:sz w:val="24"/>
          <w:szCs w:val="24"/>
        </w:rPr>
      </w:pPr>
    </w:p>
    <w:p w:rsidR="001648FF" w:rsidRDefault="001648FF"/>
    <w:sectPr w:rsidR="001648FF" w:rsidSect="0016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D23DA"/>
    <w:multiLevelType w:val="multilevel"/>
    <w:tmpl w:val="5656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556C24"/>
    <w:multiLevelType w:val="multilevel"/>
    <w:tmpl w:val="DB22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32CAF"/>
    <w:rsid w:val="001648FF"/>
    <w:rsid w:val="007133DB"/>
    <w:rsid w:val="0082442F"/>
    <w:rsid w:val="00D3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C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14507</Characters>
  <Application>Microsoft Office Word</Application>
  <DocSecurity>0</DocSecurity>
  <Lines>120</Lines>
  <Paragraphs>34</Paragraphs>
  <ScaleCrop>false</ScaleCrop>
  <Company/>
  <LinksUpToDate>false</LinksUpToDate>
  <CharactersWithSpaces>17018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2024-10-23T01:44:00Z</dcterms:created>
  <dcterms:modified xsi:type="dcterms:W3CDTF">2024-10-23T01:45:00Z</dcterms:modified>
</cp:coreProperties>
</file>