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4E" w:rsidRPr="00C70B69" w:rsidRDefault="002F597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32932422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-1198245</wp:posOffset>
            </wp:positionH>
            <wp:positionV relativeFrom="paragraph">
              <wp:posOffset>-857250</wp:posOffset>
            </wp:positionV>
            <wp:extent cx="7839778" cy="10149840"/>
            <wp:effectExtent l="19050" t="0" r="8822" b="0"/>
            <wp:wrapNone/>
            <wp:docPr id="1" name="Рисунок 0" descr="лит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 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9778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3F1D"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84b34cd1-8907-4be2-9654-5e4d7c979c34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Департамент образования </w:t>
      </w:r>
      <w:proofErr w:type="spellStart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Еврейскойавтономной</w:t>
      </w:r>
      <w:proofErr w:type="spellEnd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области</w:t>
      </w:r>
      <w:bookmarkEnd w:id="1"/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74d6ab55-f73b-48d7-ba78-c30f74a03786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Ленинского муниципального района</w:t>
      </w:r>
      <w:bookmarkEnd w:id="2"/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МКОУ СОШ с. Бабстово</w:t>
      </w: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26BD4" w:rsidRPr="00C70B69" w:rsidTr="00535B9B">
        <w:tc>
          <w:tcPr>
            <w:tcW w:w="3114" w:type="dxa"/>
          </w:tcPr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социально-гуманитарных дисциплин 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 </w:t>
            </w:r>
            <w:r w:rsidR="005E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Головачева В.С.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626BD4" w:rsidRPr="00C70B69" w:rsidRDefault="005E5FA7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   28</w:t>
            </w:r>
            <w:r w:rsidR="00626BD4"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08. 2024 г.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 Чернявская Г.Ф.</w:t>
            </w:r>
          </w:p>
          <w:p w:rsidR="00626BD4" w:rsidRPr="00C70B69" w:rsidRDefault="005E5FA7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 1</w:t>
            </w:r>
            <w:r w:rsidR="00626BD4"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26BD4"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26BD4" w:rsidRPr="00C70B69" w:rsidRDefault="005E5FA7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 29</w:t>
            </w:r>
            <w:r w:rsidR="00626BD4"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08.2024 г.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МКОУ СОШ 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Бабстово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 Лазаренко Е.Е.</w:t>
            </w:r>
          </w:p>
          <w:p w:rsidR="00626BD4" w:rsidRPr="00C70B69" w:rsidRDefault="005E5FA7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</w:t>
            </w:r>
          </w:p>
          <w:p w:rsidR="00626BD4" w:rsidRPr="00C70B69" w:rsidRDefault="005E5FA7" w:rsidP="00535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 30</w:t>
            </w:r>
            <w:r w:rsidR="00626BD4" w:rsidRPr="00C70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.08.2024 г.</w:t>
            </w:r>
          </w:p>
          <w:p w:rsidR="00626BD4" w:rsidRPr="00C70B69" w:rsidRDefault="00626BD4" w:rsidP="00535B9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(ID 4334695)</w:t>
      </w: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«Литература»</w:t>
      </w:r>
    </w:p>
    <w:p w:rsidR="006C514E" w:rsidRPr="00C70B69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для обучающихся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9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6BD4" w:rsidRPr="00C70B69" w:rsidRDefault="00626BD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6BD4" w:rsidRPr="00C70B69" w:rsidRDefault="00626BD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5ce1acce-c3fd-49bf-9494-1e3d1db3054e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с. Бабстово</w:t>
      </w:r>
      <w:bookmarkStart w:id="4" w:name="f687a116-da41-41a9-8c31-63d3ecc684a2"/>
      <w:bookmarkEnd w:id="3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1924</w:t>
      </w:r>
      <w:bookmarkEnd w:id="4"/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32932423"/>
      <w:bookmarkEnd w:id="0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70B69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программы воспитания, с учётом Концепции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ОБЩАЯ ХАРАКТЕРИСТИКА </w:t>
      </w:r>
      <w:r w:rsidRPr="00C70B69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 «ЛИТЕРАТУРА»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C514E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63DB4" w:rsidRDefault="00563D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63DB4" w:rsidRPr="00C70B69" w:rsidRDefault="00563D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ЦЕЛИ ИЗУЧЕНИЯ </w:t>
      </w:r>
      <w:r w:rsidRPr="00C70B69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 «ЛИТЕРАТУРА»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;в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теоретико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воспринимая чужую точку зрения и аргументированно отстаивая свою. 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35B9B" w:rsidRPr="00C70B69" w:rsidRDefault="00535B9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35B9B" w:rsidRPr="00C70B69" w:rsidRDefault="00535B9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«ЛИТЕРАТУРА» В УЧЕБНОМ ПЛАНЕ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35B9B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 9 класс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на изучение предмета отводится 3 часа в неделю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Суммарно изучение литературы в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9 классе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школ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по программ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образования рассчитано на </w:t>
      </w:r>
      <w:r w:rsidR="00535B9B" w:rsidRPr="00C70B6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>2 часа.</w:t>
      </w:r>
    </w:p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32932424"/>
      <w:bookmarkEnd w:id="5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Древнерусская литература.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«Слово о полку Игореве».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XVIII века.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М. В. Ломоносов.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Елисаветы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Петровны 1747 года» и другие стихотворения </w:t>
      </w:r>
      <w:bookmarkStart w:id="7" w:name="e8b587e6-2f8c-4690-a635-22bb3cee08ae"/>
      <w:r w:rsidRPr="00C70B69">
        <w:rPr>
          <w:rFonts w:ascii="Times New Roman" w:hAnsi="Times New Roman" w:cs="Times New Roman"/>
          <w:color w:val="000000"/>
          <w:sz w:val="24"/>
          <w:szCs w:val="24"/>
        </w:rPr>
        <w:t>(по выбору).</w:t>
      </w:r>
      <w:bookmarkEnd w:id="7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Г. Р. Державин.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Стихотворения </w:t>
      </w:r>
      <w:bookmarkStart w:id="8" w:name="8ca8cc5e-b57b-4292-a0a2-4d5e99a37fc7"/>
      <w:r w:rsidRPr="00C70B69">
        <w:rPr>
          <w:rFonts w:ascii="Times New Roman" w:hAnsi="Times New Roman" w:cs="Times New Roman"/>
          <w:color w:val="000000"/>
          <w:sz w:val="24"/>
          <w:szCs w:val="24"/>
        </w:rPr>
        <w:t>(два по выбору). Например, «Властителям и судиям», «Памятник» и другие.</w:t>
      </w:r>
      <w:bookmarkEnd w:id="8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Н. М. Карамзин.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Повесть «Бедная Лиза».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первой половины XIX века.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В. А. Жуковский.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Баллады, элегии </w:t>
      </w:r>
      <w:bookmarkStart w:id="9" w:name="7eb282c3-f5ef-4e9f-86b2-734492601833"/>
      <w:r w:rsidRPr="00C70B69">
        <w:rPr>
          <w:rFonts w:ascii="Times New Roman" w:hAnsi="Times New Roman" w:cs="Times New Roman"/>
          <w:color w:val="000000"/>
          <w:sz w:val="24"/>
          <w:szCs w:val="24"/>
        </w:rPr>
        <w:t>(две по выбору). Например, «Светлана», «Невыразимое», «Море» и другие.</w:t>
      </w:r>
      <w:bookmarkEnd w:id="9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А. С. Грибоедов.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Комедия «Горе от ума».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Поэзия пушкинской эпохи. </w:t>
      </w:r>
      <w:bookmarkStart w:id="10" w:name="d3f3009b-2bf2-4457-85cc-996248170bf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К. Н. Батюшков, А. А.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Дельвиг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>, Н. М. Языков, Е. А. Баратынский (не менее трёх стихотворений по выбору).</w:t>
      </w:r>
      <w:bookmarkEnd w:id="10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А. С. Пушкин.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 (не менее пяти по выбору). </w:t>
      </w:r>
      <w:bookmarkStart w:id="11" w:name="0b2f85f8-e824-4e61-a1ac-4efc7fb78a2f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«Бесы», «Брожу ли я вдоль улиц шумных…», «…Вновь я посетил…», «Из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Пиндемонти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!П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>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11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Поэма «Медный всадник». Роман в стихах «Евгений Онегин».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М. Ю. Лермонтов.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 (не менее пяти по выбору). </w:t>
      </w:r>
      <w:bookmarkStart w:id="12" w:name="87a51fa3-c568-4583-a18a-174135483b9d"/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12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Роман «Герой нашего времени».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Н. В. Гоголь.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Поэма «Мёртвые души».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Зарубежная литература. 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Данте.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«Божественная комедия» </w:t>
      </w:r>
      <w:bookmarkStart w:id="13" w:name="131db750-5e26-42b5-b0b5-6f68058ef787"/>
      <w:r w:rsidRPr="00C70B69">
        <w:rPr>
          <w:rFonts w:ascii="Times New Roman" w:hAnsi="Times New Roman" w:cs="Times New Roman"/>
          <w:color w:val="000000"/>
          <w:sz w:val="24"/>
          <w:szCs w:val="24"/>
        </w:rPr>
        <w:t>(не менее двух фрагментов по выбору).</w:t>
      </w:r>
      <w:bookmarkEnd w:id="13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У. Шекспир.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Трагедия «Гамлет» </w:t>
      </w:r>
      <w:bookmarkStart w:id="14" w:name="50dcaf75-7eb3-4058-9b14-0313c9277b2d"/>
      <w:r w:rsidRPr="00C70B69">
        <w:rPr>
          <w:rFonts w:ascii="Times New Roman" w:hAnsi="Times New Roman" w:cs="Times New Roman"/>
          <w:color w:val="000000"/>
          <w:sz w:val="24"/>
          <w:szCs w:val="24"/>
        </w:rPr>
        <w:t>(фрагменты по выбору).</w:t>
      </w:r>
      <w:bookmarkEnd w:id="14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И.В. Гёте.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Трагедия «Фауст» </w:t>
      </w:r>
      <w:bookmarkStart w:id="15" w:name="0b3534b6-8dfe-4b28-9993-091faed66786"/>
      <w:r w:rsidRPr="00C70B69">
        <w:rPr>
          <w:rFonts w:ascii="Times New Roman" w:hAnsi="Times New Roman" w:cs="Times New Roman"/>
          <w:color w:val="000000"/>
          <w:sz w:val="24"/>
          <w:szCs w:val="24"/>
        </w:rPr>
        <w:t>(не менее двух фрагментов по выбору).</w:t>
      </w:r>
      <w:bookmarkEnd w:id="15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Дж. Г. Байрон.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Стихотворения </w:t>
      </w:r>
      <w:bookmarkStart w:id="16" w:name="e19cbdea-f76d-4b99-b400-83b11ad6923d"/>
      <w:r w:rsidRPr="00C70B69">
        <w:rPr>
          <w:rFonts w:ascii="Times New Roman" w:hAnsi="Times New Roman" w:cs="Times New Roman"/>
          <w:color w:val="000000"/>
          <w:sz w:val="24"/>
          <w:szCs w:val="24"/>
        </w:rPr>
        <w:t>(одно по выбору). Например, «Душа моя мрачна. Скорей, певец, скорей!..», «Прощание Наполеона» и другие.</w:t>
      </w:r>
      <w:bookmarkEnd w:id="16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Поэма «Паломничество Чайльд-Гарольда» </w:t>
      </w:r>
      <w:bookmarkStart w:id="17" w:name="e2190f02-8aec-4529-8d6c-41c65b65ca2e"/>
      <w:r w:rsidRPr="00C70B69">
        <w:rPr>
          <w:rFonts w:ascii="Times New Roman" w:hAnsi="Times New Roman" w:cs="Times New Roman"/>
          <w:color w:val="000000"/>
          <w:sz w:val="24"/>
          <w:szCs w:val="24"/>
        </w:rPr>
        <w:t>(не менее одного фрагмента по выбору).</w:t>
      </w:r>
      <w:bookmarkEnd w:id="17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Зарубежная проза первой половины XIX в</w:t>
      </w:r>
      <w:proofErr w:type="gramStart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Start w:id="18" w:name="2ccf1dde-3592-470f-89fb-4ebac1d8e3cf"/>
      <w:r w:rsidRPr="00C70B6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>одно произведение по выбору). Например, произведения Э.Т.А. Гофмана, В. Гюго, В. Скотта и другие.</w:t>
      </w:r>
      <w:bookmarkEnd w:id="18"/>
    </w:p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lock-32932419"/>
      <w:bookmarkEnd w:id="6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6C514E" w:rsidRPr="00C70B69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6C514E" w:rsidRPr="00C70B69" w:rsidRDefault="00F13F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контексте изучения произведений русской и зарубежной литературы, а также литератур народов РФ;</w:t>
      </w:r>
    </w:p>
    <w:p w:rsidR="006C514E" w:rsidRPr="00C70B69" w:rsidRDefault="00F13F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C514E" w:rsidRPr="00C70B69" w:rsidRDefault="00F13F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6C514E" w:rsidRPr="00C70B69" w:rsidRDefault="00F13F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C514E" w:rsidRPr="00C70B69" w:rsidRDefault="00F13F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C514E" w:rsidRPr="00C70B69" w:rsidRDefault="00F13F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6C514E" w:rsidRPr="00C70B69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C514E" w:rsidRPr="00C70B69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6C514E" w:rsidRPr="00C70B69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C514E" w:rsidRPr="00C70B69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умение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управлять собственным эмоциональным состоянием;</w:t>
      </w:r>
    </w:p>
    <w:p w:rsidR="006C514E" w:rsidRPr="00C70B69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6C514E" w:rsidRPr="00C70B69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C514E" w:rsidRPr="00C70B69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C514E" w:rsidRPr="00C70B69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C514E" w:rsidRPr="00C70B69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6C514E" w:rsidRPr="00C70B69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C514E" w:rsidRPr="00C70B69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6C514E" w:rsidRPr="00C70B69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C514E" w:rsidRPr="00C70B69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C514E" w:rsidRPr="00C70B69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C514E" w:rsidRPr="00C70B69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C514E" w:rsidRPr="00C70B69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6C514E" w:rsidRPr="00C70B69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C514E" w:rsidRPr="00C70B69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6C514E" w:rsidRPr="00C70B69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C514E" w:rsidRPr="00C70B69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выявлять взаимосвязи природы, общества и экономики;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6C514E" w:rsidRPr="00C70B69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познавательные действия: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6C514E" w:rsidRPr="00C70B69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6C514E" w:rsidRPr="00C70B69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6C514E" w:rsidRPr="00C70B69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C514E" w:rsidRPr="00C70B69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C514E" w:rsidRPr="00C70B69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C514E" w:rsidRPr="00C70B69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C514E" w:rsidRPr="00C70B69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C514E" w:rsidRPr="00C70B69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C514E" w:rsidRPr="00C70B69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6C514E" w:rsidRPr="00C70B69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6C514E" w:rsidRPr="00C70B69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C514E" w:rsidRPr="00C70B69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C514E" w:rsidRPr="00C70B69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C514E" w:rsidRPr="00C70B69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C514E" w:rsidRPr="00C70B69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6C514E" w:rsidRPr="00C70B69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C514E" w:rsidRPr="00C70B69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C514E" w:rsidRPr="00C70B69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6C514E" w:rsidRPr="00C70B69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3) Эмоциональный интеллект:</w:t>
      </w:r>
    </w:p>
    <w:p w:rsidR="006C514E" w:rsidRPr="00C70B69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6C514E" w:rsidRPr="00C70B69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6C514E" w:rsidRPr="00C70B69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C514E" w:rsidRPr="00C70B69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6C514E" w:rsidRPr="00C70B69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C514E" w:rsidRPr="00C70B69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своё право на ошибку и такое же право другого;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514E" w:rsidRPr="00C70B69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6C514E" w:rsidRPr="00C70B69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6C514E" w:rsidRPr="00C70B69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произведениях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 учётом неоднозначности заложенных в них художественных смыслов:</w:t>
      </w:r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;а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>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;и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нверсия, анафора, повтор;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родо-жанровую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специфику изученного и самостоятельно прочитанного художественного произведения;</w:t>
      </w:r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сопоставлять произведения, их фрагменты (с учётом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внутритекстовых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межтекстовых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6C514E" w:rsidRPr="00C70B69" w:rsidRDefault="00F13F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</w:t>
      </w:r>
      <w:r w:rsidRPr="00C70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произведению (с учётом литературного развития, индивидуальных особенностей обучающихся);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 и отстаивать свою точку зрения, используя литературные аргументы;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C70B69"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 современной литературы;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color w:val="000000"/>
          <w:sz w:val="24"/>
          <w:szCs w:val="24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C514E" w:rsidRPr="00C70B69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B69">
        <w:rPr>
          <w:rFonts w:ascii="Times New Roman" w:hAnsi="Times New Roman" w:cs="Times New Roman"/>
          <w:color w:val="000000"/>
          <w:sz w:val="24"/>
          <w:szCs w:val="24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C70B69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0" w:name="block-32932420"/>
      <w:bookmarkEnd w:id="19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C514E" w:rsidRPr="00C70B69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4631"/>
        <w:gridCol w:w="1531"/>
        <w:gridCol w:w="1841"/>
        <w:gridCol w:w="1910"/>
        <w:gridCol w:w="3063"/>
      </w:tblGrid>
      <w:tr w:rsidR="006C514E" w:rsidRPr="00C70B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1.Древнерусская литература</w:t>
            </w: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2.Литература XVIII века</w:t>
            </w: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Елисаветы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Р. Державин. Стихотворения (два по выбору)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3.Литература первой половины XIX века</w:t>
            </w: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А. Жуковский. Баллады, элегии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 по выбору). Например, «Светлана»,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Поэзия пушкинской эпохи. К. Н. Батюшков, А. А.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Дельвиг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Стихотворения (не менее пяти по выбору)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апример, «Бесы», «Брожу ли я вдоль улиц шумных…», «...Вновь я посетил…», «Из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Пиндемонти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Поэма «Медный всадник».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Стихотворения (не менее пяти по выбору)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апример, «Выхожу один я на дорогу…», «Дума», «И скучно и грустно», «Как часто, пёстрою толпою окружён…», «Молитва»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4.Зарубежная литература</w:t>
            </w: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Зарубежная проза первой половины XIX в. (одно произведение по выбору). Например, произведения Э. Т. А.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https://m.edsoo.ru/7f41b720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Pr="00C70B69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1" w:name="block-32932421"/>
      <w:bookmarkEnd w:id="20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C514E" w:rsidRPr="00C70B69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0"/>
        <w:gridCol w:w="4176"/>
        <w:gridCol w:w="976"/>
        <w:gridCol w:w="1841"/>
        <w:gridCol w:w="1910"/>
        <w:gridCol w:w="1347"/>
        <w:gridCol w:w="3090"/>
      </w:tblGrid>
      <w:tr w:rsidR="006C514E" w:rsidRPr="00C70B6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Библиотепка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https://m.edsoo.ru/8bc3f6d4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https://m.edsoo.ru/8bc3f7e2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https://m.edsoo.ru/8bc3f8f0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Елисаветы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https://m.edsoo.ru/8bc3fb48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В. Ломоносов. «Ода на день восшествия на Всероссийский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престол Ея Величества Государыни Императрицы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Елисаветы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https://m.edsoo.ru/8bc3fcba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Русская литература 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https://m.edsoo.ru/8bc3fddc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https://m.edsoo.ru/8bc3fef4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https://m.edsoo.ru/8bc40584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https://m.edsoo.ru/8bc40692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Основные черты русской литературы первой половины Х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https://m.edsoo.ru/8bc40ae8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https://m.edsoo.ru/8bc40bec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https://m.edsoo.ru/8bc40f48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https://m.edsoo.ru/8bc4166e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https://m.edsoo.ru/8bc417a4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https://m.edsoo.ru/8bc418d0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С. Грибоедов. Комедия «Горе от ума».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Фамусовская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https://m.edsoo.ru/8bc41aec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https://m.edsoo.ru/8bc41c18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А.С. Грибоедов. Комедия "Горе от ума". Открытость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финала пьесы, его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нравственно-филосовское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https://m.edsoo.ru/8bc41fd8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https://m.edsoo.ru/8bc41d6c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https://m.edsoo.ru/8bc41ea2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Поэзия пушкинской эпохи. К.Н.Батюшков,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А.А.Дельвиг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https://m.edsoo.ru/8bc44328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Поэзия пушкинской эпохи. К. Н. Батюшков, А. А.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Дельвиг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https://m.edsoo.ru/8bc44580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С. Пушкин. Жизнь и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оэтическоеноваторство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https://m.edsoo.ru/8bc421fe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А.С.Пушкин. Основные темы лирики южного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Лирика Михайловского периода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:"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морю", "Вакхическая песня", "Подражание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Горану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Любовная лирика: «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***» («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https://m.edsoo.ru/8bc42618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https://m.edsoo.ru/8bc4273a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https://m.edsoo.ru/8bc4285c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https://m.edsoo.ru/8bc4297e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https://m.edsoo.ru/8bc42b9a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https://m.edsoo.ru/8bc42d3e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Пиндемонти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https://m.edsoo.ru/8bc42e4c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https://m.edsoo.ru/8bc430ea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https://m.edsoo.ru/8bc4336a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https://m.edsoo.ru/8bc434be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https://m.edsoo.ru/8bc43658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контрольной работе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https://m.edsoo.ru/8bc43770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https://m.edsoo.ru/8bc45fe8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https://m.edsoo.ru/8bc4387e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А.С. Пушкин.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https://m.edsoo.ru/8bc43982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https://m.edsoo.ru/8bc43a9a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https://m.edsoo.ru/8bc43bb2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https://m.edsoo.ru/8bc43e3c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https://m.edsoo.ru/8bc43fcc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https://m.edsoo.ru/8bc440e4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https://m.edsoo.ru/8bc449ea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Ю.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https://m.edsoo.ru/8bc44bca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https://m.edsoo.ru/8bc44d00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https://m.edsoo.ru/8bc44e0e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https://m.edsoo.ru/8bc45034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https://m.edsoo.ru/8bc4514c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https://m.edsoo.ru/8bc45264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https://m.edsoo.ru/8bc45372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Своеобразние</w:t>
            </w:r>
            <w:proofErr w:type="spell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https://m.edsoo.ru/8bc454f8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https://m.edsoo.ru/8bc4561a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https://m.edsoo.ru/8bc45a52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https://m.edsoo.ru/8bc45b92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https://m.edsoo.ru/8bc45ca0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https://m.edsoo.ru/8bc45dae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https://m.edsoo.ru/8bc45ed0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Любимые стихотворения поэтов первой половины Х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https://m.edsoo.ru/8bc46146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https://m.edsoo.ru/8bc46254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https://m.edsoo.ru/8bc4648e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 В. Гоголь. Поэма «Мёртвые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https://m.edsoo.ru/8bc465a6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https://m.edsoo.ru/8bc466aa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https://m.edsoo.ru/8bc4636c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https://m.edsoo.ru/8bc467ae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https://m.edsoo.ru/8bc46a7e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В мире литературы первой половины Х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Специфика отечественной прозы первой половины Х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https://m.edsoo.ru/8bc46c9a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Итоговая контрольная работа Литература середины XIX века (письменный ответ, тесты,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https://m.edsoo.ru/8bc4749c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Данте Алигьери. «Божественная комедия»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https://m.edsoo.ru/8bc46db2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https://m.edsoo.ru/8bc46ed4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https://m.edsoo.ru/8bc4728a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И.-В. Гёте. Трагедия «Фауст» (не </w:t>
            </w: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https://m.edsoo.ru/8bc47398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Дж. Г. Байрон. Стихотворения (одно по выбору). Например</w:t>
            </w:r>
            <w:proofErr w:type="gramStart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Душа моя мрачна. Скорей, певец, скорей!..», «Прощание Наполеона» и др.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https://m.edsoo.ru/8bc408c2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https://m.edsoo.ru/8bc409d0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https://m.edsoo.ru/8bc475aa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</w:t>
              </w:r>
              <w:bookmarkStart w:id="22" w:name="_GoBack"/>
              <w:bookmarkEnd w:id="22"/>
              <w:r w:rsidRPr="00C70B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u/8bc476c2</w:t>
              </w:r>
            </w:hyperlink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C70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Pr="00C70B69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C70B69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Pr="00C70B69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32932425"/>
      <w:bookmarkEnd w:id="21"/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C514E" w:rsidRPr="00C70B69" w:rsidRDefault="00F13F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C514E" w:rsidRPr="00C70B69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C514E" w:rsidRPr="00C70B69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F13F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0B69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C514E" w:rsidRPr="00C70B69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C70B69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C70B69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F13F1D" w:rsidRPr="00C70B69" w:rsidRDefault="00F13F1D">
      <w:pPr>
        <w:rPr>
          <w:rFonts w:ascii="Times New Roman" w:hAnsi="Times New Roman" w:cs="Times New Roman"/>
          <w:sz w:val="24"/>
          <w:szCs w:val="24"/>
        </w:rPr>
      </w:pPr>
    </w:p>
    <w:sectPr w:rsidR="00F13F1D" w:rsidRPr="00C70B69" w:rsidSect="008454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4AF"/>
    <w:multiLevelType w:val="multilevel"/>
    <w:tmpl w:val="2E9EE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55EA4"/>
    <w:multiLevelType w:val="multilevel"/>
    <w:tmpl w:val="E6A26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71585"/>
    <w:multiLevelType w:val="multilevel"/>
    <w:tmpl w:val="6234B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E42E2"/>
    <w:multiLevelType w:val="multilevel"/>
    <w:tmpl w:val="30C46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D125FE"/>
    <w:multiLevelType w:val="multilevel"/>
    <w:tmpl w:val="82DA8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2C5528"/>
    <w:multiLevelType w:val="multilevel"/>
    <w:tmpl w:val="6FA45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00055"/>
    <w:multiLevelType w:val="multilevel"/>
    <w:tmpl w:val="F6D4B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047BB"/>
    <w:multiLevelType w:val="multilevel"/>
    <w:tmpl w:val="25CE9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D56B6"/>
    <w:multiLevelType w:val="multilevel"/>
    <w:tmpl w:val="A4C46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095270"/>
    <w:multiLevelType w:val="multilevel"/>
    <w:tmpl w:val="93BC3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4D2C15"/>
    <w:multiLevelType w:val="multilevel"/>
    <w:tmpl w:val="96244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A0069E"/>
    <w:multiLevelType w:val="multilevel"/>
    <w:tmpl w:val="2F16A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7A30C7"/>
    <w:multiLevelType w:val="multilevel"/>
    <w:tmpl w:val="FE4C7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EE59B6"/>
    <w:multiLevelType w:val="multilevel"/>
    <w:tmpl w:val="E7089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B63017"/>
    <w:multiLevelType w:val="multilevel"/>
    <w:tmpl w:val="5720C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A32274"/>
    <w:multiLevelType w:val="multilevel"/>
    <w:tmpl w:val="F1980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5310C1"/>
    <w:multiLevelType w:val="multilevel"/>
    <w:tmpl w:val="B95A3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081A62"/>
    <w:multiLevelType w:val="multilevel"/>
    <w:tmpl w:val="AE0A2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A2012A"/>
    <w:multiLevelType w:val="multilevel"/>
    <w:tmpl w:val="AC801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015F55"/>
    <w:multiLevelType w:val="multilevel"/>
    <w:tmpl w:val="226CE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1D6E8D"/>
    <w:multiLevelType w:val="multilevel"/>
    <w:tmpl w:val="C2084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1B54AD"/>
    <w:multiLevelType w:val="multilevel"/>
    <w:tmpl w:val="8A8E0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D66470"/>
    <w:multiLevelType w:val="multilevel"/>
    <w:tmpl w:val="E7625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6"/>
  </w:num>
  <w:num w:numId="5">
    <w:abstractNumId w:val="2"/>
  </w:num>
  <w:num w:numId="6">
    <w:abstractNumId w:val="21"/>
  </w:num>
  <w:num w:numId="7">
    <w:abstractNumId w:val="4"/>
  </w:num>
  <w:num w:numId="8">
    <w:abstractNumId w:val="22"/>
  </w:num>
  <w:num w:numId="9">
    <w:abstractNumId w:val="19"/>
  </w:num>
  <w:num w:numId="10">
    <w:abstractNumId w:val="9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8"/>
  </w:num>
  <w:num w:numId="16">
    <w:abstractNumId w:val="0"/>
  </w:num>
  <w:num w:numId="17">
    <w:abstractNumId w:val="6"/>
  </w:num>
  <w:num w:numId="18">
    <w:abstractNumId w:val="10"/>
  </w:num>
  <w:num w:numId="19">
    <w:abstractNumId w:val="11"/>
  </w:num>
  <w:num w:numId="20">
    <w:abstractNumId w:val="15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6C514E"/>
    <w:rsid w:val="000A3004"/>
    <w:rsid w:val="002F5976"/>
    <w:rsid w:val="00535B9B"/>
    <w:rsid w:val="00563DB4"/>
    <w:rsid w:val="005E5FA7"/>
    <w:rsid w:val="005F097B"/>
    <w:rsid w:val="00626BD4"/>
    <w:rsid w:val="00695C52"/>
    <w:rsid w:val="006C514E"/>
    <w:rsid w:val="007805DA"/>
    <w:rsid w:val="0084547F"/>
    <w:rsid w:val="009C1DBE"/>
    <w:rsid w:val="00A27C0C"/>
    <w:rsid w:val="00C70B69"/>
    <w:rsid w:val="00D46BA4"/>
    <w:rsid w:val="00F13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84547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454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454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5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5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3f6d4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c18" TargetMode="External"/><Relationship Id="rId47" Type="http://schemas.openxmlformats.org/officeDocument/2006/relationships/hyperlink" Target="https://m.edsoo.ru/8bc44580" TargetMode="External"/><Relationship Id="rId63" Type="http://schemas.openxmlformats.org/officeDocument/2006/relationships/hyperlink" Target="https://m.edsoo.ru/8bc43982" TargetMode="External"/><Relationship Id="rId68" Type="http://schemas.openxmlformats.org/officeDocument/2006/relationships/hyperlink" Target="https://m.edsoo.ru/8bc440e4" TargetMode="External"/><Relationship Id="rId84" Type="http://schemas.openxmlformats.org/officeDocument/2006/relationships/hyperlink" Target="https://m.edsoo.ru/8bc46146" TargetMode="External"/><Relationship Id="rId89" Type="http://schemas.openxmlformats.org/officeDocument/2006/relationships/hyperlink" Target="https://m.edsoo.ru/8bc4636c" TargetMode="External"/><Relationship Id="rId7" Type="http://schemas.openxmlformats.org/officeDocument/2006/relationships/hyperlink" Target="https://m.edsoo.ru/7f41b720" TargetMode="External"/><Relationship Id="rId71" Type="http://schemas.openxmlformats.org/officeDocument/2006/relationships/hyperlink" Target="https://m.edsoo.ru/8bc44d00" TargetMode="External"/><Relationship Id="rId92" Type="http://schemas.openxmlformats.org/officeDocument/2006/relationships/hyperlink" Target="https://m.edsoo.ru/8bc46c9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b720" TargetMode="External"/><Relationship Id="rId29" Type="http://schemas.openxmlformats.org/officeDocument/2006/relationships/hyperlink" Target="https://m.edsoo.ru/8bc3fb48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3fef4" TargetMode="External"/><Relationship Id="rId37" Type="http://schemas.openxmlformats.org/officeDocument/2006/relationships/hyperlink" Target="https://m.edsoo.ru/8bc40f48" TargetMode="External"/><Relationship Id="rId40" Type="http://schemas.openxmlformats.org/officeDocument/2006/relationships/hyperlink" Target="https://m.edsoo.ru/8bc418d0" TargetMode="External"/><Relationship Id="rId45" Type="http://schemas.openxmlformats.org/officeDocument/2006/relationships/hyperlink" Target="https://m.edsoo.ru/8bc41ea2" TargetMode="External"/><Relationship Id="rId53" Type="http://schemas.openxmlformats.org/officeDocument/2006/relationships/hyperlink" Target="https://m.edsoo.ru/8bc42b9a" TargetMode="External"/><Relationship Id="rId58" Type="http://schemas.openxmlformats.org/officeDocument/2006/relationships/hyperlink" Target="https://m.edsoo.ru/8bc434be" TargetMode="External"/><Relationship Id="rId66" Type="http://schemas.openxmlformats.org/officeDocument/2006/relationships/hyperlink" Target="https://m.edsoo.ru/8bc43e3c" TargetMode="External"/><Relationship Id="rId74" Type="http://schemas.openxmlformats.org/officeDocument/2006/relationships/hyperlink" Target="https://m.edsoo.ru/8bc4514c" TargetMode="External"/><Relationship Id="rId79" Type="http://schemas.openxmlformats.org/officeDocument/2006/relationships/hyperlink" Target="https://m.edsoo.ru/8bc45a52" TargetMode="External"/><Relationship Id="rId87" Type="http://schemas.openxmlformats.org/officeDocument/2006/relationships/hyperlink" Target="https://m.edsoo.ru/8bc465a6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45fe8" TargetMode="External"/><Relationship Id="rId82" Type="http://schemas.openxmlformats.org/officeDocument/2006/relationships/hyperlink" Target="https://m.edsoo.ru/8bc45dae" TargetMode="External"/><Relationship Id="rId90" Type="http://schemas.openxmlformats.org/officeDocument/2006/relationships/hyperlink" Target="https://m.edsoo.ru/8bc467ae" TargetMode="External"/><Relationship Id="rId95" Type="http://schemas.openxmlformats.org/officeDocument/2006/relationships/hyperlink" Target="https://m.edsoo.ru/8bc46ed4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8bc3f7e2" TargetMode="External"/><Relationship Id="rId30" Type="http://schemas.openxmlformats.org/officeDocument/2006/relationships/hyperlink" Target="https://m.edsoo.ru/8bc3fcba" TargetMode="External"/><Relationship Id="rId35" Type="http://schemas.openxmlformats.org/officeDocument/2006/relationships/hyperlink" Target="https://m.edsoo.ru/8bc40ae8" TargetMode="External"/><Relationship Id="rId43" Type="http://schemas.openxmlformats.org/officeDocument/2006/relationships/hyperlink" Target="https://m.edsoo.ru/8bc41fd8" TargetMode="External"/><Relationship Id="rId48" Type="http://schemas.openxmlformats.org/officeDocument/2006/relationships/hyperlink" Target="https://m.edsoo.ru/8bc421fe" TargetMode="External"/><Relationship Id="rId56" Type="http://schemas.openxmlformats.org/officeDocument/2006/relationships/hyperlink" Target="https://m.edsoo.ru/8bc430ea" TargetMode="External"/><Relationship Id="rId64" Type="http://schemas.openxmlformats.org/officeDocument/2006/relationships/hyperlink" Target="https://m.edsoo.ru/8bc43a9a" TargetMode="External"/><Relationship Id="rId69" Type="http://schemas.openxmlformats.org/officeDocument/2006/relationships/hyperlink" Target="https://m.edsoo.ru/8bc449ea" TargetMode="External"/><Relationship Id="rId77" Type="http://schemas.openxmlformats.org/officeDocument/2006/relationships/hyperlink" Target="https://m.edsoo.ru/8bc454f8" TargetMode="External"/><Relationship Id="rId100" Type="http://schemas.openxmlformats.org/officeDocument/2006/relationships/hyperlink" Target="https://m.edsoo.ru/8bc475aa" TargetMode="External"/><Relationship Id="rId8" Type="http://schemas.openxmlformats.org/officeDocument/2006/relationships/hyperlink" Target="https://m.edsoo.ru/7f41b720" TargetMode="External"/><Relationship Id="rId51" Type="http://schemas.openxmlformats.org/officeDocument/2006/relationships/hyperlink" Target="https://m.edsoo.ru/8bc4285c" TargetMode="External"/><Relationship Id="rId72" Type="http://schemas.openxmlformats.org/officeDocument/2006/relationships/hyperlink" Target="https://m.edsoo.ru/8bc44e0e" TargetMode="External"/><Relationship Id="rId80" Type="http://schemas.openxmlformats.org/officeDocument/2006/relationships/hyperlink" Target="https://m.edsoo.ru/8bc45b92" TargetMode="External"/><Relationship Id="rId85" Type="http://schemas.openxmlformats.org/officeDocument/2006/relationships/hyperlink" Target="https://m.edsoo.ru/8bc46254" TargetMode="External"/><Relationship Id="rId93" Type="http://schemas.openxmlformats.org/officeDocument/2006/relationships/hyperlink" Target="https://m.edsoo.ru/8bc4749c" TargetMode="External"/><Relationship Id="rId98" Type="http://schemas.openxmlformats.org/officeDocument/2006/relationships/hyperlink" Target="https://m.edsoo.ru/8bc408c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40584" TargetMode="External"/><Relationship Id="rId38" Type="http://schemas.openxmlformats.org/officeDocument/2006/relationships/hyperlink" Target="https://m.edsoo.ru/8bc4166e" TargetMode="External"/><Relationship Id="rId46" Type="http://schemas.openxmlformats.org/officeDocument/2006/relationships/hyperlink" Target="https://m.edsoo.ru/8bc44328" TargetMode="External"/><Relationship Id="rId59" Type="http://schemas.openxmlformats.org/officeDocument/2006/relationships/hyperlink" Target="https://m.edsoo.ru/8bc43658" TargetMode="External"/><Relationship Id="rId67" Type="http://schemas.openxmlformats.org/officeDocument/2006/relationships/hyperlink" Target="https://m.edsoo.ru/8bc43fcc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aec" TargetMode="External"/><Relationship Id="rId54" Type="http://schemas.openxmlformats.org/officeDocument/2006/relationships/hyperlink" Target="https://m.edsoo.ru/8bc42d3e" TargetMode="External"/><Relationship Id="rId62" Type="http://schemas.openxmlformats.org/officeDocument/2006/relationships/hyperlink" Target="https://m.edsoo.ru/8bc4387e" TargetMode="External"/><Relationship Id="rId70" Type="http://schemas.openxmlformats.org/officeDocument/2006/relationships/hyperlink" Target="https://m.edsoo.ru/8bc44bca" TargetMode="External"/><Relationship Id="rId75" Type="http://schemas.openxmlformats.org/officeDocument/2006/relationships/hyperlink" Target="https://m.edsoo.ru/8bc45264" TargetMode="External"/><Relationship Id="rId83" Type="http://schemas.openxmlformats.org/officeDocument/2006/relationships/hyperlink" Target="https://m.edsoo.ru/8bc45ed0" TargetMode="External"/><Relationship Id="rId88" Type="http://schemas.openxmlformats.org/officeDocument/2006/relationships/hyperlink" Target="https://m.edsoo.ru/8bc466aa" TargetMode="External"/><Relationship Id="rId91" Type="http://schemas.openxmlformats.org/officeDocument/2006/relationships/hyperlink" Target="https://m.edsoo.ru/8bc46a7e" TargetMode="External"/><Relationship Id="rId96" Type="http://schemas.openxmlformats.org/officeDocument/2006/relationships/hyperlink" Target="https://m.edsoo.ru/8bc4728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3f8f0" TargetMode="External"/><Relationship Id="rId36" Type="http://schemas.openxmlformats.org/officeDocument/2006/relationships/hyperlink" Target="https://m.edsoo.ru/8bc40bec" TargetMode="External"/><Relationship Id="rId49" Type="http://schemas.openxmlformats.org/officeDocument/2006/relationships/hyperlink" Target="https://m.edsoo.ru/8bc42618" TargetMode="External"/><Relationship Id="rId57" Type="http://schemas.openxmlformats.org/officeDocument/2006/relationships/hyperlink" Target="https://m.edsoo.ru/8bc4336a" TargetMode="Externa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ddc" TargetMode="External"/><Relationship Id="rId44" Type="http://schemas.openxmlformats.org/officeDocument/2006/relationships/hyperlink" Target="https://m.edsoo.ru/8bc41d6c" TargetMode="External"/><Relationship Id="rId52" Type="http://schemas.openxmlformats.org/officeDocument/2006/relationships/hyperlink" Target="https://m.edsoo.ru/8bc4297e" TargetMode="External"/><Relationship Id="rId60" Type="http://schemas.openxmlformats.org/officeDocument/2006/relationships/hyperlink" Target="https://m.edsoo.ru/8bc43770" TargetMode="External"/><Relationship Id="rId65" Type="http://schemas.openxmlformats.org/officeDocument/2006/relationships/hyperlink" Target="https://m.edsoo.ru/8bc43bb2" TargetMode="External"/><Relationship Id="rId73" Type="http://schemas.openxmlformats.org/officeDocument/2006/relationships/hyperlink" Target="https://m.edsoo.ru/8bc45034" TargetMode="External"/><Relationship Id="rId78" Type="http://schemas.openxmlformats.org/officeDocument/2006/relationships/hyperlink" Target="https://m.edsoo.ru/8bc4561a" TargetMode="External"/><Relationship Id="rId81" Type="http://schemas.openxmlformats.org/officeDocument/2006/relationships/hyperlink" Target="https://m.edsoo.ru/8bc45ca0" TargetMode="External"/><Relationship Id="rId86" Type="http://schemas.openxmlformats.org/officeDocument/2006/relationships/hyperlink" Target="https://m.edsoo.ru/8bc4648e" TargetMode="External"/><Relationship Id="rId94" Type="http://schemas.openxmlformats.org/officeDocument/2006/relationships/hyperlink" Target="https://m.edsoo.ru/8bc46db2" TargetMode="External"/><Relationship Id="rId99" Type="http://schemas.openxmlformats.org/officeDocument/2006/relationships/hyperlink" Target="https://m.edsoo.ru/8bc409d0" TargetMode="External"/><Relationship Id="rId101" Type="http://schemas.openxmlformats.org/officeDocument/2006/relationships/hyperlink" Target="https://m.edsoo.ru/8bc476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17a4" TargetMode="External"/><Relationship Id="rId34" Type="http://schemas.openxmlformats.org/officeDocument/2006/relationships/hyperlink" Target="https://m.edsoo.ru/8bc40692" TargetMode="External"/><Relationship Id="rId50" Type="http://schemas.openxmlformats.org/officeDocument/2006/relationships/hyperlink" Target="https://m.edsoo.ru/8bc4273a" TargetMode="External"/><Relationship Id="rId55" Type="http://schemas.openxmlformats.org/officeDocument/2006/relationships/hyperlink" Target="https://m.edsoo.ru/8bc42e4c" TargetMode="External"/><Relationship Id="rId76" Type="http://schemas.openxmlformats.org/officeDocument/2006/relationships/hyperlink" Target="https://m.edsoo.ru/8bc45372" TargetMode="External"/><Relationship Id="rId97" Type="http://schemas.openxmlformats.org/officeDocument/2006/relationships/hyperlink" Target="https://m.edsoo.ru/8bc47398" TargetMode="External"/><Relationship Id="rId1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7653D-16A5-4A76-BD0C-4F82F680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8605</Words>
  <Characters>49053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8</cp:revision>
  <cp:lastPrinted>2024-09-05T06:50:00Z</cp:lastPrinted>
  <dcterms:created xsi:type="dcterms:W3CDTF">2024-08-08T04:02:00Z</dcterms:created>
  <dcterms:modified xsi:type="dcterms:W3CDTF">2024-10-22T02:09:00Z</dcterms:modified>
</cp:coreProperties>
</file>