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9" w:rsidRDefault="0034574B">
      <w:pPr>
        <w:spacing w:after="0" w:line="408" w:lineRule="auto"/>
        <w:ind w:left="120"/>
        <w:jc w:val="center"/>
        <w:rPr>
          <w:lang w:val="ru-RU"/>
        </w:rPr>
      </w:pPr>
      <w:bookmarkStart w:id="0" w:name="block-77818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-750570</wp:posOffset>
            </wp:positionV>
            <wp:extent cx="7663206" cy="9921240"/>
            <wp:effectExtent l="19050" t="0" r="0" b="0"/>
            <wp:wrapNone/>
            <wp:docPr id="1" name="Рисунок 0" descr="анг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 10-1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63206" cy="992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D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1949" w:rsidRDefault="00250D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1949" w:rsidRDefault="00250D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Ленинского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41949" w:rsidRDefault="00250D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СОШ с. Бабстово</w:t>
      </w:r>
    </w:p>
    <w:p w:rsidR="00B41949" w:rsidRDefault="00B41949">
      <w:pPr>
        <w:spacing w:after="0"/>
        <w:ind w:left="120"/>
        <w:rPr>
          <w:lang w:val="ru-RU"/>
        </w:rPr>
      </w:pPr>
    </w:p>
    <w:p w:rsidR="00B41949" w:rsidRDefault="00B41949">
      <w:pPr>
        <w:spacing w:after="0"/>
        <w:ind w:left="120"/>
        <w:rPr>
          <w:lang w:val="ru-RU"/>
        </w:rPr>
      </w:pPr>
    </w:p>
    <w:p w:rsidR="00B41949" w:rsidRDefault="00B41949">
      <w:pPr>
        <w:spacing w:after="0"/>
        <w:ind w:left="120"/>
        <w:rPr>
          <w:lang w:val="ru-RU"/>
        </w:rPr>
      </w:pPr>
    </w:p>
    <w:p w:rsidR="00B41949" w:rsidRDefault="00B4194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41949" w:rsidRPr="0034574B">
        <w:tc>
          <w:tcPr>
            <w:tcW w:w="3114" w:type="dxa"/>
          </w:tcPr>
          <w:p w:rsidR="00B41949" w:rsidRDefault="00250D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1949" w:rsidRDefault="00250D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41949" w:rsidRDefault="00250D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1949" w:rsidRDefault="00250D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Головачева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В.С.</w:t>
            </w:r>
          </w:p>
          <w:p w:rsidR="00B41949" w:rsidRDefault="00250D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от «   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>_____________202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1949" w:rsidRDefault="00B41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1949" w:rsidRDefault="00250D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1949" w:rsidRDefault="00250D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B41949" w:rsidRDefault="00250D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1949" w:rsidRDefault="00250D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Чернявская Г.Ф.</w:t>
            </w:r>
          </w:p>
          <w:p w:rsidR="00B41949" w:rsidRDefault="00250D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от «   »  ________________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1949" w:rsidRDefault="00B41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1949" w:rsidRDefault="00250D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1949" w:rsidRDefault="00250D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41949" w:rsidRDefault="00250D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1949" w:rsidRDefault="00250D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Лазаренко Е.Е</w:t>
            </w:r>
          </w:p>
          <w:p w:rsidR="00B41949" w:rsidRDefault="00250D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от «    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1949" w:rsidRDefault="00B41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1949" w:rsidRDefault="00B41949">
      <w:pPr>
        <w:spacing w:after="0"/>
        <w:ind w:left="120"/>
        <w:rPr>
          <w:lang w:val="ru-RU"/>
        </w:rPr>
      </w:pPr>
    </w:p>
    <w:p w:rsidR="00B41949" w:rsidRDefault="00250DE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B41949" w:rsidRDefault="00B41949">
      <w:pPr>
        <w:spacing w:after="0"/>
        <w:ind w:left="120"/>
        <w:rPr>
          <w:lang w:val="ru-RU"/>
        </w:rPr>
      </w:pPr>
    </w:p>
    <w:p w:rsidR="00B41949" w:rsidRDefault="00B41949">
      <w:pPr>
        <w:spacing w:after="0"/>
        <w:ind w:left="120"/>
        <w:rPr>
          <w:lang w:val="ru-RU"/>
        </w:rPr>
      </w:pPr>
    </w:p>
    <w:p w:rsidR="00B41949" w:rsidRDefault="00B41949">
      <w:pPr>
        <w:spacing w:after="0"/>
        <w:ind w:left="120"/>
        <w:rPr>
          <w:lang w:val="ru-RU"/>
        </w:rPr>
      </w:pPr>
    </w:p>
    <w:p w:rsidR="00B41949" w:rsidRDefault="00250D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1949" w:rsidRDefault="00250D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1090070)</w:t>
      </w: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250D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B41949" w:rsidRDefault="00250DE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B41949">
      <w:pPr>
        <w:spacing w:after="0"/>
        <w:ind w:left="120"/>
        <w:jc w:val="center"/>
        <w:rPr>
          <w:lang w:val="ru-RU"/>
        </w:rPr>
      </w:pPr>
    </w:p>
    <w:p w:rsidR="00B41949" w:rsidRDefault="00250DED">
      <w:pPr>
        <w:spacing w:after="0"/>
        <w:rPr>
          <w:lang w:val="ru-RU"/>
        </w:rPr>
      </w:pPr>
      <w:bookmarkStart w:id="4" w:name="09d4a8bd-a740-4b68-9a91-e6e2a21f2842"/>
      <w:r>
        <w:rPr>
          <w:rFonts w:ascii="Times New Roman" w:hAnsi="Times New Roman"/>
          <w:b/>
          <w:color w:val="000000"/>
          <w:sz w:val="28"/>
          <w:lang w:val="ru-RU"/>
        </w:rPr>
        <w:t>Бабстово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7cc5032-9da0-44ec-8377-34a5a5a99395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B41949" w:rsidRDefault="00B41949">
      <w:pPr>
        <w:spacing w:after="0"/>
        <w:ind w:left="120"/>
        <w:rPr>
          <w:lang w:val="ru-RU"/>
        </w:rPr>
      </w:pPr>
    </w:p>
    <w:p w:rsidR="00B41949" w:rsidRDefault="00B41949">
      <w:pPr>
        <w:rPr>
          <w:lang w:val="ru-RU"/>
        </w:rPr>
        <w:sectPr w:rsidR="00B41949">
          <w:pgSz w:w="11906" w:h="16383"/>
          <w:pgMar w:top="1134" w:right="850" w:bottom="1134" w:left="1701" w:header="720" w:footer="720" w:gutter="0"/>
          <w:cols w:space="720"/>
        </w:sect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bookmarkStart w:id="6" w:name="block-778188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</w:t>
      </w:r>
      <w:r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 разработана на основе ФГОС СОО.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</w:t>
      </w:r>
      <w:r>
        <w:rPr>
          <w:rFonts w:ascii="Times New Roman" w:hAnsi="Times New Roman"/>
          <w:color w:val="000000"/>
          <w:sz w:val="28"/>
          <w:lang w:val="ru-RU"/>
        </w:rPr>
        <w:t>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</w:t>
      </w:r>
      <w:r>
        <w:rPr>
          <w:rFonts w:ascii="Times New Roman" w:hAnsi="Times New Roman"/>
          <w:color w:val="000000"/>
          <w:sz w:val="28"/>
          <w:lang w:val="ru-RU"/>
        </w:rPr>
        <w:t xml:space="preserve">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</w:t>
      </w:r>
      <w:r>
        <w:rPr>
          <w:rFonts w:ascii="Times New Roman" w:hAnsi="Times New Roman"/>
          <w:color w:val="000000"/>
          <w:sz w:val="28"/>
          <w:lang w:val="ru-RU"/>
        </w:rPr>
        <w:t>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</w:t>
      </w:r>
      <w:r>
        <w:rPr>
          <w:rFonts w:ascii="Times New Roman" w:hAnsi="Times New Roman"/>
          <w:color w:val="000000"/>
          <w:sz w:val="28"/>
          <w:lang w:val="ru-RU"/>
        </w:rPr>
        <w:t xml:space="preserve">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</w:t>
      </w:r>
      <w:r>
        <w:rPr>
          <w:rFonts w:ascii="Times New Roman" w:hAnsi="Times New Roman"/>
          <w:color w:val="000000"/>
          <w:sz w:val="28"/>
          <w:lang w:val="ru-RU"/>
        </w:rPr>
        <w:t>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</w:t>
      </w:r>
      <w:r>
        <w:rPr>
          <w:rFonts w:ascii="Times New Roman" w:hAnsi="Times New Roman"/>
          <w:color w:val="000000"/>
          <w:sz w:val="28"/>
          <w:lang w:val="ru-RU"/>
        </w:rPr>
        <w:t>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</w:t>
      </w:r>
      <w:r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</w:t>
      </w:r>
      <w:r>
        <w:rPr>
          <w:rFonts w:ascii="Times New Roman" w:hAnsi="Times New Roman"/>
          <w:color w:val="000000"/>
          <w:sz w:val="28"/>
          <w:lang w:val="ru-RU"/>
        </w:rPr>
        <w:t>й.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</w:t>
      </w:r>
      <w:r>
        <w:rPr>
          <w:rFonts w:ascii="Times New Roman" w:hAnsi="Times New Roman"/>
          <w:color w:val="000000"/>
          <w:sz w:val="28"/>
          <w:lang w:val="ru-RU"/>
        </w:rPr>
        <w:t>ти. Таким образом, они ориентированы на формирование как метапредметных, так и личностных результатов обучения.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</w:t>
      </w:r>
      <w:r>
        <w:rPr>
          <w:rFonts w:ascii="Times New Roman" w:hAnsi="Times New Roman"/>
          <w:color w:val="000000"/>
          <w:sz w:val="28"/>
          <w:lang w:val="ru-RU"/>
        </w:rPr>
        <w:t>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</w:t>
      </w:r>
      <w:r>
        <w:rPr>
          <w:rFonts w:ascii="Times New Roman" w:hAnsi="Times New Roman"/>
          <w:color w:val="000000"/>
          <w:sz w:val="28"/>
          <w:lang w:val="ru-RU"/>
        </w:rPr>
        <w:t>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приходить к консенсусу при проведении переговоров, решении возникающих проблем с целью достижения поставленных задач.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иноязычного обра</w:t>
      </w:r>
      <w:r>
        <w:rPr>
          <w:rFonts w:ascii="Times New Roman" w:hAnsi="Times New Roman"/>
          <w:color w:val="000000"/>
          <w:sz w:val="28"/>
          <w:lang w:val="ru-RU"/>
        </w:rPr>
        <w:t>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</w:t>
      </w:r>
      <w:r>
        <w:rPr>
          <w:rFonts w:ascii="Times New Roman" w:hAnsi="Times New Roman"/>
          <w:color w:val="000000"/>
          <w:sz w:val="28"/>
          <w:lang w:val="ru-RU"/>
        </w:rPr>
        <w:t>стремления к взаимопониманию между людьми разных стран и народов.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</w:t>
      </w:r>
      <w:r>
        <w:rPr>
          <w:rFonts w:ascii="Times New Roman" w:hAnsi="Times New Roman"/>
          <w:color w:val="000000"/>
          <w:sz w:val="28"/>
          <w:lang w:val="ru-RU"/>
        </w:rPr>
        <w:t>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</w:t>
      </w:r>
      <w:r>
        <w:rPr>
          <w:rFonts w:ascii="Times New Roman" w:hAnsi="Times New Roman"/>
          <w:color w:val="000000"/>
          <w:sz w:val="28"/>
          <w:lang w:val="ru-RU"/>
        </w:rPr>
        <w:t xml:space="preserve">мений в четырёх основных видах речевой деятельности (говорении, аудировании, чтении, письменной речи);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</w:t>
      </w:r>
      <w:r>
        <w:rPr>
          <w:rFonts w:ascii="Times New Roman" w:hAnsi="Times New Roman"/>
          <w:color w:val="000000"/>
          <w:sz w:val="28"/>
          <w:lang w:val="ru-RU"/>
        </w:rPr>
        <w:t>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</w:t>
      </w:r>
      <w:r>
        <w:rPr>
          <w:rFonts w:ascii="Times New Roman" w:hAnsi="Times New Roman"/>
          <w:color w:val="000000"/>
          <w:sz w:val="28"/>
          <w:lang w:val="ru-RU"/>
        </w:rPr>
        <w:t>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</w:t>
      </w:r>
      <w:r>
        <w:rPr>
          <w:rFonts w:ascii="Times New Roman" w:hAnsi="Times New Roman"/>
          <w:color w:val="000000"/>
          <w:sz w:val="28"/>
          <w:lang w:val="ru-RU"/>
        </w:rPr>
        <w:t>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</w:t>
      </w:r>
      <w:r>
        <w:rPr>
          <w:rFonts w:ascii="Times New Roman" w:hAnsi="Times New Roman"/>
          <w:color w:val="000000"/>
          <w:sz w:val="28"/>
          <w:lang w:val="ru-RU"/>
        </w:rPr>
        <w:t>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</w:t>
      </w:r>
      <w:r>
        <w:rPr>
          <w:rFonts w:ascii="Times New Roman" w:hAnsi="Times New Roman"/>
          <w:color w:val="000000"/>
          <w:sz w:val="28"/>
          <w:lang w:val="ru-RU"/>
        </w:rPr>
        <w:t>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</w:t>
      </w:r>
      <w:r>
        <w:rPr>
          <w:rFonts w:ascii="Times New Roman" w:hAnsi="Times New Roman"/>
          <w:color w:val="000000"/>
          <w:sz w:val="28"/>
          <w:lang w:val="ru-RU"/>
        </w:rPr>
        <w:t xml:space="preserve">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</w:t>
      </w:r>
      <w:r>
        <w:rPr>
          <w:rFonts w:ascii="Times New Roman" w:hAnsi="Times New Roman"/>
          <w:color w:val="000000"/>
          <w:sz w:val="28"/>
          <w:lang w:val="ru-RU"/>
        </w:rPr>
        <w:t>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</w:t>
      </w:r>
      <w:r>
        <w:rPr>
          <w:rFonts w:ascii="Times New Roman" w:hAnsi="Times New Roman"/>
          <w:color w:val="000000"/>
          <w:sz w:val="28"/>
          <w:lang w:val="ru-RU"/>
        </w:rPr>
        <w:t>ность, позволяющая достигнуть предметных результатов, заявленных в ФГОС СОО.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1949" w:rsidRDefault="00B41949">
      <w:pPr>
        <w:rPr>
          <w:lang w:val="ru-RU"/>
        </w:rPr>
        <w:sectPr w:rsidR="00B41949">
          <w:pgSz w:w="11906" w:h="16383"/>
          <w:pgMar w:top="1134" w:right="850" w:bottom="1134" w:left="1701" w:header="720" w:footer="720" w:gutter="0"/>
          <w:cols w:space="720"/>
        </w:sect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bookmarkStart w:id="8" w:name="block-7781886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Современный мир профе</w:t>
      </w:r>
      <w:r>
        <w:rPr>
          <w:rFonts w:ascii="Times New Roman" w:hAnsi="Times New Roman"/>
          <w:color w:val="000000"/>
          <w:sz w:val="28"/>
          <w:lang w:val="ru-RU"/>
        </w:rPr>
        <w:t xml:space="preserve">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</w:t>
      </w:r>
      <w:r>
        <w:rPr>
          <w:rFonts w:ascii="Times New Roman" w:hAnsi="Times New Roman"/>
          <w:color w:val="000000"/>
          <w:sz w:val="28"/>
          <w:lang w:val="ru-RU"/>
        </w:rPr>
        <w:t>г молодёжи: чтение, кино, театр, музыка, музеи, Интернет, компьютерные игры. Любовь и дружба.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Проблемы экологии.</w:t>
      </w:r>
      <w:r>
        <w:rPr>
          <w:rFonts w:ascii="Times New Roman" w:hAnsi="Times New Roman"/>
          <w:color w:val="000000"/>
          <w:sz w:val="28"/>
          <w:lang w:val="ru-RU"/>
        </w:rPr>
        <w:t xml:space="preserve"> Защита окружающей среды. Стихийные бедствия.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</w:t>
      </w:r>
      <w:r>
        <w:rPr>
          <w:rFonts w:ascii="Times New Roman" w:hAnsi="Times New Roman"/>
          <w:color w:val="000000"/>
          <w:sz w:val="28"/>
          <w:lang w:val="ru-RU"/>
        </w:rPr>
        <w:t>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</w:t>
      </w:r>
      <w:r>
        <w:rPr>
          <w:rFonts w:ascii="Times New Roman" w:hAnsi="Times New Roman"/>
          <w:color w:val="000000"/>
          <w:sz w:val="28"/>
          <w:lang w:val="ru-RU"/>
        </w:rPr>
        <w:t>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</w:t>
      </w:r>
      <w:r>
        <w:rPr>
          <w:rFonts w:ascii="Times New Roman" w:hAnsi="Times New Roman"/>
          <w:color w:val="000000"/>
          <w:sz w:val="28"/>
          <w:lang w:val="ru-RU"/>
        </w:rPr>
        <w:t xml:space="preserve">щий разные виды диалогов):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собеседника, объясняя причину своего решения;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</w:t>
      </w:r>
      <w:r>
        <w:rPr>
          <w:rFonts w:ascii="Times New Roman" w:hAnsi="Times New Roman"/>
          <w:color w:val="000000"/>
          <w:sz w:val="28"/>
          <w:lang w:val="ru-RU"/>
        </w:rPr>
        <w:t>ющего на позицию отвечающего и наоборот;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удивление, радость, огорчение и другие).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</w:t>
      </w:r>
      <w:r>
        <w:rPr>
          <w:rFonts w:ascii="Times New Roman" w:hAnsi="Times New Roman"/>
          <w:color w:val="000000"/>
          <w:sz w:val="28"/>
          <w:lang w:val="ru-RU"/>
        </w:rPr>
        <w:t xml:space="preserve">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</w:t>
      </w:r>
      <w:r>
        <w:rPr>
          <w:rFonts w:ascii="Times New Roman" w:hAnsi="Times New Roman"/>
          <w:color w:val="000000"/>
          <w:sz w:val="28"/>
          <w:lang w:val="ru-RU"/>
        </w:rPr>
        <w:t xml:space="preserve">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</w:t>
      </w:r>
      <w:r>
        <w:rPr>
          <w:rFonts w:ascii="Times New Roman" w:hAnsi="Times New Roman"/>
          <w:color w:val="000000"/>
          <w:sz w:val="28"/>
          <w:lang w:val="ru-RU"/>
        </w:rPr>
        <w:t>ием своего отношения к событиям и фактам, изложенным в тексте;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</w:t>
      </w:r>
      <w:r>
        <w:rPr>
          <w:rFonts w:ascii="Times New Roman" w:hAnsi="Times New Roman"/>
          <w:color w:val="000000"/>
          <w:sz w:val="28"/>
          <w:lang w:val="ru-RU"/>
        </w:rPr>
        <w:t>евых слов, плана и/или иллюстраций, фотографий, таблиц, диаграмм или без их использования.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</w:t>
      </w:r>
      <w:r>
        <w:rPr>
          <w:rFonts w:ascii="Times New Roman" w:hAnsi="Times New Roman"/>
          <w:color w:val="000000"/>
          <w:sz w:val="28"/>
          <w:lang w:val="ru-RU"/>
        </w:rPr>
        <w:t xml:space="preserve">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</w:t>
      </w:r>
      <w:r>
        <w:rPr>
          <w:rFonts w:ascii="Times New Roman" w:hAnsi="Times New Roman"/>
          <w:color w:val="000000"/>
          <w:sz w:val="28"/>
          <w:lang w:val="ru-RU"/>
        </w:rPr>
        <w:t xml:space="preserve">с пониманием основного содержания, с пониманием нужной /интересующей/запрашиваемой информации.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</w:t>
      </w:r>
      <w:r>
        <w:rPr>
          <w:rFonts w:ascii="Times New Roman" w:hAnsi="Times New Roman"/>
          <w:color w:val="000000"/>
          <w:sz w:val="28"/>
          <w:lang w:val="ru-RU"/>
        </w:rPr>
        <w:t>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</w:t>
      </w:r>
      <w:r>
        <w:rPr>
          <w:rFonts w:ascii="Times New Roman" w:hAnsi="Times New Roman"/>
          <w:color w:val="000000"/>
          <w:sz w:val="28"/>
          <w:lang w:val="ru-RU"/>
        </w:rPr>
        <w:t>дполагает умение выделять данную информацию, представленную в эксплицитной (явной) форме, в воспринимаемом на слух тексте.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</w:t>
      </w:r>
      <w:r>
        <w:rPr>
          <w:rFonts w:ascii="Times New Roman" w:hAnsi="Times New Roman"/>
          <w:color w:val="000000"/>
          <w:sz w:val="28"/>
          <w:lang w:val="ru-RU"/>
        </w:rPr>
        <w:t>формационного характера, объявление.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</w:t>
      </w:r>
      <w:r>
        <w:rPr>
          <w:rFonts w:ascii="Times New Roman" w:hAnsi="Times New Roman"/>
          <w:color w:val="000000"/>
          <w:sz w:val="28"/>
          <w:lang w:val="ru-RU"/>
        </w:rPr>
        <w:t xml:space="preserve">жной/интересующей/запрашиваемой информации, с полным пониманием содержания текста.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</w:t>
      </w:r>
      <w:r>
        <w:rPr>
          <w:rFonts w:ascii="Times New Roman" w:hAnsi="Times New Roman"/>
          <w:color w:val="000000"/>
          <w:sz w:val="28"/>
          <w:lang w:val="ru-RU"/>
        </w:rPr>
        <w:t xml:space="preserve">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</w:t>
      </w:r>
      <w:r>
        <w:rPr>
          <w:rFonts w:ascii="Times New Roman" w:hAnsi="Times New Roman"/>
          <w:color w:val="000000"/>
          <w:sz w:val="28"/>
          <w:lang w:val="ru-RU"/>
        </w:rPr>
        <w:t>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для решения коммуникативной задачи.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</w:t>
      </w:r>
      <w:r>
        <w:rPr>
          <w:rFonts w:ascii="Times New Roman" w:hAnsi="Times New Roman"/>
          <w:color w:val="000000"/>
          <w:sz w:val="28"/>
          <w:lang w:val="ru-RU"/>
        </w:rPr>
        <w:t xml:space="preserve">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другие) и понимание представленной в</w:t>
      </w:r>
      <w:r>
        <w:rPr>
          <w:rFonts w:ascii="Times New Roman" w:hAnsi="Times New Roman"/>
          <w:color w:val="000000"/>
          <w:sz w:val="28"/>
          <w:lang w:val="ru-RU"/>
        </w:rPr>
        <w:t xml:space="preserve"> них информации.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</w:t>
      </w:r>
      <w:r>
        <w:rPr>
          <w:rFonts w:ascii="Times New Roman" w:hAnsi="Times New Roman"/>
          <w:color w:val="000000"/>
          <w:sz w:val="28"/>
          <w:lang w:val="ru-RU"/>
        </w:rPr>
        <w:t>ворение.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 нормами, принятыми в стране/стран</w:t>
      </w:r>
      <w:r>
        <w:rPr>
          <w:rFonts w:ascii="Times New Roman" w:hAnsi="Times New Roman"/>
          <w:color w:val="000000"/>
          <w:sz w:val="28"/>
          <w:lang w:val="ru-RU"/>
        </w:rPr>
        <w:t xml:space="preserve">ах изучаемого языка;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</w:t>
      </w:r>
      <w:r>
        <w:rPr>
          <w:rFonts w:ascii="Times New Roman" w:hAnsi="Times New Roman"/>
          <w:color w:val="000000"/>
          <w:sz w:val="28"/>
          <w:lang w:val="ru-RU"/>
        </w:rPr>
        <w:t>инятыми в стране/странах изучаемого языка, объём сообщения – до 130 слов;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прочитанного/прослушанного текста с использованием </w:t>
      </w:r>
      <w:r>
        <w:rPr>
          <w:rFonts w:ascii="Times New Roman" w:hAnsi="Times New Roman"/>
          <w:color w:val="000000"/>
          <w:sz w:val="28"/>
          <w:lang w:val="ru-RU"/>
        </w:rPr>
        <w:t>образца, объём письменного высказывания – до 150 слов;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форме презентации, объём – до 150 слов.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</w:t>
      </w:r>
      <w:r>
        <w:rPr>
          <w:rFonts w:ascii="Times New Roman" w:hAnsi="Times New Roman"/>
          <w:color w:val="000000"/>
          <w:sz w:val="28"/>
          <w:lang w:val="ru-RU"/>
        </w:rPr>
        <w:t>ико-интонационных особенностей, в том числе правила отсутствия фразового ударения на служебных словах.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</w:t>
      </w:r>
      <w:r>
        <w:rPr>
          <w:rFonts w:ascii="Times New Roman" w:hAnsi="Times New Roman"/>
          <w:color w:val="000000"/>
          <w:sz w:val="28"/>
          <w:lang w:val="ru-RU"/>
        </w:rPr>
        <w:t>стрирующее понимание текста.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</w:t>
      </w:r>
      <w:r>
        <w:rPr>
          <w:rFonts w:ascii="Times New Roman" w:hAnsi="Times New Roman"/>
          <w:color w:val="000000"/>
          <w:sz w:val="28"/>
          <w:lang w:val="ru-RU"/>
        </w:rPr>
        <w:t>аписание изученных слов.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заголовка.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</w:t>
      </w:r>
      <w:r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</w:t>
      </w:r>
      <w:r>
        <w:rPr>
          <w:rFonts w:ascii="Times New Roman" w:hAnsi="Times New Roman"/>
          <w:color w:val="000000"/>
          <w:sz w:val="28"/>
          <w:lang w:val="ru-RU"/>
        </w:rPr>
        <w:t>осле подписи.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</w:t>
      </w:r>
      <w:r>
        <w:rPr>
          <w:rFonts w:ascii="Times New Roman" w:hAnsi="Times New Roman"/>
          <w:color w:val="000000"/>
          <w:sz w:val="28"/>
          <w:lang w:val="ru-RU"/>
        </w:rPr>
        <w:t xml:space="preserve"> рамках тематического содержания речи 10 класса,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</w:t>
      </w:r>
      <w:r>
        <w:rPr>
          <w:rFonts w:ascii="Times New Roman" w:hAnsi="Times New Roman"/>
          <w:color w:val="000000"/>
          <w:sz w:val="28"/>
          <w:lang w:val="ru-RU"/>
        </w:rPr>
        <w:t>ских единиц для рецептивного усвоения (включая 1300 лексических единиц продуктивного минимума).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</w:t>
      </w:r>
      <w:r>
        <w:rPr>
          <w:rFonts w:ascii="Times New Roman" w:hAnsi="Times New Roman"/>
          <w:color w:val="000000"/>
          <w:sz w:val="28"/>
          <w:lang w:val="ru-RU"/>
        </w:rPr>
        <w:t xml:space="preserve">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</w:t>
      </w:r>
      <w:r>
        <w:rPr>
          <w:rFonts w:ascii="Times New Roman" w:hAnsi="Times New Roman"/>
          <w:color w:val="000000"/>
          <w:sz w:val="28"/>
          <w:lang w:val="ru-RU"/>
        </w:rPr>
        <w:t>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</w:t>
      </w:r>
      <w:r>
        <w:rPr>
          <w:rFonts w:ascii="Times New Roman" w:hAnsi="Times New Roman"/>
          <w:color w:val="000000"/>
          <w:sz w:val="28"/>
          <w:lang w:val="ru-RU"/>
        </w:rPr>
        <w:t>ти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>
        <w:rPr>
          <w:rFonts w:ascii="Times New Roman" w:hAnsi="Times New Roman"/>
          <w:color w:val="000000"/>
          <w:sz w:val="28"/>
          <w:lang w:val="ru-RU"/>
        </w:rPr>
        <w:t>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Многозначн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</w:t>
      </w:r>
      <w:r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</w:t>
      </w:r>
      <w:r>
        <w:rPr>
          <w:rFonts w:ascii="Times New Roman" w:hAnsi="Times New Roman"/>
          <w:color w:val="000000"/>
          <w:sz w:val="28"/>
          <w:lang w:val="ru-RU"/>
        </w:rPr>
        <w:t xml:space="preserve">щий, специальный, альтернативный, разделительный вопросы), побудительные (в утвердительной и отрицательной форме).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>
        <w:rPr>
          <w:rFonts w:ascii="Times New Roman" w:hAnsi="Times New Roman"/>
          <w:color w:val="000000"/>
          <w:sz w:val="28"/>
        </w:rPr>
        <w:t>movedtoanewhouselastyear</w:t>
      </w:r>
      <w:r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</w:t>
      </w:r>
      <w:r>
        <w:rPr>
          <w:rFonts w:ascii="Times New Roman" w:hAnsi="Times New Roman"/>
          <w:color w:val="000000"/>
          <w:sz w:val="28"/>
        </w:rPr>
        <w:t xml:space="preserve">олнением – Complex Object (I want you to help me. I saw her cross/crossing the road. I want to have my hair cut.).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глаголами в </w:t>
      </w:r>
      <w:r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</w:t>
      </w:r>
      <w:r>
        <w:rPr>
          <w:rFonts w:ascii="Times New Roman" w:hAnsi="Times New Roman"/>
          <w:color w:val="000000"/>
          <w:sz w:val="28"/>
        </w:rPr>
        <w:t xml:space="preserve">st Continuous Tense, Present/Past Perfect Tense, Present Perfect Continuous Tense).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глаголы в косвенной речи в настоящем и прошедшем времени.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B41949" w:rsidRPr="0034574B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34574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34574B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34574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глагола</w:t>
      </w:r>
      <w:r w:rsidRPr="0034574B">
        <w:rPr>
          <w:rFonts w:ascii="Times New Roman" w:hAnsi="Times New Roman"/>
          <w:color w:val="000000"/>
          <w:sz w:val="28"/>
        </w:rPr>
        <w:t xml:space="preserve">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smt</w:t>
      </w:r>
      <w:r>
        <w:rPr>
          <w:rFonts w:ascii="Times New Roman" w:hAnsi="Times New Roman"/>
          <w:color w:val="000000"/>
          <w:sz w:val="28"/>
        </w:rPr>
        <w:t xml:space="preserve">h.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</w:t>
      </w:r>
      <w:r>
        <w:rPr>
          <w:rFonts w:ascii="Times New Roman" w:hAnsi="Times New Roman"/>
          <w:color w:val="000000"/>
          <w:sz w:val="28"/>
          <w:lang w:val="ru-RU"/>
        </w:rPr>
        <w:t>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>
        <w:rPr>
          <w:rFonts w:ascii="Times New Roman" w:hAnsi="Times New Roman"/>
          <w:color w:val="000000"/>
          <w:sz w:val="28"/>
          <w:lang w:val="ru-RU"/>
        </w:rPr>
        <w:t xml:space="preserve">) и наиболее </w:t>
      </w:r>
      <w:r>
        <w:rPr>
          <w:rFonts w:ascii="Times New Roman" w:hAnsi="Times New Roman"/>
          <w:color w:val="000000"/>
          <w:sz w:val="28"/>
          <w:lang w:val="ru-RU"/>
        </w:rPr>
        <w:t>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</w:t>
      </w:r>
      <w:r>
        <w:rPr>
          <w:rFonts w:ascii="Times New Roman" w:hAnsi="Times New Roman"/>
          <w:color w:val="000000"/>
          <w:sz w:val="28"/>
        </w:rPr>
        <w:t xml:space="preserve">able to, could, must/have to, may, might, should, shall, would, will, need).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</w:t>
      </w:r>
      <w:r>
        <w:rPr>
          <w:rFonts w:ascii="Times New Roman" w:hAnsi="Times New Roman"/>
          <w:color w:val="000000"/>
          <w:sz w:val="28"/>
        </w:rPr>
        <w:t xml:space="preserve"> text).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</w:t>
      </w:r>
      <w:r>
        <w:rPr>
          <w:rFonts w:ascii="Times New Roman" w:hAnsi="Times New Roman"/>
          <w:color w:val="000000"/>
          <w:sz w:val="28"/>
          <w:lang w:val="ru-RU"/>
        </w:rPr>
        <w:t>вительных.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</w:t>
      </w:r>
      <w:r>
        <w:rPr>
          <w:rFonts w:ascii="Times New Roman" w:hAnsi="Times New Roman"/>
          <w:color w:val="000000"/>
          <w:sz w:val="28"/>
        </w:rPr>
        <w:t xml:space="preserve">ичество (many/much, little/a little, few/a few, a lot of).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</w:t>
      </w:r>
      <w:r>
        <w:rPr>
          <w:rFonts w:ascii="Times New Roman" w:hAnsi="Times New Roman"/>
          <w:b/>
          <w:color w:val="000000"/>
          <w:sz w:val="28"/>
          <w:lang w:val="ru-RU"/>
        </w:rPr>
        <w:t>ультурные знания и умения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</w:t>
      </w:r>
      <w:r>
        <w:rPr>
          <w:rFonts w:ascii="Times New Roman" w:hAnsi="Times New Roman"/>
          <w:color w:val="000000"/>
          <w:sz w:val="28"/>
          <w:lang w:val="ru-RU"/>
        </w:rPr>
        <w:t>в англоязычной среде в рамках тематического содержания 10 класса.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</w:t>
      </w:r>
      <w:r>
        <w:rPr>
          <w:rFonts w:ascii="Times New Roman" w:hAnsi="Times New Roman"/>
          <w:color w:val="000000"/>
          <w:sz w:val="28"/>
          <w:lang w:val="ru-RU"/>
        </w:rPr>
        <w:t>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</w:t>
      </w:r>
      <w:r>
        <w:rPr>
          <w:rFonts w:ascii="Times New Roman" w:hAnsi="Times New Roman"/>
          <w:color w:val="000000"/>
          <w:sz w:val="28"/>
          <w:lang w:val="ru-RU"/>
        </w:rPr>
        <w:t xml:space="preserve">ы/стран, говорящих на английском языке.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</w:t>
      </w:r>
      <w:r>
        <w:rPr>
          <w:rFonts w:ascii="Times New Roman" w:hAnsi="Times New Roman"/>
          <w:color w:val="000000"/>
          <w:sz w:val="28"/>
          <w:lang w:val="ru-RU"/>
        </w:rPr>
        <w:t>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</w:t>
      </w:r>
      <w:r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</w:t>
      </w:r>
      <w:r>
        <w:rPr>
          <w:rFonts w:ascii="Times New Roman" w:hAnsi="Times New Roman"/>
          <w:color w:val="000000"/>
          <w:sz w:val="28"/>
          <w:lang w:val="ru-RU"/>
        </w:rPr>
        <w:t xml:space="preserve">ие, при чтении и аудировании – языковую и контекстуальную догадку.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</w:t>
      </w:r>
      <w:r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</w:t>
      </w:r>
      <w:r>
        <w:rPr>
          <w:rFonts w:ascii="Times New Roman" w:hAnsi="Times New Roman"/>
          <w:color w:val="000000"/>
          <w:sz w:val="28"/>
          <w:lang w:val="ru-RU"/>
        </w:rPr>
        <w:t>шения в семье, с друзьями и знакомыми. Конфликтные ситуации, их предупреждение и разрешение.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отдыха, спорт, сбалансированное питание, </w:t>
      </w:r>
      <w:r>
        <w:rPr>
          <w:rFonts w:ascii="Times New Roman" w:hAnsi="Times New Roman"/>
          <w:color w:val="000000"/>
          <w:sz w:val="28"/>
          <w:lang w:val="ru-RU"/>
        </w:rPr>
        <w:t>посещение врача. Отказ от вредных привычек.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спорта в</w:t>
      </w:r>
      <w:r>
        <w:rPr>
          <w:rFonts w:ascii="Times New Roman" w:hAnsi="Times New Roman"/>
          <w:color w:val="000000"/>
          <w:sz w:val="28"/>
          <w:lang w:val="ru-RU"/>
        </w:rPr>
        <w:t xml:space="preserve"> современной жизни: виды спорта, экстремальный спорт, спортивные соревнования, Олимпийские игры.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</w:t>
      </w:r>
      <w:r>
        <w:rPr>
          <w:rFonts w:ascii="Times New Roman" w:hAnsi="Times New Roman"/>
          <w:color w:val="000000"/>
          <w:sz w:val="28"/>
          <w:lang w:val="ru-RU"/>
        </w:rPr>
        <w:t>е в городской/сельской местности.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</w:t>
      </w:r>
      <w:r>
        <w:rPr>
          <w:rFonts w:ascii="Times New Roman" w:hAnsi="Times New Roman"/>
          <w:color w:val="000000"/>
          <w:sz w:val="28"/>
          <w:lang w:val="ru-RU"/>
        </w:rPr>
        <w:t xml:space="preserve">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</w:t>
      </w:r>
      <w:r>
        <w:rPr>
          <w:rFonts w:ascii="Times New Roman" w:hAnsi="Times New Roman"/>
          <w:color w:val="000000"/>
          <w:sz w:val="28"/>
          <w:lang w:val="ru-RU"/>
        </w:rPr>
        <w:t xml:space="preserve">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</w:t>
      </w:r>
      <w:r>
        <w:rPr>
          <w:rFonts w:ascii="Times New Roman" w:hAnsi="Times New Roman"/>
          <w:color w:val="000000"/>
          <w:sz w:val="28"/>
          <w:lang w:val="ru-RU"/>
        </w:rPr>
        <w:t>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</w:t>
      </w:r>
      <w:r>
        <w:rPr>
          <w:rFonts w:ascii="Times New Roman" w:hAnsi="Times New Roman"/>
          <w:color w:val="000000"/>
          <w:sz w:val="28"/>
          <w:lang w:val="ru-RU"/>
        </w:rPr>
        <w:t xml:space="preserve">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</w:t>
      </w:r>
      <w:r>
        <w:rPr>
          <w:rFonts w:ascii="Times New Roman" w:hAnsi="Times New Roman"/>
          <w:color w:val="000000"/>
          <w:sz w:val="28"/>
          <w:lang w:val="ru-RU"/>
        </w:rPr>
        <w:t>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t>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</w:t>
      </w:r>
      <w:r>
        <w:rPr>
          <w:rFonts w:ascii="Times New Roman" w:hAnsi="Times New Roman"/>
          <w:color w:val="000000"/>
          <w:sz w:val="28"/>
          <w:lang w:val="ru-RU"/>
        </w:rPr>
        <w:t>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</w:t>
      </w:r>
      <w:r>
        <w:rPr>
          <w:rFonts w:ascii="Times New Roman" w:hAnsi="Times New Roman"/>
          <w:color w:val="000000"/>
          <w:sz w:val="28"/>
          <w:lang w:val="ru-RU"/>
        </w:rPr>
        <w:t>нах изучаемого языка, при необходимости уточняя и переспрашивая собеседника.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</w:t>
      </w:r>
      <w:r>
        <w:rPr>
          <w:rFonts w:ascii="Times New Roman" w:hAnsi="Times New Roman"/>
          <w:color w:val="000000"/>
          <w:sz w:val="28"/>
          <w:lang w:val="ru-RU"/>
        </w:rPr>
        <w:t xml:space="preserve">вование/сообщение;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</w:t>
      </w:r>
      <w:r>
        <w:rPr>
          <w:rFonts w:ascii="Times New Roman" w:hAnsi="Times New Roman"/>
          <w:color w:val="000000"/>
          <w:sz w:val="28"/>
          <w:lang w:val="ru-RU"/>
        </w:rPr>
        <w:t>лненной проектной работы.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</w:t>
      </w:r>
      <w:r>
        <w:rPr>
          <w:rFonts w:ascii="Times New Roman" w:hAnsi="Times New Roman"/>
          <w:color w:val="000000"/>
          <w:sz w:val="28"/>
          <w:lang w:val="ru-RU"/>
        </w:rPr>
        <w:t>о высказывания – 14–15 фраз.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</w:t>
      </w:r>
      <w:r>
        <w:rPr>
          <w:rFonts w:ascii="Times New Roman" w:hAnsi="Times New Roman"/>
          <w:color w:val="000000"/>
          <w:sz w:val="28"/>
          <w:lang w:val="ru-RU"/>
        </w:rPr>
        <w:t>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</w:t>
      </w:r>
      <w:r>
        <w:rPr>
          <w:rFonts w:ascii="Times New Roman" w:hAnsi="Times New Roman"/>
          <w:color w:val="000000"/>
          <w:sz w:val="28"/>
          <w:lang w:val="ru-RU"/>
        </w:rPr>
        <w:t>ания собеседников в ситуациях повседневного общения, рассказ, сообщение информационного характера, объявление.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</w:t>
      </w:r>
      <w:r>
        <w:rPr>
          <w:rFonts w:ascii="Times New Roman" w:hAnsi="Times New Roman"/>
          <w:color w:val="000000"/>
          <w:sz w:val="28"/>
          <w:lang w:val="ru-RU"/>
        </w:rPr>
        <w:t>ания текста/текстов для аудирования – до 2,5 минуты.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</w:t>
      </w:r>
      <w:r>
        <w:rPr>
          <w:rFonts w:ascii="Times New Roman" w:hAnsi="Times New Roman"/>
          <w:color w:val="000000"/>
          <w:sz w:val="28"/>
          <w:lang w:val="ru-RU"/>
        </w:rPr>
        <w:t>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</w:t>
      </w:r>
      <w:r>
        <w:rPr>
          <w:rFonts w:ascii="Times New Roman" w:hAnsi="Times New Roman"/>
          <w:color w:val="000000"/>
          <w:sz w:val="28"/>
          <w:lang w:val="ru-RU"/>
        </w:rPr>
        <w:t xml:space="preserve">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</w:t>
      </w:r>
      <w:r>
        <w:rPr>
          <w:rFonts w:ascii="Times New Roman" w:hAnsi="Times New Roman"/>
          <w:color w:val="000000"/>
          <w:sz w:val="28"/>
          <w:lang w:val="ru-RU"/>
        </w:rPr>
        <w:t xml:space="preserve">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</w:t>
      </w:r>
      <w:r>
        <w:rPr>
          <w:rFonts w:ascii="Times New Roman" w:hAnsi="Times New Roman"/>
          <w:color w:val="000000"/>
          <w:sz w:val="28"/>
          <w:lang w:val="ru-RU"/>
        </w:rPr>
        <w:t xml:space="preserve">стей текста, выборочного перевода), устанавливать причинно-следственную взаимосвязь изложенных в тексте фактов и событий.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</w:t>
      </w:r>
      <w:r>
        <w:rPr>
          <w:rFonts w:ascii="Times New Roman" w:hAnsi="Times New Roman"/>
          <w:color w:val="000000"/>
          <w:sz w:val="28"/>
          <w:lang w:val="ru-RU"/>
        </w:rPr>
        <w:t>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</w:t>
      </w:r>
      <w:r>
        <w:rPr>
          <w:rFonts w:ascii="Times New Roman" w:hAnsi="Times New Roman"/>
          <w:color w:val="000000"/>
          <w:sz w:val="28"/>
          <w:lang w:val="ru-RU"/>
        </w:rPr>
        <w:t>екстов для чтения должна соответствовать пороговому уровню (В1 – пороговый уровень по общеевропейской шкале).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</w:t>
      </w:r>
      <w:r>
        <w:rPr>
          <w:rFonts w:ascii="Times New Roman" w:hAnsi="Times New Roman"/>
          <w:color w:val="000000"/>
          <w:sz w:val="28"/>
          <w:lang w:val="ru-RU"/>
        </w:rPr>
        <w:t xml:space="preserve"> нормами, принятыми в стране/странах изучаемого языка;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написание электронного сообщения личного характера в соответствии с </w:t>
      </w:r>
      <w:r>
        <w:rPr>
          <w:rFonts w:ascii="Times New Roman" w:hAnsi="Times New Roman"/>
          <w:color w:val="000000"/>
          <w:sz w:val="28"/>
          <w:lang w:val="ru-RU"/>
        </w:rPr>
        <w:t>нормами неофициального общения, принятыми в стране/странах изучаемого языка, объём сообщения – до 140 слов;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с использованием образца, объем письменного высказывания – до 180 слов;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</w:t>
      </w:r>
      <w:r>
        <w:rPr>
          <w:rFonts w:ascii="Times New Roman" w:hAnsi="Times New Roman"/>
          <w:color w:val="000000"/>
          <w:sz w:val="28"/>
          <w:lang w:val="ru-RU"/>
        </w:rPr>
        <w:t>зультатов выполненной проектной работы, в том числе в форме презентации, объём – до 180 слов.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</w:t>
      </w:r>
      <w:r>
        <w:rPr>
          <w:rFonts w:ascii="Times New Roman" w:hAnsi="Times New Roman"/>
          <w:color w:val="000000"/>
          <w:sz w:val="28"/>
          <w:lang w:val="ru-RU"/>
        </w:rPr>
        <w:t>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</w:t>
      </w:r>
      <w:r>
        <w:rPr>
          <w:rFonts w:ascii="Times New Roman" w:hAnsi="Times New Roman"/>
          <w:color w:val="000000"/>
          <w:sz w:val="28"/>
          <w:lang w:val="ru-RU"/>
        </w:rPr>
        <w:t>м правил чтения и соответствующей интонацией, демонстрирующее понимание текста.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</w:t>
      </w:r>
      <w:r>
        <w:rPr>
          <w:rFonts w:ascii="Times New Roman" w:hAnsi="Times New Roman"/>
          <w:color w:val="000000"/>
          <w:sz w:val="28"/>
          <w:lang w:val="ru-RU"/>
        </w:rPr>
        <w:t>– до 150 слов.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льного знака в конце предложения, отсутствие точки после заголовка.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</w:t>
      </w:r>
      <w:r>
        <w:rPr>
          <w:rFonts w:ascii="Times New Roman" w:hAnsi="Times New Roman"/>
          <w:color w:val="000000"/>
          <w:sz w:val="28"/>
          <w:lang w:val="ru-RU"/>
        </w:rPr>
        <w:t>авычки.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</w:t>
      </w:r>
      <w:r>
        <w:rPr>
          <w:rFonts w:ascii="Times New Roman" w:hAnsi="Times New Roman"/>
          <w:color w:val="000000"/>
          <w:sz w:val="28"/>
          <w:lang w:val="ru-RU"/>
        </w:rPr>
        <w:t>жды на дальнейший контакт, отсутствие точки после подписи.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</w:t>
      </w:r>
      <w:r>
        <w:rPr>
          <w:rFonts w:ascii="Times New Roman" w:hAnsi="Times New Roman"/>
          <w:color w:val="000000"/>
          <w:sz w:val="28"/>
          <w:lang w:val="ru-RU"/>
        </w:rPr>
        <w:t>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</w:t>
      </w:r>
      <w:r>
        <w:rPr>
          <w:rFonts w:ascii="Times New Roman" w:hAnsi="Times New Roman"/>
          <w:color w:val="000000"/>
          <w:sz w:val="28"/>
          <w:lang w:val="ru-RU"/>
        </w:rPr>
        <w:t>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</w:t>
      </w:r>
      <w:r>
        <w:rPr>
          <w:rFonts w:ascii="Times New Roman" w:hAnsi="Times New Roman"/>
          <w:color w:val="000000"/>
          <w:sz w:val="28"/>
          <w:lang w:val="ru-RU"/>
        </w:rPr>
        <w:t>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числительных при помощи </w:t>
      </w:r>
      <w:r>
        <w:rPr>
          <w:rFonts w:ascii="Times New Roman" w:hAnsi="Times New Roman"/>
          <w:color w:val="000000"/>
          <w:sz w:val="28"/>
          <w:lang w:val="ru-RU"/>
        </w:rPr>
        <w:t>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от имён </w:t>
      </w:r>
      <w:r>
        <w:rPr>
          <w:rFonts w:ascii="Times New Roman" w:hAnsi="Times New Roman"/>
          <w:color w:val="000000"/>
          <w:sz w:val="28"/>
          <w:lang w:val="ru-RU"/>
        </w:rPr>
        <w:t>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обеспечения целостности и логичности устного/письменного высказывания.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комму</w:t>
      </w:r>
      <w:r>
        <w:rPr>
          <w:rFonts w:ascii="Times New Roman" w:hAnsi="Times New Roman"/>
          <w:color w:val="000000"/>
          <w:sz w:val="28"/>
          <w:lang w:val="ru-RU"/>
        </w:rPr>
        <w:t xml:space="preserve">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>
        <w:rPr>
          <w:rFonts w:ascii="Times New Roman" w:hAnsi="Times New Roman"/>
          <w:color w:val="000000"/>
          <w:sz w:val="28"/>
          <w:lang w:val="ru-RU"/>
        </w:rPr>
        <w:t>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</w:t>
      </w:r>
      <w:r>
        <w:rPr>
          <w:rFonts w:ascii="Times New Roman" w:hAnsi="Times New Roman"/>
          <w:color w:val="000000"/>
          <w:sz w:val="28"/>
        </w:rPr>
        <w:t xml:space="preserve">вязки to be, to look, to seem, to feel (He looks/seems/feels happy.).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</w:t>
      </w:r>
      <w:r>
        <w:rPr>
          <w:rFonts w:ascii="Times New Roman" w:hAnsi="Times New Roman"/>
          <w:color w:val="000000"/>
          <w:sz w:val="28"/>
        </w:rPr>
        <w:t xml:space="preserve"> cut.).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Повествовательные, вопросите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</w:t>
      </w:r>
      <w:r>
        <w:rPr>
          <w:rFonts w:ascii="Times New Roman" w:hAnsi="Times New Roman"/>
          <w:color w:val="000000"/>
          <w:sz w:val="28"/>
        </w:rPr>
        <w:t xml:space="preserve">ing smth и to stop to do smth).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B41949" w:rsidRPr="0034574B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34574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34574B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34574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глагола</w:t>
      </w:r>
      <w:r w:rsidRPr="0034574B">
        <w:rPr>
          <w:rFonts w:ascii="Times New Roman" w:hAnsi="Times New Roman"/>
          <w:color w:val="000000"/>
          <w:sz w:val="28"/>
        </w:rPr>
        <w:t xml:space="preserve">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</w:t>
      </w:r>
      <w:r>
        <w:rPr>
          <w:rFonts w:ascii="Times New Roman" w:hAnsi="Times New Roman"/>
          <w:color w:val="000000"/>
          <w:sz w:val="28"/>
        </w:rPr>
        <w:t xml:space="preserve">кже конструкции I’d rather, You’d better.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</w:t>
      </w:r>
      <w:r>
        <w:rPr>
          <w:rFonts w:ascii="Times New Roman" w:hAnsi="Times New Roman"/>
          <w:color w:val="000000"/>
          <w:sz w:val="28"/>
        </w:rPr>
        <w:t>формы глагола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</w:t>
      </w:r>
      <w:r>
        <w:rPr>
          <w:rFonts w:ascii="Times New Roman" w:hAnsi="Times New Roman"/>
          <w:color w:val="000000"/>
          <w:sz w:val="28"/>
          <w:lang w:val="ru-RU"/>
        </w:rPr>
        <w:t xml:space="preserve">ственном числе, образованных по правилу, и исключения.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степенях, образованных по правилу, и исключения.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</w:t>
      </w:r>
      <w:r>
        <w:rPr>
          <w:rFonts w:ascii="Times New Roman" w:hAnsi="Times New Roman"/>
          <w:color w:val="000000"/>
          <w:sz w:val="28"/>
          <w:lang w:val="ru-RU"/>
        </w:rPr>
        <w:t>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</w:t>
      </w:r>
      <w:r>
        <w:rPr>
          <w:rFonts w:ascii="Times New Roman" w:hAnsi="Times New Roman"/>
          <w:color w:val="000000"/>
          <w:sz w:val="28"/>
          <w:lang w:val="ru-RU"/>
        </w:rPr>
        <w:t>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</w:t>
      </w:r>
      <w:r>
        <w:rPr>
          <w:rFonts w:ascii="Times New Roman" w:hAnsi="Times New Roman"/>
          <w:color w:val="000000"/>
          <w:sz w:val="28"/>
          <w:lang w:val="ru-RU"/>
        </w:rPr>
        <w:t>ки, проведение досуга, этикетные особенности общения, традиции в кулинарии и другие.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</w:t>
      </w:r>
      <w:r>
        <w:rPr>
          <w:rFonts w:ascii="Times New Roman" w:hAnsi="Times New Roman"/>
          <w:color w:val="000000"/>
          <w:sz w:val="28"/>
          <w:lang w:val="ru-RU"/>
        </w:rPr>
        <w:t>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</w:t>
      </w:r>
      <w:r>
        <w:rPr>
          <w:rFonts w:ascii="Times New Roman" w:hAnsi="Times New Roman"/>
          <w:color w:val="000000"/>
          <w:sz w:val="28"/>
          <w:lang w:val="ru-RU"/>
        </w:rPr>
        <w:t xml:space="preserve">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</w:t>
      </w:r>
      <w:r>
        <w:rPr>
          <w:rFonts w:ascii="Times New Roman" w:hAnsi="Times New Roman"/>
          <w:color w:val="000000"/>
          <w:sz w:val="28"/>
          <w:lang w:val="ru-RU"/>
        </w:rPr>
        <w:t xml:space="preserve">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</w:t>
      </w:r>
      <w:r>
        <w:rPr>
          <w:rFonts w:ascii="Times New Roman" w:hAnsi="Times New Roman"/>
          <w:color w:val="000000"/>
          <w:sz w:val="28"/>
          <w:lang w:val="ru-RU"/>
        </w:rPr>
        <w:t>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B41949" w:rsidRDefault="00B41949">
      <w:pPr>
        <w:rPr>
          <w:lang w:val="ru-RU"/>
        </w:rPr>
        <w:sectPr w:rsidR="00B41949">
          <w:pgSz w:w="11906" w:h="16383"/>
          <w:pgMar w:top="1134" w:right="850" w:bottom="1134" w:left="1701" w:header="720" w:footer="720" w:gutter="0"/>
          <w:cols w:space="720"/>
        </w:sect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bookmarkStart w:id="9" w:name="block-7781887"/>
      <w:bookmarkEnd w:id="8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</w:t>
      </w:r>
      <w:r>
        <w:rPr>
          <w:rFonts w:ascii="Times New Roman" w:hAnsi="Times New Roman"/>
          <w:color w:val="000000"/>
          <w:sz w:val="28"/>
          <w:lang w:val="ru-RU"/>
        </w:rPr>
        <w:t>Е СРЕДНЕГО ОБЩЕГО ОБРАЗОВАНИЯ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</w:t>
      </w:r>
      <w:r>
        <w:rPr>
          <w:rFonts w:ascii="Times New Roman" w:hAnsi="Times New Roman"/>
          <w:color w:val="000000"/>
          <w:sz w:val="28"/>
          <w:lang w:val="ru-RU"/>
        </w:rPr>
        <w:t>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</w:t>
      </w:r>
      <w:r>
        <w:rPr>
          <w:rFonts w:ascii="Times New Roman" w:hAnsi="Times New Roman"/>
          <w:color w:val="000000"/>
          <w:sz w:val="28"/>
          <w:lang w:val="ru-RU"/>
        </w:rPr>
        <w:t>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</w:t>
      </w:r>
      <w:r>
        <w:rPr>
          <w:rFonts w:ascii="Times New Roman" w:hAnsi="Times New Roman"/>
          <w:color w:val="000000"/>
          <w:sz w:val="28"/>
          <w:lang w:val="ru-RU"/>
        </w:rPr>
        <w:t>й Федерации, природе и окружающей среде.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</w:t>
      </w:r>
      <w:r>
        <w:rPr>
          <w:rFonts w:ascii="Times New Roman" w:hAnsi="Times New Roman"/>
          <w:color w:val="000000"/>
          <w:sz w:val="28"/>
          <w:lang w:val="ru-RU"/>
        </w:rPr>
        <w:t>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</w:t>
      </w:r>
      <w:r>
        <w:rPr>
          <w:rFonts w:ascii="Times New Roman" w:hAnsi="Times New Roman"/>
          <w:color w:val="000000"/>
          <w:sz w:val="28"/>
          <w:lang w:val="ru-RU"/>
        </w:rPr>
        <w:t>ости: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</w:t>
      </w:r>
      <w:r>
        <w:rPr>
          <w:rFonts w:ascii="Times New Roman" w:hAnsi="Times New Roman"/>
          <w:color w:val="000000"/>
          <w:sz w:val="28"/>
          <w:lang w:val="ru-RU"/>
        </w:rPr>
        <w:t>ного члена российского общества;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</w:t>
      </w:r>
      <w:r>
        <w:rPr>
          <w:rFonts w:ascii="Times New Roman" w:hAnsi="Times New Roman"/>
          <w:color w:val="000000"/>
          <w:sz w:val="28"/>
          <w:lang w:val="ru-RU"/>
        </w:rPr>
        <w:t>ремизма, национализма, ксенофобии, дискриминации по социальным, религиозным, расовым, национальным признакам;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>
        <w:rPr>
          <w:rFonts w:ascii="Times New Roman" w:hAnsi="Times New Roman"/>
          <w:color w:val="000000"/>
          <w:sz w:val="28"/>
          <w:lang w:val="ru-RU"/>
        </w:rPr>
        <w:t>взаимодействовать с социальными институтами в соответствии с их функциями и назначением;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</w:t>
      </w:r>
      <w:r>
        <w:rPr>
          <w:rFonts w:ascii="Times New Roman" w:hAnsi="Times New Roman"/>
          <w:color w:val="000000"/>
          <w:sz w:val="28"/>
          <w:lang w:val="ru-RU"/>
        </w:rPr>
        <w:t xml:space="preserve">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</w:t>
      </w:r>
      <w:r>
        <w:rPr>
          <w:rFonts w:ascii="Times New Roman" w:hAnsi="Times New Roman"/>
          <w:color w:val="000000"/>
          <w:sz w:val="28"/>
          <w:lang w:val="ru-RU"/>
        </w:rPr>
        <w:t xml:space="preserve">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</w:t>
      </w:r>
      <w:r>
        <w:rPr>
          <w:rFonts w:ascii="Times New Roman" w:hAnsi="Times New Roman"/>
          <w:color w:val="000000"/>
          <w:sz w:val="28"/>
          <w:lang w:val="ru-RU"/>
        </w:rPr>
        <w:t>у.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</w:t>
      </w:r>
      <w:r>
        <w:rPr>
          <w:rFonts w:ascii="Times New Roman" w:hAnsi="Times New Roman"/>
          <w:color w:val="000000"/>
          <w:sz w:val="28"/>
          <w:lang w:val="ru-RU"/>
        </w:rPr>
        <w:t>нормы и ценности;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</w:t>
      </w:r>
      <w:r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</w:t>
      </w:r>
      <w:r>
        <w:rPr>
          <w:rFonts w:ascii="Times New Roman" w:hAnsi="Times New Roman"/>
          <w:color w:val="000000"/>
          <w:sz w:val="28"/>
          <w:lang w:val="ru-RU"/>
        </w:rPr>
        <w:t>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</w:t>
      </w:r>
      <w:r>
        <w:rPr>
          <w:rFonts w:ascii="Times New Roman" w:hAnsi="Times New Roman"/>
          <w:color w:val="000000"/>
          <w:sz w:val="28"/>
          <w:lang w:val="ru-RU"/>
        </w:rPr>
        <w:t>о творчества;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</w:t>
      </w:r>
      <w:r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</w:t>
      </w:r>
      <w:r>
        <w:rPr>
          <w:rFonts w:ascii="Times New Roman" w:hAnsi="Times New Roman"/>
          <w:color w:val="000000"/>
          <w:sz w:val="28"/>
          <w:lang w:val="ru-RU"/>
        </w:rPr>
        <w:t>рм причинения вреда физическому и психическому здоровью.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ровать и самостоятельно выполнять такую деятельность;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</w:t>
      </w:r>
      <w:r>
        <w:rPr>
          <w:rFonts w:ascii="Times New Roman" w:hAnsi="Times New Roman"/>
          <w:color w:val="000000"/>
          <w:sz w:val="28"/>
          <w:lang w:val="ru-RU"/>
        </w:rPr>
        <w:t>ми иностранного (английского) языка;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</w:t>
      </w:r>
      <w:r>
        <w:rPr>
          <w:rFonts w:ascii="Times New Roman" w:hAnsi="Times New Roman"/>
          <w:color w:val="000000"/>
          <w:sz w:val="28"/>
          <w:lang w:val="ru-RU"/>
        </w:rPr>
        <w:t xml:space="preserve">тва;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</w:t>
      </w:r>
      <w:r>
        <w:rPr>
          <w:rFonts w:ascii="Times New Roman" w:hAnsi="Times New Roman"/>
          <w:b/>
          <w:color w:val="000000"/>
          <w:sz w:val="28"/>
          <w:lang w:val="ru-RU"/>
        </w:rPr>
        <w:t>го познания: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</w:t>
      </w:r>
      <w:r>
        <w:rPr>
          <w:rFonts w:ascii="Times New Roman" w:hAnsi="Times New Roman"/>
          <w:color w:val="000000"/>
          <w:sz w:val="28"/>
          <w:lang w:val="ru-RU"/>
        </w:rPr>
        <w:t>читательской культуры как средства взаимодействия между людьми и познания мира;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</w:t>
      </w:r>
      <w:r>
        <w:rPr>
          <w:rFonts w:ascii="Times New Roman" w:hAnsi="Times New Roman"/>
          <w:color w:val="000000"/>
          <w:sz w:val="28"/>
          <w:lang w:val="ru-RU"/>
        </w:rPr>
        <w:t xml:space="preserve">английского) языка.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</w:t>
      </w:r>
      <w:r>
        <w:rPr>
          <w:rFonts w:ascii="Times New Roman" w:hAnsi="Times New Roman"/>
          <w:color w:val="000000"/>
          <w:sz w:val="28"/>
          <w:lang w:val="ru-RU"/>
        </w:rPr>
        <w:t>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</w:t>
      </w:r>
      <w:r>
        <w:rPr>
          <w:rFonts w:ascii="Times New Roman" w:hAnsi="Times New Roman"/>
          <w:color w:val="000000"/>
          <w:sz w:val="28"/>
          <w:lang w:val="ru-RU"/>
        </w:rPr>
        <w:t>ость адаптироваться к эмоциональным изменениям и проявлять гибкость, быть открытым новому;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</w:t>
      </w:r>
      <w:r>
        <w:rPr>
          <w:rFonts w:ascii="Times New Roman" w:hAnsi="Times New Roman"/>
          <w:color w:val="000000"/>
          <w:sz w:val="28"/>
          <w:lang w:val="ru-RU"/>
        </w:rPr>
        <w:t>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в том числе с </w:t>
      </w:r>
      <w:r>
        <w:rPr>
          <w:rFonts w:ascii="Times New Roman" w:hAnsi="Times New Roman"/>
          <w:color w:val="000000"/>
          <w:sz w:val="28"/>
          <w:lang w:val="ru-RU"/>
        </w:rPr>
        <w:t>представителями страны/стран изучаемого языка, заботиться, проявлять интерес и разрешать конфликты.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</w:t>
      </w:r>
      <w:r>
        <w:rPr>
          <w:rFonts w:ascii="Times New Roman" w:hAnsi="Times New Roman"/>
          <w:color w:val="000000"/>
          <w:sz w:val="28"/>
          <w:lang w:val="ru-RU"/>
        </w:rPr>
        <w:t xml:space="preserve">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41949" w:rsidRDefault="00250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и актуализировать проблему, рассматривать её всесторонне; </w:t>
      </w:r>
    </w:p>
    <w:p w:rsidR="00B41949" w:rsidRDefault="00250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B41949" w:rsidRDefault="00250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</w:t>
      </w:r>
      <w:r>
        <w:rPr>
          <w:rFonts w:ascii="Times New Roman" w:hAnsi="Times New Roman"/>
          <w:color w:val="000000"/>
          <w:sz w:val="28"/>
          <w:lang w:val="ru-RU"/>
        </w:rPr>
        <w:t>раметры и критерии их достижения;</w:t>
      </w:r>
    </w:p>
    <w:p w:rsidR="00B41949" w:rsidRDefault="00250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B41949" w:rsidRDefault="00250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B41949" w:rsidRDefault="00250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ость, оценивать соответствие результатов целям, оценивать риски последствий деятельности; </w:t>
      </w:r>
    </w:p>
    <w:p w:rsidR="00B41949" w:rsidRDefault="00250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41949" w:rsidRDefault="00250D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41949" w:rsidRDefault="00250D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</w:t>
      </w:r>
      <w:r>
        <w:rPr>
          <w:rFonts w:ascii="Times New Roman" w:hAnsi="Times New Roman"/>
          <w:color w:val="000000"/>
          <w:sz w:val="28"/>
          <w:lang w:val="ru-RU"/>
        </w:rPr>
        <w:t xml:space="preserve">тических задач, применению различных методов познания; 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</w:t>
      </w:r>
      <w:r>
        <w:rPr>
          <w:rFonts w:ascii="Times New Roman" w:hAnsi="Times New Roman"/>
          <w:color w:val="000000"/>
          <w:sz w:val="28"/>
          <w:lang w:val="ru-RU"/>
        </w:rPr>
        <w:t xml:space="preserve">в; 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</w:t>
      </w:r>
      <w:r>
        <w:rPr>
          <w:rFonts w:ascii="Times New Roman" w:hAnsi="Times New Roman"/>
          <w:color w:val="000000"/>
          <w:sz w:val="28"/>
          <w:lang w:val="ru-RU"/>
        </w:rPr>
        <w:t>ешения, находить аргументы для доказательства своих утверждений, задавать параметры и критерии решения;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</w:t>
      </w:r>
      <w:r>
        <w:rPr>
          <w:rFonts w:ascii="Times New Roman" w:hAnsi="Times New Roman"/>
          <w:color w:val="000000"/>
          <w:sz w:val="28"/>
          <w:lang w:val="ru-RU"/>
        </w:rPr>
        <w:t>ку новым ситуациям, оценивать приобретённый опыт;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из разных предметных областей; 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B41949" w:rsidRDefault="00250D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B41949" w:rsidRDefault="00250D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41949" w:rsidRDefault="00250D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</w:t>
      </w:r>
      <w:r>
        <w:rPr>
          <w:rFonts w:ascii="Times New Roman" w:hAnsi="Times New Roman"/>
          <w:color w:val="000000"/>
          <w:sz w:val="28"/>
          <w:lang w:val="ru-RU"/>
        </w:rPr>
        <w:t>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41949" w:rsidRDefault="00250D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</w:t>
      </w:r>
      <w:r>
        <w:rPr>
          <w:rFonts w:ascii="Times New Roman" w:hAnsi="Times New Roman"/>
          <w:color w:val="000000"/>
          <w:sz w:val="28"/>
          <w:lang w:val="ru-RU"/>
        </w:rPr>
        <w:t>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B41949" w:rsidRDefault="00250D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41949" w:rsidRDefault="00250D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</w:t>
      </w:r>
      <w:r>
        <w:rPr>
          <w:rFonts w:ascii="Times New Roman" w:hAnsi="Times New Roman"/>
          <w:color w:val="000000"/>
          <w:sz w:val="28"/>
          <w:lang w:val="ru-RU"/>
        </w:rPr>
        <w:t>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41949" w:rsidRDefault="00250D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</w:t>
      </w:r>
      <w:r>
        <w:rPr>
          <w:rFonts w:ascii="Times New Roman" w:hAnsi="Times New Roman"/>
          <w:color w:val="000000"/>
          <w:sz w:val="28"/>
          <w:lang w:val="ru-RU"/>
        </w:rPr>
        <w:t>познавания и защиты информации, информационной безопасности личности.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41949" w:rsidRDefault="00250D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41949" w:rsidRDefault="00250D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</w:t>
      </w:r>
      <w:r>
        <w:rPr>
          <w:rFonts w:ascii="Times New Roman" w:hAnsi="Times New Roman"/>
          <w:color w:val="000000"/>
          <w:sz w:val="28"/>
          <w:lang w:val="ru-RU"/>
        </w:rPr>
        <w:t xml:space="preserve"> распознавать предпосылки конфликтных ситуаций и смягчать конфликты;</w:t>
      </w:r>
    </w:p>
    <w:p w:rsidR="00B41949" w:rsidRDefault="00250D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B41949" w:rsidRDefault="00250D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</w:t>
      </w:r>
      <w:r>
        <w:rPr>
          <w:rFonts w:ascii="Times New Roman" w:hAnsi="Times New Roman"/>
          <w:color w:val="000000"/>
          <w:sz w:val="28"/>
          <w:lang w:val="ru-RU"/>
        </w:rPr>
        <w:t xml:space="preserve"> излагать свою точку зрения с использованием языковых средств.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41949" w:rsidRDefault="00B41949">
      <w:pPr>
        <w:spacing w:after="0" w:line="264" w:lineRule="auto"/>
        <w:ind w:left="120"/>
        <w:jc w:val="both"/>
      </w:pPr>
    </w:p>
    <w:p w:rsidR="00B41949" w:rsidRDefault="00250D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41949" w:rsidRDefault="00250D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</w:t>
      </w:r>
      <w:r>
        <w:rPr>
          <w:rFonts w:ascii="Times New Roman" w:hAnsi="Times New Roman"/>
          <w:color w:val="000000"/>
          <w:sz w:val="28"/>
          <w:lang w:val="ru-RU"/>
        </w:rPr>
        <w:t>образовательной деятельности и жизненных ситуациях;</w:t>
      </w:r>
    </w:p>
    <w:p w:rsidR="00B41949" w:rsidRDefault="00250D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41949" w:rsidRDefault="00250D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41949" w:rsidRDefault="00250D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</w:t>
      </w:r>
      <w:r>
        <w:rPr>
          <w:rFonts w:ascii="Times New Roman" w:hAnsi="Times New Roman"/>
          <w:color w:val="000000"/>
          <w:sz w:val="28"/>
          <w:lang w:val="ru-RU"/>
        </w:rPr>
        <w:t>етственность за решение;</w:t>
      </w:r>
    </w:p>
    <w:p w:rsidR="00B41949" w:rsidRDefault="00250D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41949" w:rsidRDefault="00250D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41949" w:rsidRDefault="00250D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41949" w:rsidRDefault="00250D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B41949" w:rsidRDefault="00250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</w:t>
      </w:r>
      <w:r>
        <w:rPr>
          <w:rFonts w:ascii="Times New Roman" w:hAnsi="Times New Roman"/>
          <w:color w:val="000000"/>
          <w:sz w:val="28"/>
          <w:lang w:val="ru-RU"/>
        </w:rPr>
        <w:t xml:space="preserve">выками познавательной рефлексии как осознания совершаемых действий и мыслительных процессов, их результатов и оснований; </w:t>
      </w:r>
    </w:p>
    <w:p w:rsidR="00B41949" w:rsidRDefault="00250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41949" w:rsidRDefault="00250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</w:t>
      </w:r>
      <w:r>
        <w:rPr>
          <w:rFonts w:ascii="Times New Roman" w:hAnsi="Times New Roman"/>
          <w:color w:val="000000"/>
          <w:sz w:val="28"/>
          <w:lang w:val="ru-RU"/>
        </w:rPr>
        <w:t xml:space="preserve">ста на иностранном (английском) языке выполняемой коммуникативной задаче; </w:t>
      </w:r>
    </w:p>
    <w:p w:rsidR="00B41949" w:rsidRDefault="00250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B41949" w:rsidRDefault="00250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41949" w:rsidRDefault="00250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</w:t>
      </w:r>
      <w:r>
        <w:rPr>
          <w:rFonts w:ascii="Times New Roman" w:hAnsi="Times New Roman"/>
          <w:color w:val="000000"/>
          <w:sz w:val="28"/>
          <w:lang w:val="ru-RU"/>
        </w:rPr>
        <w:t>изе результатов деятельности;</w:t>
      </w:r>
    </w:p>
    <w:p w:rsidR="00B41949" w:rsidRDefault="00250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41949" w:rsidRDefault="00250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41949" w:rsidRDefault="00250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41949" w:rsidRDefault="00250D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</w:t>
      </w:r>
      <w:r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:rsidR="00B41949" w:rsidRDefault="00250D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41949" w:rsidRDefault="00250D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41949" w:rsidRDefault="00250D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41949" w:rsidRDefault="00250D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</w:t>
      </w:r>
      <w:r>
        <w:rPr>
          <w:rFonts w:ascii="Times New Roman" w:hAnsi="Times New Roman"/>
          <w:color w:val="000000"/>
          <w:sz w:val="28"/>
          <w:lang w:val="ru-RU"/>
        </w:rPr>
        <w:t xml:space="preserve">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B41949" w:rsidRDefault="00250D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</w:t>
      </w:r>
      <w:r>
        <w:rPr>
          <w:rFonts w:ascii="Times New Roman" w:hAnsi="Times New Roman"/>
          <w:color w:val="000000"/>
          <w:sz w:val="28"/>
          <w:lang w:val="ru-RU"/>
        </w:rPr>
        <w:t>зультат по разработанным критериям;</w:t>
      </w:r>
    </w:p>
    <w:p w:rsidR="00B41949" w:rsidRDefault="00250D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1949" w:rsidRDefault="00B41949">
      <w:pPr>
        <w:spacing w:after="0" w:line="264" w:lineRule="auto"/>
        <w:ind w:left="120"/>
        <w:jc w:val="both"/>
        <w:rPr>
          <w:lang w:val="ru-RU"/>
        </w:rPr>
      </w:pP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</w:t>
      </w:r>
      <w:r>
        <w:rPr>
          <w:rFonts w:ascii="Times New Roman" w:hAnsi="Times New Roman"/>
          <w:color w:val="000000"/>
          <w:sz w:val="28"/>
          <w:lang w:val="ru-RU"/>
        </w:rPr>
        <w:t xml:space="preserve">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10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</w:t>
      </w:r>
      <w:r>
        <w:rPr>
          <w:rFonts w:ascii="Times New Roman" w:hAnsi="Times New Roman"/>
          <w:color w:val="000000"/>
          <w:sz w:val="28"/>
          <w:lang w:val="ru-RU"/>
        </w:rPr>
        <w:t>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</w:t>
      </w:r>
      <w:r>
        <w:rPr>
          <w:rFonts w:ascii="Times New Roman" w:hAnsi="Times New Roman"/>
          <w:color w:val="000000"/>
          <w:sz w:val="28"/>
          <w:lang w:val="ru-RU"/>
        </w:rPr>
        <w:t>а);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>
        <w:rPr>
          <w:rFonts w:ascii="Times New Roman" w:hAnsi="Times New Roman"/>
          <w:color w:val="000000"/>
          <w:sz w:val="28"/>
          <w:lang w:val="ru-RU"/>
        </w:rPr>
        <w:t xml:space="preserve">содержания речи;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</w:t>
      </w:r>
      <w:r>
        <w:rPr>
          <w:rFonts w:ascii="Times New Roman" w:hAnsi="Times New Roman"/>
          <w:color w:val="000000"/>
          <w:sz w:val="28"/>
          <w:lang w:val="ru-RU"/>
        </w:rPr>
        <w:t xml:space="preserve">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</w:t>
      </w:r>
      <w:r>
        <w:rPr>
          <w:rFonts w:ascii="Times New Roman" w:hAnsi="Times New Roman"/>
          <w:color w:val="000000"/>
          <w:sz w:val="28"/>
          <w:lang w:val="ru-RU"/>
        </w:rPr>
        <w:t xml:space="preserve">учания текста/текстов для аудирования – до 2,5 минут).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</w:t>
      </w:r>
      <w:r>
        <w:rPr>
          <w:rFonts w:ascii="Times New Roman" w:hAnsi="Times New Roman"/>
          <w:color w:val="000000"/>
          <w:sz w:val="28"/>
          <w:lang w:val="ru-RU"/>
        </w:rPr>
        <w:t xml:space="preserve">ующей/запрашиваемой информации, с полным пониманием прочитанного (объём текста/текстов для чтения – 500–700 слов);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</w:t>
      </w:r>
      <w:r>
        <w:rPr>
          <w:rFonts w:ascii="Times New Roman" w:hAnsi="Times New Roman"/>
          <w:color w:val="000000"/>
          <w:sz w:val="28"/>
          <w:lang w:val="ru-RU"/>
        </w:rPr>
        <w:t xml:space="preserve">таблицы, диаграммы, графики и другие) и понимать представленную в них информацию.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>) с</w:t>
      </w:r>
      <w:r>
        <w:rPr>
          <w:rFonts w:ascii="Times New Roman" w:hAnsi="Times New Roman"/>
          <w:color w:val="000000"/>
          <w:sz w:val="28"/>
          <w:lang w:val="ru-RU"/>
        </w:rPr>
        <w:t xml:space="preserve"> сообщением основных сведений о себе в соответствии с нормами, принятыми в стране/странах изучаемого языка;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</w:t>
      </w:r>
      <w:r>
        <w:rPr>
          <w:rFonts w:ascii="Times New Roman" w:hAnsi="Times New Roman"/>
          <w:color w:val="000000"/>
          <w:sz w:val="28"/>
          <w:lang w:val="ru-RU"/>
        </w:rPr>
        <w:t xml:space="preserve">материале, с соблюдением правил чтения и соответствующей интонацией, демонстрируя понимание содержания текста;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</w:t>
      </w:r>
      <w:r>
        <w:rPr>
          <w:rFonts w:ascii="Times New Roman" w:hAnsi="Times New Roman"/>
          <w:color w:val="000000"/>
          <w:sz w:val="28"/>
          <w:lang w:val="ru-RU"/>
        </w:rPr>
        <w:t xml:space="preserve">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</w:t>
      </w:r>
      <w:r>
        <w:rPr>
          <w:rFonts w:ascii="Times New Roman" w:hAnsi="Times New Roman"/>
          <w:color w:val="000000"/>
          <w:sz w:val="28"/>
          <w:lang w:val="ru-RU"/>
        </w:rPr>
        <w:t>ния в рамках тематического содержания речи, с соблюдением существующей в английском языке нормы лексической сочетаемости.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при пом</w:t>
      </w:r>
      <w:r>
        <w:rPr>
          <w:rFonts w:ascii="Times New Roman" w:hAnsi="Times New Roman"/>
          <w:color w:val="000000"/>
          <w:sz w:val="28"/>
          <w:lang w:val="ru-RU"/>
        </w:rPr>
        <w:t xml:space="preserve">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</w:t>
      </w:r>
      <w:r>
        <w:rPr>
          <w:rFonts w:ascii="Times New Roman" w:hAnsi="Times New Roman"/>
          <w:color w:val="000000"/>
          <w:sz w:val="28"/>
        </w:rPr>
        <w:t>-, in-/im-, inter-, non- и суффиксов -able/-ible, -al, -ed, -ese, -ful, -ian/-an, -ing, -ish, -ive, -less, -ly, -ous, -y;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</w:t>
      </w:r>
      <w:r>
        <w:rPr>
          <w:rFonts w:ascii="Times New Roman" w:hAnsi="Times New Roman"/>
          <w:color w:val="000000"/>
          <w:sz w:val="28"/>
          <w:lang w:val="ru-RU"/>
        </w:rPr>
        <w:t>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</w:t>
      </w:r>
      <w:r>
        <w:rPr>
          <w:rFonts w:ascii="Times New Roman" w:hAnsi="Times New Roman"/>
          <w:color w:val="000000"/>
          <w:sz w:val="28"/>
          <w:lang w:val="ru-RU"/>
        </w:rPr>
        <w:t>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</w:t>
      </w:r>
      <w:r>
        <w:rPr>
          <w:rFonts w:ascii="Times New Roman" w:hAnsi="Times New Roman"/>
          <w:color w:val="000000"/>
          <w:sz w:val="28"/>
          <w:lang w:val="ru-RU"/>
        </w:rPr>
        <w:t>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аббревиатуры;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</w:t>
      </w:r>
      <w:r>
        <w:rPr>
          <w:rFonts w:ascii="Times New Roman" w:hAnsi="Times New Roman"/>
          <w:color w:val="000000"/>
          <w:sz w:val="28"/>
          <w:lang w:val="ru-RU"/>
        </w:rPr>
        <w:t>икативных типов предложений английского языка;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повествовательные, вопросител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</w:t>
      </w:r>
      <w:r>
        <w:rPr>
          <w:rFonts w:ascii="Times New Roman" w:hAnsi="Times New Roman"/>
          <w:color w:val="000000"/>
          <w:sz w:val="28"/>
        </w:rPr>
        <w:t xml:space="preserve">th … and …, either … or, neither … nor;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</w:t>
      </w:r>
      <w:r>
        <w:rPr>
          <w:rFonts w:ascii="Times New Roman" w:hAnsi="Times New Roman"/>
          <w:color w:val="000000"/>
          <w:sz w:val="28"/>
        </w:rPr>
        <w:t>takes me … to do smth;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</w:t>
      </w:r>
      <w:r>
        <w:rPr>
          <w:rFonts w:ascii="Times New Roman" w:hAnsi="Times New Roman"/>
          <w:color w:val="000000"/>
          <w:sz w:val="28"/>
          <w:lang w:val="ru-RU"/>
        </w:rPr>
        <w:t>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</w:t>
      </w:r>
      <w:r>
        <w:rPr>
          <w:rFonts w:ascii="Times New Roman" w:hAnsi="Times New Roman"/>
          <w:color w:val="000000"/>
          <w:sz w:val="28"/>
        </w:rPr>
        <w:t>ureContinuousTense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</w:t>
      </w:r>
      <w:r>
        <w:rPr>
          <w:rFonts w:ascii="Times New Roman" w:hAnsi="Times New Roman"/>
          <w:color w:val="000000"/>
          <w:sz w:val="28"/>
        </w:rPr>
        <w:t xml:space="preserve">le Tense и Present Continuous Tense для выражения будущего действия;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</w:t>
      </w:r>
      <w:r>
        <w:rPr>
          <w:rFonts w:ascii="Times New Roman" w:hAnsi="Times New Roman"/>
          <w:color w:val="000000"/>
          <w:sz w:val="28"/>
        </w:rPr>
        <w:t>le I и Participle II), причастия в функции определения (Participle I – a playing child, Participle II – a written text);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</w:t>
      </w:r>
      <w:r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родную стр</w:t>
      </w:r>
      <w:r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</w:t>
      </w:r>
      <w:r>
        <w:rPr>
          <w:rFonts w:ascii="Times New Roman" w:hAnsi="Times New Roman"/>
          <w:color w:val="000000"/>
          <w:sz w:val="28"/>
          <w:lang w:val="ru-RU"/>
        </w:rPr>
        <w:t>ршенствовать учебную деятельность по овладению иностранным языком;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</w:t>
      </w:r>
      <w:r>
        <w:rPr>
          <w:rFonts w:ascii="Times New Roman" w:hAnsi="Times New Roman"/>
          <w:color w:val="000000"/>
          <w:sz w:val="28"/>
          <w:lang w:val="ru-RU"/>
        </w:rPr>
        <w:t xml:space="preserve">и, в том числе информационно-справочные системы в электронной̆ форме;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</w:t>
      </w:r>
      <w:r>
        <w:rPr>
          <w:rFonts w:ascii="Times New Roman" w:hAnsi="Times New Roman"/>
          <w:color w:val="000000"/>
          <w:sz w:val="28"/>
          <w:lang w:val="ru-RU"/>
        </w:rPr>
        <w:t xml:space="preserve">кационных технологий;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разные виды диало</w:t>
      </w:r>
      <w:r>
        <w:rPr>
          <w:rFonts w:ascii="Times New Roman" w:hAnsi="Times New Roman"/>
          <w:color w:val="000000"/>
          <w:sz w:val="28"/>
          <w:lang w:val="ru-RU"/>
        </w:rPr>
        <w:t>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</w:t>
      </w:r>
      <w:r>
        <w:rPr>
          <w:rFonts w:ascii="Times New Roman" w:hAnsi="Times New Roman"/>
          <w:color w:val="000000"/>
          <w:sz w:val="28"/>
          <w:lang w:val="ru-RU"/>
        </w:rPr>
        <w:t>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</w:t>
      </w:r>
      <w:r>
        <w:rPr>
          <w:rFonts w:ascii="Times New Roman" w:hAnsi="Times New Roman"/>
          <w:color w:val="000000"/>
          <w:sz w:val="28"/>
          <w:lang w:val="ru-RU"/>
        </w:rPr>
        <w:t xml:space="preserve">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без вербальных опор (объём монологического высказывания – 14–15 фраз);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</w:t>
      </w:r>
      <w:r>
        <w:rPr>
          <w:rFonts w:ascii="Times New Roman" w:hAnsi="Times New Roman"/>
          <w:color w:val="000000"/>
          <w:sz w:val="28"/>
          <w:lang w:val="ru-RU"/>
        </w:rPr>
        <w:t>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читать про</w:t>
      </w:r>
      <w:r>
        <w:rPr>
          <w:rFonts w:ascii="Times New Roman" w:hAnsi="Times New Roman"/>
          <w:color w:val="000000"/>
          <w:sz w:val="28"/>
          <w:lang w:val="ru-RU"/>
        </w:rPr>
        <w:t xml:space="preserve">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</w:t>
      </w:r>
      <w:r>
        <w:rPr>
          <w:rFonts w:ascii="Times New Roman" w:hAnsi="Times New Roman"/>
          <w:color w:val="000000"/>
          <w:sz w:val="28"/>
          <w:lang w:val="ru-RU"/>
        </w:rPr>
        <w:t xml:space="preserve">иваемой информации, с полным пониманием прочитанного (объём текста/текстов для чтения – до 600–800 слов);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анкеты и 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уляры, сообщая о себе основные сведения, в соответствии с нормами, принятыми в стране/странах изучаемого языка;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электро</w:t>
      </w:r>
      <w:r>
        <w:rPr>
          <w:rFonts w:ascii="Times New Roman" w:hAnsi="Times New Roman"/>
          <w:color w:val="000000"/>
          <w:sz w:val="28"/>
          <w:lang w:val="ru-RU"/>
        </w:rPr>
        <w:t>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текста с использованием образца (объём высказывания – до 180 слов);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</w:t>
      </w:r>
      <w:r>
        <w:rPr>
          <w:rFonts w:ascii="Times New Roman" w:hAnsi="Times New Roman"/>
          <w:color w:val="000000"/>
          <w:sz w:val="28"/>
          <w:lang w:val="ru-RU"/>
        </w:rPr>
        <w:t>м – до 180 слов).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фразового ударения на служебных словах;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 став</w:t>
      </w:r>
      <w:r>
        <w:rPr>
          <w:rFonts w:ascii="Times New Roman" w:hAnsi="Times New Roman"/>
          <w:color w:val="000000"/>
          <w:sz w:val="28"/>
          <w:lang w:val="ru-RU"/>
        </w:rPr>
        <w:t xml:space="preserve">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</w:t>
      </w:r>
      <w:r>
        <w:rPr>
          <w:rFonts w:ascii="Times New Roman" w:hAnsi="Times New Roman"/>
          <w:color w:val="000000"/>
          <w:sz w:val="28"/>
          <w:lang w:val="ru-RU"/>
        </w:rPr>
        <w:t>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</w:t>
      </w:r>
      <w:r>
        <w:rPr>
          <w:rFonts w:ascii="Times New Roman" w:hAnsi="Times New Roman"/>
          <w:color w:val="000000"/>
          <w:sz w:val="28"/>
          <w:lang w:val="ru-RU"/>
        </w:rPr>
        <w:t>ой сочетаемости.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in-/im-, il-/ir- и суффиксов -ance/-ence, -er/-or, -ing, -ist, -ity, -ment, -ness, -sion/-tion, -ship;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inter-, non-, post-, pre- и суффиксов -able/-ible, -al, -ed, -ese, -fu</w:t>
      </w:r>
      <w:r>
        <w:rPr>
          <w:rFonts w:ascii="Times New Roman" w:hAnsi="Times New Roman"/>
          <w:color w:val="000000"/>
          <w:sz w:val="28"/>
        </w:rPr>
        <w:t xml:space="preserve">l, -ian/ -an, -ical, -ing, -ish, -ive, -less, -ly, -ous, -y;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путём соединения </w:t>
      </w:r>
      <w:r>
        <w:rPr>
          <w:rFonts w:ascii="Times New Roman" w:hAnsi="Times New Roman"/>
          <w:color w:val="000000"/>
          <w:sz w:val="28"/>
          <w:lang w:val="ru-RU"/>
        </w:rPr>
        <w:t>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</w:t>
      </w:r>
      <w:r>
        <w:rPr>
          <w:rFonts w:ascii="Times New Roman" w:hAnsi="Times New Roman"/>
          <w:color w:val="000000"/>
          <w:sz w:val="28"/>
          <w:lang w:val="ru-RU"/>
        </w:rPr>
        <w:t>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</w:t>
      </w:r>
      <w:r>
        <w:rPr>
          <w:rFonts w:ascii="Times New Roman" w:hAnsi="Times New Roman"/>
          <w:color w:val="000000"/>
          <w:sz w:val="28"/>
          <w:lang w:val="ru-RU"/>
        </w:rPr>
        <w:t xml:space="preserve">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глаголов от и</w:t>
      </w:r>
      <w:r>
        <w:rPr>
          <w:rFonts w:ascii="Times New Roman" w:hAnsi="Times New Roman"/>
          <w:color w:val="000000"/>
          <w:sz w:val="28"/>
          <w:lang w:val="ru-RU"/>
        </w:rPr>
        <w:t>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  <w:lang w:val="ru-RU"/>
        </w:rPr>
        <w:t>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для обеспечения </w:t>
      </w:r>
      <w:r>
        <w:rPr>
          <w:rFonts w:ascii="Times New Roman" w:hAnsi="Times New Roman"/>
          <w:color w:val="000000"/>
          <w:sz w:val="28"/>
          <w:lang w:val="ru-RU"/>
        </w:rPr>
        <w:t>целостности и логичности устного/письменного высказывания;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ния, в том числе с несколькими обстоятельствами, следующими в определённом порядке;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</w:t>
      </w:r>
      <w:r>
        <w:rPr>
          <w:rFonts w:ascii="Times New Roman" w:hAnsi="Times New Roman"/>
          <w:color w:val="000000"/>
          <w:sz w:val="28"/>
        </w:rPr>
        <w:t>at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глаголами в изъявительном </w:t>
      </w:r>
      <w:r>
        <w:rPr>
          <w:rFonts w:ascii="Times New Roman" w:hAnsi="Times New Roman"/>
          <w:color w:val="000000"/>
          <w:sz w:val="28"/>
          <w:lang w:val="ru-RU"/>
        </w:rPr>
        <w:t>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</w:t>
      </w:r>
      <w:r>
        <w:rPr>
          <w:rFonts w:ascii="Times New Roman" w:hAnsi="Times New Roman"/>
          <w:color w:val="000000"/>
          <w:sz w:val="28"/>
        </w:rPr>
        <w:t xml:space="preserve">Tense, Present/Past Perfect Tense, Present Perfect Continuous Tense);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в к</w:t>
      </w:r>
      <w:r>
        <w:rPr>
          <w:rFonts w:ascii="Times New Roman" w:hAnsi="Times New Roman"/>
          <w:color w:val="000000"/>
          <w:sz w:val="28"/>
          <w:lang w:val="ru-RU"/>
        </w:rPr>
        <w:t xml:space="preserve">освенной речи в настоящем и прошедшем времени;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</w:t>
      </w:r>
      <w:r>
        <w:rPr>
          <w:rFonts w:ascii="Times New Roman" w:hAnsi="Times New Roman"/>
          <w:color w:val="000000"/>
          <w:sz w:val="28"/>
        </w:rPr>
        <w:t xml:space="preserve">member, to forget (разница в значении to stop doing smth и to stop to do smth);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</w:t>
      </w:r>
      <w:r>
        <w:rPr>
          <w:rFonts w:ascii="Times New Roman" w:hAnsi="Times New Roman"/>
          <w:color w:val="000000"/>
          <w:sz w:val="28"/>
        </w:rPr>
        <w:t xml:space="preserve">d rather prefer, выражающие предпочтение, а также конструкций I’d rather, You’d better;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</w:t>
      </w:r>
      <w:r>
        <w:rPr>
          <w:rFonts w:ascii="Times New Roman" w:hAnsi="Times New Roman"/>
          <w:color w:val="000000"/>
          <w:sz w:val="28"/>
          <w:lang w:val="ru-RU"/>
        </w:rPr>
        <w:t>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</w:t>
      </w:r>
      <w:r>
        <w:rPr>
          <w:rFonts w:ascii="Times New Roman" w:hAnsi="Times New Roman"/>
          <w:color w:val="000000"/>
          <w:sz w:val="28"/>
        </w:rPr>
        <w:t xml:space="preserve"> a playing child, Participle II – a written text);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порядо</w:t>
      </w:r>
      <w:r>
        <w:rPr>
          <w:rFonts w:ascii="Times New Roman" w:hAnsi="Times New Roman"/>
          <w:color w:val="000000"/>
          <w:sz w:val="28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B41949" w:rsidRDefault="00250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</w:t>
      </w:r>
      <w:r>
        <w:rPr>
          <w:rFonts w:ascii="Times New Roman" w:hAnsi="Times New Roman"/>
          <w:color w:val="000000"/>
          <w:sz w:val="28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</w:t>
      </w:r>
      <w:r>
        <w:rPr>
          <w:rFonts w:ascii="Times New Roman" w:hAnsi="Times New Roman"/>
          <w:color w:val="000000"/>
          <w:sz w:val="28"/>
          <w:lang w:val="ru-RU"/>
        </w:rPr>
        <w:t xml:space="preserve">овать учебную деятельность по овладению иностранным языком;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</w:t>
      </w:r>
      <w:r>
        <w:rPr>
          <w:rFonts w:ascii="Times New Roman" w:hAnsi="Times New Roman"/>
          <w:color w:val="000000"/>
          <w:sz w:val="28"/>
          <w:lang w:val="ru-RU"/>
        </w:rPr>
        <w:t xml:space="preserve">ом числе информационно-справочные системы в электронной форме;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технологий; </w:t>
      </w:r>
    </w:p>
    <w:p w:rsidR="00B41949" w:rsidRDefault="00250D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B41949" w:rsidRDefault="00B41949">
      <w:pPr>
        <w:rPr>
          <w:lang w:val="ru-RU"/>
        </w:rPr>
        <w:sectPr w:rsidR="00B41949">
          <w:pgSz w:w="11906" w:h="16383"/>
          <w:pgMar w:top="1134" w:right="850" w:bottom="1134" w:left="1701" w:header="720" w:footer="720" w:gutter="0"/>
          <w:cols w:space="720"/>
        </w:sectPr>
      </w:pPr>
    </w:p>
    <w:p w:rsidR="00B41949" w:rsidRDefault="00250DED">
      <w:pPr>
        <w:spacing w:after="0"/>
        <w:ind w:left="120"/>
      </w:pPr>
      <w:bookmarkStart w:id="10" w:name="block-77818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41949" w:rsidRDefault="00250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30"/>
        <w:gridCol w:w="2800"/>
        <w:gridCol w:w="4389"/>
      </w:tblGrid>
      <w:tr w:rsidR="00B41949">
        <w:trPr>
          <w:trHeight w:val="144"/>
          <w:tblCellSpacing w:w="0" w:type="dxa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9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в планах на будущее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10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11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12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нники,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актеры и т.д.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/>
        </w:tc>
      </w:tr>
    </w:tbl>
    <w:p w:rsidR="00B41949" w:rsidRDefault="00B41949">
      <w:pPr>
        <w:sectPr w:rsidR="00B41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949" w:rsidRDefault="00250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30"/>
        <w:gridCol w:w="2800"/>
        <w:gridCol w:w="4389"/>
      </w:tblGrid>
      <w:tr w:rsidR="00B41949">
        <w:trPr>
          <w:trHeight w:val="144"/>
          <w:tblCellSpacing w:w="0" w:type="dxa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13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14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увлечения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интересы. Любовь и дружба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15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16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17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B41949" w:rsidRDefault="00B41949"/>
        </w:tc>
      </w:tr>
    </w:tbl>
    <w:p w:rsidR="00B41949" w:rsidRDefault="00B41949">
      <w:pPr>
        <w:sectPr w:rsidR="00B41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949" w:rsidRDefault="00B41949">
      <w:pPr>
        <w:sectPr w:rsidR="00B41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949" w:rsidRDefault="00250DED">
      <w:pPr>
        <w:spacing w:after="0"/>
        <w:ind w:left="120"/>
      </w:pPr>
      <w:bookmarkStart w:id="11" w:name="block-77818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1949" w:rsidRDefault="00250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2191"/>
        <w:gridCol w:w="2184"/>
        <w:gridCol w:w="2633"/>
      </w:tblGrid>
      <w:tr w:rsidR="00B41949">
        <w:trPr>
          <w:trHeight w:val="144"/>
          <w:tblCellSpacing w:w="0" w:type="dxa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18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решение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19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ситуации. Семейные истории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20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разрешение"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персонажа"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21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Лечебная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диета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22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23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24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25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</w:t>
              </w:r>
              <w:r w:rsidR="00250DED">
                <w:rPr>
                  <w:rFonts w:ascii="Times New Roman" w:hAnsi="Times New Roman"/>
                  <w:color w:val="0000FF"/>
                  <w:u w:val="single"/>
                </w:rPr>
                <w:t>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26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возможности. Написание резюме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27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"Современный мир профессий. Проблемы выбора профессии. Роль иностранного языка в планах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будущее"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28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29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30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31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"Молодежь в современном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32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Заработок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33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34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теме "Туризм. Виды отдыха. Путешествия по России и зарубежным странам"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35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Борьба с мусором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36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37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изменения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климата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38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воды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39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40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41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</w:t>
            </w:r>
            <w:r>
              <w:rPr>
                <w:rFonts w:ascii="Times New Roman" w:hAnsi="Times New Roman"/>
                <w:color w:val="000000"/>
                <w:sz w:val="24"/>
              </w:rPr>
              <w:t>телефоны, смартфоны, планшеты, компьютеры)"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42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Достопримечательности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43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44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родной страны.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Писатель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45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ешественники, спортсмены, актеры и т.д."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46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102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1949" w:rsidRDefault="00B41949"/>
        </w:tc>
      </w:tr>
    </w:tbl>
    <w:p w:rsidR="00B41949" w:rsidRDefault="00B41949">
      <w:pPr>
        <w:sectPr w:rsidR="00B41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949" w:rsidRDefault="00250D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799"/>
        <w:gridCol w:w="2191"/>
        <w:gridCol w:w="2184"/>
        <w:gridCol w:w="2633"/>
      </w:tblGrid>
      <w:tr w:rsidR="00B41949">
        <w:trPr>
          <w:trHeight w:val="144"/>
          <w:tblCellSpacing w:w="0" w:type="dxa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1949" w:rsidRDefault="00B41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949" w:rsidRDefault="00B41949"/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47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Уклады в разных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странах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48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49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50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Конфликтные ситуации: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решение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51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52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53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в школе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преподавателями и друзьями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54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Альтернативы в продолжении образования. Последний год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школе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55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56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57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 и путь в жизни каждого молодого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58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59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Экотуризм.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60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61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62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63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64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гаджеты. Проблемы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для молодежи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65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66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обычаи жизни в стране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Дворцы и усадьбы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67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68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</w:p>
        </w:tc>
      </w:tr>
      <w:tr w:rsidR="00B41949">
        <w:trPr>
          <w:trHeight w:val="144"/>
          <w:tblCellSpacing w:w="0" w:type="dxa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B41949" w:rsidRDefault="00B41949">
            <w:pPr>
              <w:spacing w:after="0"/>
              <w:ind w:left="135"/>
            </w:pPr>
            <w:hyperlink r:id="rId69">
              <w:r w:rsidR="00250DED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B4194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B41949" w:rsidRDefault="00250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41949" w:rsidRDefault="00B41949"/>
        </w:tc>
      </w:tr>
    </w:tbl>
    <w:p w:rsidR="00B41949" w:rsidRDefault="00B41949">
      <w:pPr>
        <w:sectPr w:rsidR="00B41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949" w:rsidRDefault="00B41949">
      <w:pPr>
        <w:sectPr w:rsidR="00B41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949" w:rsidRDefault="00250DED">
      <w:pPr>
        <w:spacing w:after="0"/>
        <w:ind w:left="120"/>
      </w:pPr>
      <w:bookmarkStart w:id="12" w:name="block-77818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1949" w:rsidRDefault="00250D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1949" w:rsidRDefault="00250D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1949" w:rsidRDefault="00250D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41949" w:rsidRDefault="00250D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1949" w:rsidRDefault="00250D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1949" w:rsidRDefault="00250D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1949" w:rsidRDefault="00B41949">
      <w:pPr>
        <w:spacing w:after="0"/>
        <w:ind w:left="120"/>
      </w:pPr>
    </w:p>
    <w:p w:rsidR="00B41949" w:rsidRDefault="00250DE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B41949" w:rsidRDefault="00250D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41949" w:rsidRDefault="00B41949">
      <w:pPr>
        <w:sectPr w:rsidR="00B4194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41949" w:rsidRDefault="00B41949"/>
    <w:sectPr w:rsidR="00B41949" w:rsidSect="00B4194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ED" w:rsidRDefault="00250DED">
      <w:pPr>
        <w:spacing w:line="240" w:lineRule="auto"/>
      </w:pPr>
      <w:r>
        <w:separator/>
      </w:r>
    </w:p>
  </w:endnote>
  <w:endnote w:type="continuationSeparator" w:id="1">
    <w:p w:rsidR="00250DED" w:rsidRDefault="00250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ED" w:rsidRDefault="00250DED">
      <w:pPr>
        <w:spacing w:after="0"/>
      </w:pPr>
      <w:r>
        <w:separator/>
      </w:r>
    </w:p>
  </w:footnote>
  <w:footnote w:type="continuationSeparator" w:id="1">
    <w:p w:rsidR="00250DED" w:rsidRDefault="00250DE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811"/>
    <w:multiLevelType w:val="multilevel"/>
    <w:tmpl w:val="0E4F281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351"/>
    <w:multiLevelType w:val="multilevel"/>
    <w:tmpl w:val="20EA735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F4063"/>
    <w:multiLevelType w:val="multilevel"/>
    <w:tmpl w:val="3E2F4063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77736"/>
    <w:multiLevelType w:val="multilevel"/>
    <w:tmpl w:val="441777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2C68EE"/>
    <w:multiLevelType w:val="multilevel"/>
    <w:tmpl w:val="4C2C6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7680C"/>
    <w:multiLevelType w:val="multilevel"/>
    <w:tmpl w:val="67D76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E10D31"/>
    <w:multiLevelType w:val="multilevel"/>
    <w:tmpl w:val="71E10D31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089"/>
    <w:rsid w:val="00075052"/>
    <w:rsid w:val="00250DED"/>
    <w:rsid w:val="0034574B"/>
    <w:rsid w:val="003F3089"/>
    <w:rsid w:val="0042719B"/>
    <w:rsid w:val="00587B3D"/>
    <w:rsid w:val="00B41949"/>
    <w:rsid w:val="00DC313D"/>
    <w:rsid w:val="00E03952"/>
    <w:rsid w:val="00F710B7"/>
    <w:rsid w:val="7815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419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19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19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1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1949"/>
    <w:rPr>
      <w:i/>
      <w:iCs/>
    </w:rPr>
  </w:style>
  <w:style w:type="character" w:styleId="a4">
    <w:name w:val="Hyperlink"/>
    <w:basedOn w:val="a0"/>
    <w:uiPriority w:val="99"/>
    <w:unhideWhenUsed/>
    <w:rsid w:val="00B4194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19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Indent"/>
    <w:basedOn w:val="a"/>
    <w:uiPriority w:val="99"/>
    <w:unhideWhenUsed/>
    <w:rsid w:val="00B41949"/>
    <w:pPr>
      <w:ind w:left="720"/>
    </w:pPr>
  </w:style>
  <w:style w:type="paragraph" w:styleId="a8">
    <w:name w:val="caption"/>
    <w:basedOn w:val="a"/>
    <w:next w:val="a"/>
    <w:uiPriority w:val="35"/>
    <w:semiHidden/>
    <w:unhideWhenUsed/>
    <w:qFormat/>
    <w:rsid w:val="00B419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1949"/>
    <w:pPr>
      <w:tabs>
        <w:tab w:val="center" w:pos="4680"/>
        <w:tab w:val="right" w:pos="9360"/>
      </w:tabs>
    </w:pPr>
  </w:style>
  <w:style w:type="paragraph" w:styleId="ab">
    <w:name w:val="Title"/>
    <w:basedOn w:val="a"/>
    <w:next w:val="a"/>
    <w:link w:val="ac"/>
    <w:uiPriority w:val="10"/>
    <w:qFormat/>
    <w:rsid w:val="00B419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B4194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">
    <w:name w:val="Table Grid"/>
    <w:basedOn w:val="a1"/>
    <w:uiPriority w:val="59"/>
    <w:rsid w:val="00B41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rsid w:val="00B41949"/>
  </w:style>
  <w:style w:type="character" w:customStyle="1" w:styleId="10">
    <w:name w:val="Заголовок 1 Знак"/>
    <w:basedOn w:val="a0"/>
    <w:link w:val="1"/>
    <w:uiPriority w:val="9"/>
    <w:rsid w:val="00B41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1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19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B419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Подзаголовок Знак"/>
    <w:basedOn w:val="a0"/>
    <w:link w:val="ad"/>
    <w:uiPriority w:val="11"/>
    <w:rsid w:val="00B41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rsid w:val="00B419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B41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ssons.study.ru" TargetMode="External"/><Relationship Id="rId18" Type="http://schemas.openxmlformats.org/officeDocument/2006/relationships/hyperlink" Target="http://lessons.study.ru" TargetMode="External"/><Relationship Id="rId26" Type="http://schemas.openxmlformats.org/officeDocument/2006/relationships/hyperlink" Target="http://lessons.study.ru" TargetMode="External"/><Relationship Id="rId39" Type="http://schemas.openxmlformats.org/officeDocument/2006/relationships/hyperlink" Target="http://lessons.study.ru" TargetMode="External"/><Relationship Id="rId21" Type="http://schemas.openxmlformats.org/officeDocument/2006/relationships/hyperlink" Target="http://lessons.study.ru" TargetMode="External"/><Relationship Id="rId34" Type="http://schemas.openxmlformats.org/officeDocument/2006/relationships/hyperlink" Target="http://lessons.study.ru" TargetMode="External"/><Relationship Id="rId42" Type="http://schemas.openxmlformats.org/officeDocument/2006/relationships/hyperlink" Target="http://lessons.study.ru" TargetMode="External"/><Relationship Id="rId47" Type="http://schemas.openxmlformats.org/officeDocument/2006/relationships/hyperlink" Target="http://lessons.study.ru" TargetMode="External"/><Relationship Id="rId50" Type="http://schemas.openxmlformats.org/officeDocument/2006/relationships/hyperlink" Target="http://lessons.study.ru" TargetMode="External"/><Relationship Id="rId55" Type="http://schemas.openxmlformats.org/officeDocument/2006/relationships/hyperlink" Target="http://lessons.study.ru" TargetMode="External"/><Relationship Id="rId63" Type="http://schemas.openxmlformats.org/officeDocument/2006/relationships/hyperlink" Target="http://lessons.study.ru" TargetMode="External"/><Relationship Id="rId68" Type="http://schemas.openxmlformats.org/officeDocument/2006/relationships/hyperlink" Target="http://lessons.study.ru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essons.study.ru" TargetMode="External"/><Relationship Id="rId29" Type="http://schemas.openxmlformats.org/officeDocument/2006/relationships/hyperlink" Target="http://lessons.stud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ssons.study.ru" TargetMode="External"/><Relationship Id="rId24" Type="http://schemas.openxmlformats.org/officeDocument/2006/relationships/hyperlink" Target="http://lessons.study.ru" TargetMode="External"/><Relationship Id="rId32" Type="http://schemas.openxmlformats.org/officeDocument/2006/relationships/hyperlink" Target="http://lessons.study.ru" TargetMode="External"/><Relationship Id="rId37" Type="http://schemas.openxmlformats.org/officeDocument/2006/relationships/hyperlink" Target="http://lessons.study.ru" TargetMode="External"/><Relationship Id="rId40" Type="http://schemas.openxmlformats.org/officeDocument/2006/relationships/hyperlink" Target="http://lessons.study.ru" TargetMode="External"/><Relationship Id="rId45" Type="http://schemas.openxmlformats.org/officeDocument/2006/relationships/hyperlink" Target="http://lessons.study.ru" TargetMode="External"/><Relationship Id="rId53" Type="http://schemas.openxmlformats.org/officeDocument/2006/relationships/hyperlink" Target="http://lessons.study.ru" TargetMode="External"/><Relationship Id="rId58" Type="http://schemas.openxmlformats.org/officeDocument/2006/relationships/hyperlink" Target="http://lessons.study.ru" TargetMode="External"/><Relationship Id="rId66" Type="http://schemas.openxmlformats.org/officeDocument/2006/relationships/hyperlink" Target="http://lessons.stud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ssons.study.ru" TargetMode="External"/><Relationship Id="rId23" Type="http://schemas.openxmlformats.org/officeDocument/2006/relationships/hyperlink" Target="http://lessons.study.ru" TargetMode="External"/><Relationship Id="rId28" Type="http://schemas.openxmlformats.org/officeDocument/2006/relationships/hyperlink" Target="http://lessons.study.ru" TargetMode="External"/><Relationship Id="rId36" Type="http://schemas.openxmlformats.org/officeDocument/2006/relationships/hyperlink" Target="http://lessons.study.ru" TargetMode="External"/><Relationship Id="rId49" Type="http://schemas.openxmlformats.org/officeDocument/2006/relationships/hyperlink" Target="http://lessons.study.ru" TargetMode="External"/><Relationship Id="rId57" Type="http://schemas.openxmlformats.org/officeDocument/2006/relationships/hyperlink" Target="http://lessons.study.ru" TargetMode="External"/><Relationship Id="rId61" Type="http://schemas.openxmlformats.org/officeDocument/2006/relationships/hyperlink" Target="http://lessons.study.ru" TargetMode="External"/><Relationship Id="rId10" Type="http://schemas.openxmlformats.org/officeDocument/2006/relationships/hyperlink" Target="http://lessons.study.ru" TargetMode="External"/><Relationship Id="rId19" Type="http://schemas.openxmlformats.org/officeDocument/2006/relationships/hyperlink" Target="http://lessons.study.ru" TargetMode="External"/><Relationship Id="rId31" Type="http://schemas.openxmlformats.org/officeDocument/2006/relationships/hyperlink" Target="http://lessons.study.ru" TargetMode="External"/><Relationship Id="rId44" Type="http://schemas.openxmlformats.org/officeDocument/2006/relationships/hyperlink" Target="http://lessons.study.ru" TargetMode="External"/><Relationship Id="rId52" Type="http://schemas.openxmlformats.org/officeDocument/2006/relationships/hyperlink" Target="http://lessons.study.ru" TargetMode="External"/><Relationship Id="rId60" Type="http://schemas.openxmlformats.org/officeDocument/2006/relationships/hyperlink" Target="http://lessons.study.ru" TargetMode="External"/><Relationship Id="rId65" Type="http://schemas.openxmlformats.org/officeDocument/2006/relationships/hyperlink" Target="http://lessons.stud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ssons.study.ru" TargetMode="External"/><Relationship Id="rId14" Type="http://schemas.openxmlformats.org/officeDocument/2006/relationships/hyperlink" Target="http://lessons.study.ru" TargetMode="External"/><Relationship Id="rId22" Type="http://schemas.openxmlformats.org/officeDocument/2006/relationships/hyperlink" Target="http://lessons.study.ru" TargetMode="External"/><Relationship Id="rId27" Type="http://schemas.openxmlformats.org/officeDocument/2006/relationships/hyperlink" Target="http://lessons.study.ru" TargetMode="External"/><Relationship Id="rId30" Type="http://schemas.openxmlformats.org/officeDocument/2006/relationships/hyperlink" Target="http://lessons.study.ru" TargetMode="External"/><Relationship Id="rId35" Type="http://schemas.openxmlformats.org/officeDocument/2006/relationships/hyperlink" Target="http://lessons.study.ru" TargetMode="External"/><Relationship Id="rId43" Type="http://schemas.openxmlformats.org/officeDocument/2006/relationships/hyperlink" Target="http://lessons.study.ru" TargetMode="External"/><Relationship Id="rId48" Type="http://schemas.openxmlformats.org/officeDocument/2006/relationships/hyperlink" Target="http://lessons.study.ru" TargetMode="External"/><Relationship Id="rId56" Type="http://schemas.openxmlformats.org/officeDocument/2006/relationships/hyperlink" Target="http://lessons.study.ru" TargetMode="External"/><Relationship Id="rId64" Type="http://schemas.openxmlformats.org/officeDocument/2006/relationships/hyperlink" Target="http://lessons.study.ru" TargetMode="External"/><Relationship Id="rId69" Type="http://schemas.openxmlformats.org/officeDocument/2006/relationships/hyperlink" Target="http://lessons.study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lessons.study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lessons.study.ru" TargetMode="External"/><Relationship Id="rId17" Type="http://schemas.openxmlformats.org/officeDocument/2006/relationships/hyperlink" Target="http://lessons.study.ru" TargetMode="External"/><Relationship Id="rId25" Type="http://schemas.openxmlformats.org/officeDocument/2006/relationships/hyperlink" Target="http://lessons.study.ru" TargetMode="External"/><Relationship Id="rId33" Type="http://schemas.openxmlformats.org/officeDocument/2006/relationships/hyperlink" Target="http://lessons.study.ru" TargetMode="External"/><Relationship Id="rId38" Type="http://schemas.openxmlformats.org/officeDocument/2006/relationships/hyperlink" Target="http://lessons.study.ru" TargetMode="External"/><Relationship Id="rId46" Type="http://schemas.openxmlformats.org/officeDocument/2006/relationships/hyperlink" Target="http://lessons.study.ru" TargetMode="External"/><Relationship Id="rId59" Type="http://schemas.openxmlformats.org/officeDocument/2006/relationships/hyperlink" Target="http://lessons.study.ru" TargetMode="External"/><Relationship Id="rId67" Type="http://schemas.openxmlformats.org/officeDocument/2006/relationships/hyperlink" Target="http://lessons.study.ru" TargetMode="External"/><Relationship Id="rId20" Type="http://schemas.openxmlformats.org/officeDocument/2006/relationships/hyperlink" Target="http://lessons.study.ru" TargetMode="External"/><Relationship Id="rId41" Type="http://schemas.openxmlformats.org/officeDocument/2006/relationships/hyperlink" Target="http://lessons.study.ru" TargetMode="External"/><Relationship Id="rId54" Type="http://schemas.openxmlformats.org/officeDocument/2006/relationships/hyperlink" Target="http://lessons.study.ru" TargetMode="External"/><Relationship Id="rId62" Type="http://schemas.openxmlformats.org/officeDocument/2006/relationships/hyperlink" Target="http://lessons.study.r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AAA3-EB49-4976-86FF-994A52BA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15982</Words>
  <Characters>91104</Characters>
  <Application>Microsoft Office Word</Application>
  <DocSecurity>0</DocSecurity>
  <Lines>759</Lines>
  <Paragraphs>213</Paragraphs>
  <ScaleCrop>false</ScaleCrop>
  <Company/>
  <LinksUpToDate>false</LinksUpToDate>
  <CharactersWithSpaces>106873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7</cp:revision>
  <cp:lastPrinted>2024-09-18T07:25:00Z</cp:lastPrinted>
  <dcterms:created xsi:type="dcterms:W3CDTF">2023-08-29T23:18:00Z</dcterms:created>
  <dcterms:modified xsi:type="dcterms:W3CDTF">2024-10-22T03:18:00Z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92DE0315A33F4CAD95BA0775A8ECC527_12</vt:lpwstr>
  </property>
</Properties>
</file>