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4F5" w:rsidRPr="004C7E18" w:rsidRDefault="001264F5" w:rsidP="001264F5">
      <w:pPr>
        <w:spacing w:after="0" w:line="408" w:lineRule="auto"/>
        <w:rPr>
          <w:lang w:val="ru-RU"/>
        </w:rPr>
      </w:pPr>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-1156335</wp:posOffset>
            </wp:positionH>
            <wp:positionV relativeFrom="paragraph">
              <wp:posOffset>-853440</wp:posOffset>
            </wp:positionV>
            <wp:extent cx="7837244" cy="10153650"/>
            <wp:effectExtent l="19050" t="0" r="0" b="0"/>
            <wp:wrapNone/>
            <wp:docPr id="1" name="Рисунок 0" descr="хим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химия 10.jpg"/>
                    <pic:cNvPicPr/>
                  </pic:nvPicPr>
                  <pic:blipFill>
                    <a:blip r:embed="rId5"/>
                    <a:stretch>
                      <a:fillRect/>
                    </a:stretch>
                  </pic:blipFill>
                  <pic:spPr>
                    <a:xfrm>
                      <a:off x="0" y="0"/>
                      <a:ext cx="7837244" cy="10153650"/>
                    </a:xfrm>
                    <a:prstGeom prst="rect">
                      <a:avLst/>
                    </a:prstGeom>
                  </pic:spPr>
                </pic:pic>
              </a:graphicData>
            </a:graphic>
          </wp:anchor>
        </w:drawing>
      </w:r>
      <w:r w:rsidRPr="004C7E18">
        <w:rPr>
          <w:rFonts w:ascii="Times New Roman" w:hAnsi="Times New Roman"/>
          <w:b/>
          <w:color w:val="000000"/>
          <w:sz w:val="28"/>
          <w:lang w:val="ru-RU"/>
        </w:rPr>
        <w:t>МИНИСТЕРСТВО ПРОСВЕЩЕНИЯ РОССИЙСКОЙ ФЕДЕРАЦИИ</w:t>
      </w:r>
    </w:p>
    <w:p w:rsidR="001264F5" w:rsidRPr="004C7E18" w:rsidRDefault="001264F5" w:rsidP="001264F5">
      <w:pPr>
        <w:spacing w:after="0" w:line="408" w:lineRule="auto"/>
        <w:ind w:left="120"/>
        <w:jc w:val="center"/>
        <w:rPr>
          <w:lang w:val="ru-RU"/>
        </w:rPr>
      </w:pPr>
      <w:r w:rsidRPr="004C7E18">
        <w:rPr>
          <w:rFonts w:ascii="Times New Roman" w:hAnsi="Times New Roman"/>
          <w:b/>
          <w:color w:val="000000"/>
          <w:sz w:val="28"/>
          <w:lang w:val="ru-RU"/>
        </w:rPr>
        <w:t xml:space="preserve">‌Департамент образования Еврейской Автономной Области‌‌ </w:t>
      </w:r>
    </w:p>
    <w:p w:rsidR="001264F5" w:rsidRPr="004C7E18" w:rsidRDefault="001264F5" w:rsidP="001264F5">
      <w:pPr>
        <w:spacing w:after="0" w:line="408" w:lineRule="auto"/>
        <w:ind w:left="120"/>
        <w:jc w:val="center"/>
        <w:rPr>
          <w:b/>
          <w:lang w:val="ru-RU"/>
        </w:rPr>
      </w:pPr>
      <w:r w:rsidRPr="004C7E18">
        <w:rPr>
          <w:rFonts w:ascii="Times New Roman" w:hAnsi="Times New Roman"/>
          <w:b/>
          <w:color w:val="000000"/>
          <w:sz w:val="28"/>
          <w:lang w:val="ru-RU"/>
        </w:rPr>
        <w:t>‌‌</w:t>
      </w:r>
      <w:r w:rsidRPr="004C7E18">
        <w:rPr>
          <w:rFonts w:ascii="Times New Roman" w:hAnsi="Times New Roman"/>
          <w:color w:val="000000"/>
          <w:sz w:val="28"/>
          <w:lang w:val="ru-RU"/>
        </w:rPr>
        <w:t>​</w:t>
      </w:r>
      <w:r w:rsidRPr="004C7E18">
        <w:rPr>
          <w:rFonts w:ascii="Times New Roman" w:hAnsi="Times New Roman"/>
          <w:b/>
          <w:color w:val="000000"/>
          <w:sz w:val="28"/>
          <w:lang w:val="ru-RU"/>
        </w:rPr>
        <w:t>Администрация Ленинского Муниципального района ЕАО</w:t>
      </w:r>
    </w:p>
    <w:p w:rsidR="001264F5" w:rsidRDefault="001264F5" w:rsidP="001264F5">
      <w:pPr>
        <w:spacing w:after="0" w:line="408" w:lineRule="auto"/>
        <w:ind w:left="120"/>
        <w:jc w:val="center"/>
      </w:pPr>
      <w:r>
        <w:rPr>
          <w:rFonts w:ascii="Times New Roman" w:hAnsi="Times New Roman"/>
          <w:b/>
          <w:color w:val="000000"/>
          <w:sz w:val="28"/>
        </w:rPr>
        <w:t xml:space="preserve">МКОУ СОШ с. </w:t>
      </w:r>
      <w:proofErr w:type="spellStart"/>
      <w:r>
        <w:rPr>
          <w:rFonts w:ascii="Times New Roman" w:hAnsi="Times New Roman"/>
          <w:b/>
          <w:color w:val="000000"/>
          <w:sz w:val="28"/>
        </w:rPr>
        <w:t>Бабстово</w:t>
      </w:r>
      <w:proofErr w:type="spellEnd"/>
    </w:p>
    <w:p w:rsidR="001264F5" w:rsidRDefault="001264F5" w:rsidP="001264F5">
      <w:pPr>
        <w:spacing w:after="0"/>
        <w:ind w:left="120"/>
      </w:pPr>
    </w:p>
    <w:p w:rsidR="001264F5" w:rsidRDefault="001264F5" w:rsidP="001264F5">
      <w:pPr>
        <w:spacing w:after="0"/>
        <w:ind w:left="120"/>
      </w:pPr>
    </w:p>
    <w:p w:rsidR="001264F5" w:rsidRDefault="001264F5" w:rsidP="001264F5">
      <w:pPr>
        <w:spacing w:after="0"/>
        <w:ind w:left="120"/>
      </w:pPr>
    </w:p>
    <w:p w:rsidR="001264F5" w:rsidRDefault="001264F5" w:rsidP="001264F5">
      <w:pPr>
        <w:spacing w:after="0"/>
        <w:ind w:left="120"/>
      </w:pPr>
    </w:p>
    <w:tbl>
      <w:tblPr>
        <w:tblW w:w="0" w:type="auto"/>
        <w:tblLook w:val="04A0"/>
      </w:tblPr>
      <w:tblGrid>
        <w:gridCol w:w="3114"/>
        <w:gridCol w:w="3115"/>
        <w:gridCol w:w="3115"/>
      </w:tblGrid>
      <w:tr w:rsidR="001264F5" w:rsidRPr="001264F5" w:rsidTr="00B62711">
        <w:tc>
          <w:tcPr>
            <w:tcW w:w="3114" w:type="dxa"/>
          </w:tcPr>
          <w:p w:rsidR="001264F5" w:rsidRPr="0040209D" w:rsidRDefault="001264F5" w:rsidP="00B6271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264F5" w:rsidRPr="008944ED" w:rsidRDefault="001264F5" w:rsidP="00B627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 естественно-математического цикла</w:t>
            </w:r>
            <w:r w:rsidRPr="008944ED">
              <w:rPr>
                <w:rFonts w:ascii="Times New Roman" w:eastAsia="Times New Roman" w:hAnsi="Times New Roman"/>
                <w:color w:val="000000"/>
                <w:sz w:val="28"/>
                <w:szCs w:val="28"/>
                <w:lang w:val="ru-RU"/>
              </w:rPr>
              <w:t>]</w:t>
            </w:r>
          </w:p>
          <w:p w:rsidR="001264F5" w:rsidRDefault="001264F5" w:rsidP="00B62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64F5" w:rsidRPr="008944ED" w:rsidRDefault="001264F5" w:rsidP="00B627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[Жевлакова Е. И.</w:t>
            </w:r>
            <w:r w:rsidRPr="008944ED">
              <w:rPr>
                <w:rFonts w:ascii="Times New Roman" w:eastAsia="Times New Roman" w:hAnsi="Times New Roman"/>
                <w:color w:val="000000"/>
                <w:sz w:val="24"/>
                <w:szCs w:val="24"/>
                <w:lang w:val="ru-RU"/>
              </w:rPr>
              <w:t>]</w:t>
            </w:r>
          </w:p>
          <w:p w:rsidR="001264F5" w:rsidRDefault="001264F5" w:rsidP="00B627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1264F5" w:rsidRDefault="001264F5" w:rsidP="00B627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264F5" w:rsidRPr="0040209D" w:rsidRDefault="001264F5" w:rsidP="00B627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64F5" w:rsidRPr="0040209D" w:rsidRDefault="001264F5" w:rsidP="00B6271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264F5" w:rsidRPr="008944ED" w:rsidRDefault="001264F5" w:rsidP="00B627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УВЗ</w:t>
            </w:r>
            <w:r w:rsidRPr="008944ED">
              <w:rPr>
                <w:rFonts w:ascii="Times New Roman" w:eastAsia="Times New Roman" w:hAnsi="Times New Roman"/>
                <w:color w:val="000000"/>
                <w:sz w:val="28"/>
                <w:szCs w:val="28"/>
                <w:lang w:val="ru-RU"/>
              </w:rPr>
              <w:t>]</w:t>
            </w:r>
          </w:p>
          <w:p w:rsidR="001264F5" w:rsidRDefault="001264F5" w:rsidP="00B62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64F5" w:rsidRPr="008944ED" w:rsidRDefault="001264F5" w:rsidP="00B627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[Чернявская Г. Ф.</w:t>
            </w:r>
            <w:r w:rsidRPr="008944ED">
              <w:rPr>
                <w:rFonts w:ascii="Times New Roman" w:eastAsia="Times New Roman" w:hAnsi="Times New Roman"/>
                <w:color w:val="000000"/>
                <w:sz w:val="24"/>
                <w:szCs w:val="24"/>
                <w:lang w:val="ru-RU"/>
              </w:rPr>
              <w:t>]</w:t>
            </w:r>
          </w:p>
          <w:p w:rsidR="001264F5" w:rsidRDefault="001264F5" w:rsidP="00B627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1264F5" w:rsidRDefault="001264F5" w:rsidP="00B627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264F5" w:rsidRPr="0040209D" w:rsidRDefault="001264F5" w:rsidP="00B627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264F5" w:rsidRDefault="001264F5" w:rsidP="00B627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264F5" w:rsidRPr="008944ED" w:rsidRDefault="001264F5" w:rsidP="00B627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 с. Бабстово</w:t>
            </w:r>
            <w:r w:rsidRPr="008944ED">
              <w:rPr>
                <w:rFonts w:ascii="Times New Roman" w:eastAsia="Times New Roman" w:hAnsi="Times New Roman"/>
                <w:color w:val="000000"/>
                <w:sz w:val="28"/>
                <w:szCs w:val="28"/>
                <w:lang w:val="ru-RU"/>
              </w:rPr>
              <w:t>]</w:t>
            </w:r>
          </w:p>
          <w:p w:rsidR="001264F5" w:rsidRDefault="001264F5" w:rsidP="00B627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264F5" w:rsidRPr="008944ED" w:rsidRDefault="001264F5" w:rsidP="00B6271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[Лазаренко Е. Е.</w:t>
            </w:r>
            <w:r w:rsidRPr="008944ED">
              <w:rPr>
                <w:rFonts w:ascii="Times New Roman" w:eastAsia="Times New Roman" w:hAnsi="Times New Roman"/>
                <w:color w:val="000000"/>
                <w:sz w:val="24"/>
                <w:szCs w:val="24"/>
                <w:lang w:val="ru-RU"/>
              </w:rPr>
              <w:t>]</w:t>
            </w:r>
          </w:p>
          <w:p w:rsidR="001264F5" w:rsidRDefault="001264F5" w:rsidP="00B627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Pr="00344265">
              <w:rPr>
                <w:rFonts w:ascii="Times New Roman" w:eastAsia="Times New Roman" w:hAnsi="Times New Roman"/>
                <w:color w:val="000000"/>
                <w:sz w:val="24"/>
                <w:szCs w:val="24"/>
                <w:lang w:val="ru-RU"/>
              </w:rPr>
              <w:t>]</w:t>
            </w:r>
          </w:p>
          <w:p w:rsidR="001264F5" w:rsidRDefault="001264F5" w:rsidP="00B627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1264F5" w:rsidRPr="0040209D" w:rsidRDefault="001264F5" w:rsidP="00B62711">
            <w:pPr>
              <w:autoSpaceDE w:val="0"/>
              <w:autoSpaceDN w:val="0"/>
              <w:spacing w:after="120" w:line="240" w:lineRule="auto"/>
              <w:jc w:val="both"/>
              <w:rPr>
                <w:rFonts w:ascii="Times New Roman" w:eastAsia="Times New Roman" w:hAnsi="Times New Roman"/>
                <w:color w:val="000000"/>
                <w:sz w:val="24"/>
                <w:szCs w:val="24"/>
                <w:lang w:val="ru-RU"/>
              </w:rPr>
            </w:pPr>
          </w:p>
        </w:tc>
      </w:tr>
    </w:tbl>
    <w:p w:rsidR="001264F5" w:rsidRPr="006C4764" w:rsidRDefault="001264F5" w:rsidP="001264F5">
      <w:pPr>
        <w:spacing w:after="0" w:line="408" w:lineRule="auto"/>
        <w:ind w:left="120"/>
        <w:jc w:val="center"/>
        <w:rPr>
          <w:lang w:val="ru-RU"/>
        </w:rPr>
      </w:pPr>
    </w:p>
    <w:p w:rsidR="001264F5" w:rsidRPr="006C4764" w:rsidRDefault="001264F5" w:rsidP="001264F5">
      <w:pPr>
        <w:spacing w:after="0" w:line="408" w:lineRule="auto"/>
        <w:ind w:left="120"/>
        <w:jc w:val="center"/>
        <w:rPr>
          <w:lang w:val="ru-RU"/>
        </w:rPr>
      </w:pPr>
      <w:r w:rsidRPr="006C4764">
        <w:rPr>
          <w:rFonts w:ascii="Times New Roman" w:hAnsi="Times New Roman"/>
          <w:b/>
          <w:color w:val="000000"/>
          <w:sz w:val="28"/>
          <w:lang w:val="ru-RU"/>
        </w:rPr>
        <w:t>‌‌</w:t>
      </w:r>
      <w:r w:rsidRPr="006C4764">
        <w:rPr>
          <w:rFonts w:ascii="Times New Roman" w:hAnsi="Times New Roman"/>
          <w:color w:val="000000"/>
          <w:sz w:val="28"/>
          <w:lang w:val="ru-RU"/>
        </w:rPr>
        <w:t>​</w:t>
      </w:r>
    </w:p>
    <w:p w:rsidR="001264F5" w:rsidRPr="006C4764" w:rsidRDefault="001264F5" w:rsidP="001264F5">
      <w:pPr>
        <w:spacing w:after="0"/>
        <w:ind w:left="120"/>
        <w:rPr>
          <w:lang w:val="ru-RU"/>
        </w:rPr>
      </w:pPr>
    </w:p>
    <w:p w:rsidR="001264F5" w:rsidRPr="006C4764" w:rsidRDefault="001264F5" w:rsidP="001264F5">
      <w:pPr>
        <w:spacing w:after="0"/>
        <w:ind w:left="120"/>
        <w:rPr>
          <w:lang w:val="ru-RU"/>
        </w:rPr>
      </w:pPr>
      <w:r w:rsidRPr="006C4764">
        <w:rPr>
          <w:rFonts w:ascii="Times New Roman" w:hAnsi="Times New Roman"/>
          <w:color w:val="000000"/>
          <w:sz w:val="28"/>
          <w:lang w:val="ru-RU"/>
        </w:rPr>
        <w:t>‌</w:t>
      </w:r>
    </w:p>
    <w:p w:rsidR="001264F5" w:rsidRPr="006C4764" w:rsidRDefault="001264F5" w:rsidP="001264F5">
      <w:pPr>
        <w:spacing w:after="0" w:line="408" w:lineRule="auto"/>
        <w:jc w:val="center"/>
        <w:rPr>
          <w:lang w:val="ru-RU"/>
        </w:rPr>
      </w:pPr>
      <w:r w:rsidRPr="006C4764">
        <w:rPr>
          <w:rFonts w:ascii="Times New Roman" w:hAnsi="Times New Roman"/>
          <w:b/>
          <w:color w:val="000000"/>
          <w:sz w:val="28"/>
          <w:lang w:val="ru-RU"/>
        </w:rPr>
        <w:t>РАБОЧАЯ ПРОГРАММА</w:t>
      </w:r>
    </w:p>
    <w:p w:rsidR="001264F5" w:rsidRPr="006C4764" w:rsidRDefault="001264F5" w:rsidP="001264F5">
      <w:pPr>
        <w:spacing w:after="0" w:line="408" w:lineRule="auto"/>
        <w:ind w:left="120"/>
        <w:jc w:val="center"/>
        <w:rPr>
          <w:lang w:val="ru-RU"/>
        </w:rPr>
      </w:pPr>
      <w:r w:rsidRPr="006C4764">
        <w:rPr>
          <w:rFonts w:ascii="Times New Roman" w:hAnsi="Times New Roman"/>
          <w:color w:val="000000"/>
          <w:sz w:val="28"/>
          <w:lang w:val="ru-RU"/>
        </w:rPr>
        <w:t>(</w:t>
      </w:r>
      <w:r>
        <w:rPr>
          <w:rFonts w:ascii="Times New Roman" w:hAnsi="Times New Roman"/>
          <w:color w:val="000000"/>
          <w:sz w:val="28"/>
        </w:rPr>
        <w:t>ID</w:t>
      </w:r>
      <w:r w:rsidRPr="006C4764">
        <w:rPr>
          <w:rFonts w:ascii="Times New Roman" w:hAnsi="Times New Roman"/>
          <w:color w:val="000000"/>
          <w:sz w:val="28"/>
          <w:lang w:val="ru-RU"/>
        </w:rPr>
        <w:t xml:space="preserve"> 1997163)</w:t>
      </w:r>
    </w:p>
    <w:p w:rsidR="001264F5" w:rsidRPr="006C4764" w:rsidRDefault="001264F5" w:rsidP="001264F5">
      <w:pPr>
        <w:spacing w:after="0"/>
        <w:ind w:left="120"/>
        <w:jc w:val="center"/>
        <w:rPr>
          <w:lang w:val="ru-RU"/>
        </w:rPr>
      </w:pPr>
    </w:p>
    <w:p w:rsidR="001264F5" w:rsidRPr="006C4764" w:rsidRDefault="001264F5" w:rsidP="001264F5">
      <w:pPr>
        <w:spacing w:after="0" w:line="408" w:lineRule="auto"/>
        <w:ind w:left="120"/>
        <w:jc w:val="center"/>
        <w:rPr>
          <w:lang w:val="ru-RU"/>
        </w:rPr>
      </w:pPr>
      <w:r w:rsidRPr="006C4764">
        <w:rPr>
          <w:rFonts w:ascii="Times New Roman" w:hAnsi="Times New Roman"/>
          <w:b/>
          <w:color w:val="000000"/>
          <w:sz w:val="28"/>
          <w:lang w:val="ru-RU"/>
        </w:rPr>
        <w:t>учебного предмета «Химия. Базовый уровень»</w:t>
      </w:r>
    </w:p>
    <w:p w:rsidR="001264F5" w:rsidRDefault="001264F5" w:rsidP="001264F5">
      <w:pPr>
        <w:spacing w:after="0" w:line="408" w:lineRule="auto"/>
        <w:ind w:left="120"/>
        <w:jc w:val="center"/>
        <w:rPr>
          <w:rFonts w:ascii="Times New Roman" w:hAnsi="Times New Roman"/>
          <w:b/>
          <w:color w:val="000000"/>
          <w:sz w:val="28"/>
          <w:lang w:val="ru-RU"/>
        </w:rPr>
      </w:pPr>
      <w:r w:rsidRPr="0011205D">
        <w:rPr>
          <w:rFonts w:ascii="Times New Roman" w:hAnsi="Times New Roman"/>
          <w:b/>
          <w:color w:val="000000"/>
          <w:sz w:val="28"/>
          <w:lang w:val="ru-RU"/>
        </w:rPr>
        <w:t xml:space="preserve">для </w:t>
      </w:r>
      <w:proofErr w:type="gramStart"/>
      <w:r w:rsidRPr="0011205D">
        <w:rPr>
          <w:rFonts w:ascii="Times New Roman" w:hAnsi="Times New Roman"/>
          <w:b/>
          <w:color w:val="000000"/>
          <w:sz w:val="28"/>
          <w:lang w:val="ru-RU"/>
        </w:rPr>
        <w:t>обучающихся</w:t>
      </w:r>
      <w:proofErr w:type="gramEnd"/>
      <w:r w:rsidRPr="0011205D">
        <w:rPr>
          <w:rFonts w:ascii="Times New Roman" w:hAnsi="Times New Roman"/>
          <w:b/>
          <w:color w:val="000000"/>
          <w:sz w:val="28"/>
          <w:lang w:val="ru-RU"/>
        </w:rPr>
        <w:t xml:space="preserve"> 10 класса </w:t>
      </w:r>
    </w:p>
    <w:p w:rsidR="001264F5" w:rsidRPr="0011205D" w:rsidRDefault="001264F5" w:rsidP="001264F5">
      <w:pPr>
        <w:spacing w:after="0" w:line="408" w:lineRule="auto"/>
        <w:ind w:left="120"/>
        <w:jc w:val="center"/>
        <w:rPr>
          <w:b/>
          <w:lang w:val="ru-RU"/>
        </w:rPr>
      </w:pPr>
    </w:p>
    <w:p w:rsidR="001264F5" w:rsidRPr="004C7E18" w:rsidRDefault="001264F5" w:rsidP="001264F5">
      <w:pPr>
        <w:spacing w:after="0"/>
        <w:ind w:left="120"/>
        <w:jc w:val="center"/>
        <w:rPr>
          <w:b/>
          <w:sz w:val="28"/>
          <w:szCs w:val="28"/>
          <w:lang w:val="ru-RU"/>
        </w:rPr>
      </w:pPr>
      <w:r>
        <w:rPr>
          <w:b/>
          <w:sz w:val="28"/>
          <w:szCs w:val="28"/>
          <w:lang w:val="ru-RU"/>
        </w:rPr>
        <w:t>Учителя хим</w:t>
      </w:r>
      <w:r w:rsidRPr="004C7E18">
        <w:rPr>
          <w:b/>
          <w:sz w:val="28"/>
          <w:szCs w:val="28"/>
          <w:lang w:val="ru-RU"/>
        </w:rPr>
        <w:t xml:space="preserve">ии </w:t>
      </w:r>
      <w:proofErr w:type="spellStart"/>
      <w:r w:rsidRPr="004C7E18">
        <w:rPr>
          <w:b/>
          <w:sz w:val="28"/>
          <w:szCs w:val="28"/>
          <w:lang w:val="ru-RU"/>
        </w:rPr>
        <w:t>Домашёнкиной</w:t>
      </w:r>
      <w:proofErr w:type="spellEnd"/>
      <w:r w:rsidRPr="004C7E18">
        <w:rPr>
          <w:b/>
          <w:sz w:val="28"/>
          <w:szCs w:val="28"/>
          <w:lang w:val="ru-RU"/>
        </w:rPr>
        <w:t xml:space="preserve"> Лидии Николаевны</w:t>
      </w:r>
    </w:p>
    <w:p w:rsidR="001264F5" w:rsidRDefault="001264F5" w:rsidP="001264F5">
      <w:pPr>
        <w:spacing w:after="0"/>
        <w:ind w:left="120"/>
        <w:jc w:val="center"/>
        <w:rPr>
          <w:b/>
          <w:sz w:val="28"/>
          <w:szCs w:val="28"/>
          <w:lang w:val="ru-RU"/>
        </w:rPr>
      </w:pPr>
    </w:p>
    <w:p w:rsidR="001264F5" w:rsidRDefault="001264F5" w:rsidP="001264F5">
      <w:pPr>
        <w:spacing w:after="0"/>
        <w:ind w:left="120"/>
        <w:jc w:val="center"/>
        <w:rPr>
          <w:b/>
          <w:sz w:val="28"/>
          <w:szCs w:val="28"/>
          <w:lang w:val="ru-RU"/>
        </w:rPr>
      </w:pPr>
    </w:p>
    <w:p w:rsidR="001264F5" w:rsidRDefault="001264F5" w:rsidP="001264F5">
      <w:pPr>
        <w:spacing w:after="0"/>
        <w:ind w:left="120"/>
        <w:jc w:val="center"/>
        <w:rPr>
          <w:b/>
          <w:sz w:val="28"/>
          <w:szCs w:val="28"/>
          <w:lang w:val="ru-RU"/>
        </w:rPr>
      </w:pPr>
    </w:p>
    <w:p w:rsidR="001264F5" w:rsidRDefault="001264F5" w:rsidP="001264F5">
      <w:pPr>
        <w:spacing w:after="0"/>
        <w:ind w:left="120"/>
        <w:jc w:val="center"/>
        <w:rPr>
          <w:b/>
          <w:sz w:val="28"/>
          <w:szCs w:val="28"/>
          <w:lang w:val="ru-RU"/>
        </w:rPr>
      </w:pPr>
    </w:p>
    <w:p w:rsidR="001264F5" w:rsidRPr="00717D1A" w:rsidRDefault="001264F5" w:rsidP="001264F5">
      <w:pPr>
        <w:spacing w:after="0"/>
        <w:ind w:left="120"/>
        <w:jc w:val="center"/>
        <w:rPr>
          <w:b/>
          <w:sz w:val="28"/>
          <w:szCs w:val="28"/>
          <w:lang w:val="ru-RU"/>
        </w:rPr>
      </w:pPr>
      <w:r>
        <w:rPr>
          <w:b/>
          <w:sz w:val="28"/>
          <w:szCs w:val="28"/>
          <w:lang w:val="ru-RU"/>
        </w:rPr>
        <w:t>С. Бабстово 2023 г.</w:t>
      </w:r>
    </w:p>
    <w:p w:rsidR="001264F5" w:rsidRPr="006C4764" w:rsidRDefault="001264F5" w:rsidP="001264F5">
      <w:pPr>
        <w:spacing w:after="0"/>
        <w:ind w:firstLine="600"/>
        <w:jc w:val="center"/>
        <w:rPr>
          <w:lang w:val="ru-RU"/>
        </w:rPr>
      </w:pPr>
      <w:r w:rsidRPr="006C4764">
        <w:rPr>
          <w:rFonts w:ascii="Times New Roman" w:hAnsi="Times New Roman"/>
          <w:b/>
          <w:color w:val="000000"/>
          <w:sz w:val="28"/>
          <w:lang w:val="ru-RU"/>
        </w:rPr>
        <w:lastRenderedPageBreak/>
        <w:t>ПОЯСНИТЕЛЬНАЯ ЗАПИСКА</w:t>
      </w:r>
    </w:p>
    <w:p w:rsidR="001264F5" w:rsidRPr="006C4764" w:rsidRDefault="001264F5" w:rsidP="001264F5">
      <w:pPr>
        <w:spacing w:after="0"/>
        <w:ind w:firstLine="600"/>
        <w:jc w:val="both"/>
        <w:rPr>
          <w:lang w:val="ru-RU"/>
        </w:rPr>
      </w:pPr>
      <w:proofErr w:type="gramStart"/>
      <w:r w:rsidRPr="006C4764">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6C4764">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6C4764">
        <w:rPr>
          <w:rFonts w:ascii="Times New Roman" w:hAnsi="Times New Roman"/>
          <w:color w:val="000000"/>
          <w:sz w:val="28"/>
          <w:lang w:val="ru-RU"/>
        </w:rPr>
        <w:t>развития</w:t>
      </w:r>
      <w:proofErr w:type="gramEnd"/>
      <w:r w:rsidRPr="006C476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6C4764">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6C4764">
        <w:rPr>
          <w:rFonts w:ascii="Times New Roman" w:hAnsi="Times New Roman"/>
          <w:color w:val="000000"/>
          <w:sz w:val="28"/>
          <w:lang w:val="ru-RU"/>
        </w:rPr>
        <w:t>содержания</w:t>
      </w:r>
      <w:proofErr w:type="gramEnd"/>
      <w:r w:rsidRPr="006C4764">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C4764">
        <w:rPr>
          <w:rFonts w:ascii="Times New Roman" w:hAnsi="Times New Roman"/>
          <w:color w:val="000000"/>
          <w:sz w:val="28"/>
          <w:lang w:val="ru-RU"/>
        </w:rPr>
        <w:t>фактологические</w:t>
      </w:r>
      <w:proofErr w:type="spellEnd"/>
      <w:r w:rsidRPr="006C476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6C4764">
        <w:rPr>
          <w:rFonts w:ascii="Times New Roman" w:hAnsi="Times New Roman"/>
          <w:color w:val="000000"/>
          <w:sz w:val="28"/>
          <w:lang w:val="ru-RU"/>
        </w:rPr>
        <w:t>обучающимся</w:t>
      </w:r>
      <w:proofErr w:type="gramEnd"/>
      <w:r w:rsidRPr="006C4764">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6C476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6C4764">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6C4764">
        <w:rPr>
          <w:rFonts w:ascii="Times New Roman" w:hAnsi="Times New Roman"/>
          <w:color w:val="000000"/>
          <w:sz w:val="28"/>
          <w:lang w:val="ru-RU"/>
        </w:rPr>
        <w:t xml:space="preserve"> </w:t>
      </w:r>
      <w:proofErr w:type="gramStart"/>
      <w:r w:rsidRPr="006C4764">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6C4764">
        <w:rPr>
          <w:rFonts w:ascii="Times New Roman" w:hAnsi="Times New Roman"/>
          <w:color w:val="000000"/>
          <w:sz w:val="28"/>
          <w:lang w:val="ru-RU"/>
        </w:rPr>
        <w:t xml:space="preserve"> энергетических ресурсов, сырья, создания новых технологий и материалов.</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В плане решения задач воспитания, развития и </w:t>
      </w:r>
      <w:proofErr w:type="gramStart"/>
      <w:r w:rsidRPr="006C4764">
        <w:rPr>
          <w:rFonts w:ascii="Times New Roman" w:hAnsi="Times New Roman"/>
          <w:color w:val="000000"/>
          <w:sz w:val="28"/>
          <w:lang w:val="ru-RU"/>
        </w:rPr>
        <w:t>социализации</w:t>
      </w:r>
      <w:proofErr w:type="gramEnd"/>
      <w:r w:rsidRPr="006C4764">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В практике преподавания </w:t>
      </w:r>
      <w:proofErr w:type="gramStart"/>
      <w:r w:rsidRPr="006C4764">
        <w:rPr>
          <w:rFonts w:ascii="Times New Roman" w:hAnsi="Times New Roman"/>
          <w:color w:val="000000"/>
          <w:sz w:val="28"/>
          <w:lang w:val="ru-RU"/>
        </w:rPr>
        <w:t>химии</w:t>
      </w:r>
      <w:proofErr w:type="gramEnd"/>
      <w:r w:rsidRPr="006C4764">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6C4764">
        <w:rPr>
          <w:rFonts w:ascii="Calibri" w:hAnsi="Calibri"/>
          <w:color w:val="000000"/>
          <w:sz w:val="28"/>
          <w:lang w:val="ru-RU"/>
        </w:rPr>
        <w:t>–</w:t>
      </w:r>
      <w:r w:rsidRPr="006C4764">
        <w:rPr>
          <w:rFonts w:ascii="Times New Roman" w:hAnsi="Times New Roman"/>
          <w:color w:val="000000"/>
          <w:sz w:val="28"/>
          <w:lang w:val="ru-RU"/>
        </w:rPr>
        <w:t xml:space="preserve">11 </w:t>
      </w:r>
      <w:proofErr w:type="spellStart"/>
      <w:r w:rsidRPr="006C4764">
        <w:rPr>
          <w:rFonts w:ascii="Times New Roman" w:hAnsi="Times New Roman"/>
          <w:color w:val="000000"/>
          <w:sz w:val="28"/>
          <w:lang w:val="ru-RU"/>
        </w:rPr>
        <w:t>кл</w:t>
      </w:r>
      <w:proofErr w:type="spellEnd"/>
      <w:r w:rsidRPr="006C4764">
        <w:rPr>
          <w:rFonts w:ascii="Times New Roman" w:hAnsi="Times New Roman"/>
          <w:color w:val="000000"/>
          <w:sz w:val="28"/>
          <w:lang w:val="ru-RU"/>
        </w:rPr>
        <w:t>.) являются:</w:t>
      </w:r>
    </w:p>
    <w:p w:rsidR="001264F5" w:rsidRPr="006C4764" w:rsidRDefault="001264F5" w:rsidP="001264F5">
      <w:pPr>
        <w:numPr>
          <w:ilvl w:val="0"/>
          <w:numId w:val="1"/>
        </w:numPr>
        <w:spacing w:after="0" w:line="264" w:lineRule="auto"/>
        <w:jc w:val="both"/>
        <w:rPr>
          <w:lang w:val="ru-RU"/>
        </w:rPr>
      </w:pPr>
      <w:r w:rsidRPr="006C4764">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6C4764">
        <w:rPr>
          <w:rFonts w:ascii="Times New Roman" w:hAnsi="Times New Roman"/>
          <w:color w:val="000000"/>
          <w:sz w:val="28"/>
          <w:lang w:val="ru-RU"/>
        </w:rPr>
        <w:t>естественно-научной</w:t>
      </w:r>
      <w:proofErr w:type="spellEnd"/>
      <w:proofErr w:type="gramEnd"/>
      <w:r w:rsidRPr="006C4764">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1264F5" w:rsidRPr="006C4764" w:rsidRDefault="001264F5" w:rsidP="001264F5">
      <w:pPr>
        <w:numPr>
          <w:ilvl w:val="0"/>
          <w:numId w:val="1"/>
        </w:numPr>
        <w:spacing w:after="0" w:line="264" w:lineRule="auto"/>
        <w:jc w:val="both"/>
        <w:rPr>
          <w:lang w:val="ru-RU"/>
        </w:rPr>
      </w:pPr>
      <w:r w:rsidRPr="006C476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1264F5" w:rsidRPr="006C4764" w:rsidRDefault="001264F5" w:rsidP="001264F5">
      <w:pPr>
        <w:numPr>
          <w:ilvl w:val="0"/>
          <w:numId w:val="1"/>
        </w:numPr>
        <w:spacing w:after="0" w:line="264" w:lineRule="auto"/>
        <w:jc w:val="both"/>
        <w:rPr>
          <w:lang w:val="ru-RU"/>
        </w:rPr>
      </w:pPr>
      <w:r w:rsidRPr="006C476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формирование и развитие у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6C4764">
        <w:rPr>
          <w:rFonts w:ascii="Times New Roman" w:hAnsi="Times New Roman"/>
          <w:color w:val="000000"/>
          <w:sz w:val="28"/>
          <w:lang w:val="ru-RU"/>
        </w:rPr>
        <w:t>Естественно-научные</w:t>
      </w:r>
      <w:proofErr w:type="spellEnd"/>
      <w:proofErr w:type="gramEnd"/>
      <w:r w:rsidRPr="006C4764">
        <w:rPr>
          <w:rFonts w:ascii="Times New Roman" w:hAnsi="Times New Roman"/>
          <w:color w:val="000000"/>
          <w:sz w:val="28"/>
          <w:lang w:val="ru-RU"/>
        </w:rPr>
        <w:t xml:space="preserve"> предметы».</w:t>
      </w:r>
    </w:p>
    <w:p w:rsidR="001264F5" w:rsidRPr="006C4764" w:rsidRDefault="001264F5" w:rsidP="001264F5">
      <w:pPr>
        <w:spacing w:after="0" w:line="264" w:lineRule="auto"/>
        <w:ind w:firstLine="600"/>
        <w:jc w:val="both"/>
        <w:rPr>
          <w:lang w:val="ru-RU"/>
        </w:rPr>
        <w:sectPr w:rsidR="001264F5" w:rsidRPr="006C4764">
          <w:pgSz w:w="11906" w:h="16383"/>
          <w:pgMar w:top="1134" w:right="850" w:bottom="1134" w:left="1701" w:header="720" w:footer="720" w:gutter="0"/>
          <w:cols w:space="720"/>
        </w:sectPr>
      </w:pPr>
      <w:r w:rsidRPr="006C4764">
        <w:rPr>
          <w:rFonts w:ascii="Times New Roman" w:hAnsi="Times New Roman"/>
          <w:color w:val="000000"/>
          <w:sz w:val="28"/>
          <w:lang w:val="ru-RU"/>
        </w:rPr>
        <w:t>Общее число часов, отведённых для изучения химии, на базовом уровне среднего общего о</w:t>
      </w:r>
      <w:r>
        <w:rPr>
          <w:rFonts w:ascii="Times New Roman" w:hAnsi="Times New Roman"/>
          <w:color w:val="000000"/>
          <w:sz w:val="28"/>
          <w:lang w:val="ru-RU"/>
        </w:rPr>
        <w:t>бразования, составляет в 11</w:t>
      </w:r>
      <w:r w:rsidRPr="006C4764">
        <w:rPr>
          <w:rFonts w:ascii="Times New Roman" w:hAnsi="Times New Roman"/>
          <w:color w:val="000000"/>
          <w:sz w:val="28"/>
          <w:lang w:val="ru-RU"/>
        </w:rPr>
        <w:t xml:space="preserve"> классе – </w:t>
      </w:r>
      <w:r>
        <w:rPr>
          <w:rFonts w:ascii="Times New Roman" w:hAnsi="Times New Roman"/>
          <w:color w:val="000000"/>
          <w:sz w:val="28"/>
          <w:lang w:val="ru-RU"/>
        </w:rPr>
        <w:t>34 часа (1 час в неделю).</w:t>
      </w:r>
    </w:p>
    <w:p w:rsidR="001264F5" w:rsidRPr="006C4764" w:rsidRDefault="001264F5" w:rsidP="001264F5">
      <w:pPr>
        <w:spacing w:after="0" w:line="264" w:lineRule="auto"/>
        <w:ind w:left="120"/>
        <w:jc w:val="center"/>
        <w:rPr>
          <w:lang w:val="ru-RU"/>
        </w:rPr>
      </w:pPr>
      <w:r w:rsidRPr="006C4764">
        <w:rPr>
          <w:rFonts w:ascii="Times New Roman" w:hAnsi="Times New Roman"/>
          <w:b/>
          <w:color w:val="000000"/>
          <w:sz w:val="28"/>
          <w:lang w:val="ru-RU"/>
        </w:rPr>
        <w:lastRenderedPageBreak/>
        <w:t>СОДЕРЖАНИЕ ОБУЧЕНИЯ</w:t>
      </w:r>
    </w:p>
    <w:p w:rsidR="001264F5" w:rsidRPr="006C4764" w:rsidRDefault="001264F5" w:rsidP="001264F5">
      <w:pPr>
        <w:spacing w:after="0" w:line="264" w:lineRule="auto"/>
        <w:jc w:val="both"/>
        <w:rPr>
          <w:lang w:val="ru-RU"/>
        </w:rPr>
      </w:pPr>
    </w:p>
    <w:p w:rsidR="001264F5" w:rsidRPr="006C4764" w:rsidRDefault="001264F5" w:rsidP="001264F5">
      <w:pPr>
        <w:spacing w:after="0" w:line="264" w:lineRule="auto"/>
        <w:ind w:left="120"/>
        <w:jc w:val="both"/>
        <w:rPr>
          <w:lang w:val="ru-RU"/>
        </w:rPr>
      </w:pPr>
    </w:p>
    <w:p w:rsidR="001264F5" w:rsidRPr="006C4764" w:rsidRDefault="001264F5" w:rsidP="001264F5">
      <w:pPr>
        <w:spacing w:after="0" w:line="264" w:lineRule="auto"/>
        <w:ind w:left="120"/>
        <w:jc w:val="both"/>
        <w:rPr>
          <w:lang w:val="ru-RU"/>
        </w:rPr>
      </w:pPr>
      <w:r w:rsidRPr="006C4764">
        <w:rPr>
          <w:rFonts w:ascii="Times New Roman" w:hAnsi="Times New Roman"/>
          <w:b/>
          <w:color w:val="000000"/>
          <w:sz w:val="28"/>
          <w:lang w:val="ru-RU"/>
        </w:rPr>
        <w:t>ОБЩАЯ И НЕОРГАНИЧЕСКАЯ ХИМИЯ</w:t>
      </w:r>
    </w:p>
    <w:p w:rsidR="001264F5" w:rsidRPr="006C4764" w:rsidRDefault="001264F5" w:rsidP="001264F5">
      <w:pPr>
        <w:spacing w:after="0" w:line="264" w:lineRule="auto"/>
        <w:ind w:left="120"/>
        <w:jc w:val="both"/>
        <w:rPr>
          <w:lang w:val="ru-RU"/>
        </w:rPr>
      </w:pP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Теоретические основы химии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6C4764">
        <w:rPr>
          <w:rFonts w:ascii="Times New Roman" w:hAnsi="Times New Roman"/>
          <w:color w:val="000000"/>
          <w:sz w:val="28"/>
          <w:lang w:val="ru-RU"/>
        </w:rPr>
        <w:t>орбитали</w:t>
      </w:r>
      <w:proofErr w:type="spellEnd"/>
      <w:r w:rsidRPr="006C4764">
        <w:rPr>
          <w:rFonts w:ascii="Times New Roman" w:hAnsi="Times New Roman"/>
          <w:color w:val="000000"/>
          <w:sz w:val="28"/>
          <w:lang w:val="ru-RU"/>
        </w:rPr>
        <w:t xml:space="preserve">, </w:t>
      </w:r>
      <w:r>
        <w:rPr>
          <w:rFonts w:ascii="Times New Roman" w:hAnsi="Times New Roman"/>
          <w:color w:val="000000"/>
          <w:sz w:val="28"/>
        </w:rPr>
        <w:t>s</w:t>
      </w:r>
      <w:r w:rsidRPr="006C4764">
        <w:rPr>
          <w:rFonts w:ascii="Times New Roman" w:hAnsi="Times New Roman"/>
          <w:color w:val="000000"/>
          <w:sz w:val="28"/>
          <w:lang w:val="ru-RU"/>
        </w:rPr>
        <w:t xml:space="preserve">-, </w:t>
      </w:r>
      <w:r>
        <w:rPr>
          <w:rFonts w:ascii="Times New Roman" w:hAnsi="Times New Roman"/>
          <w:color w:val="000000"/>
          <w:sz w:val="28"/>
        </w:rPr>
        <w:t>p</w:t>
      </w:r>
      <w:r w:rsidRPr="006C4764">
        <w:rPr>
          <w:rFonts w:ascii="Times New Roman" w:hAnsi="Times New Roman"/>
          <w:color w:val="000000"/>
          <w:sz w:val="28"/>
          <w:lang w:val="ru-RU"/>
        </w:rPr>
        <w:t xml:space="preserve">-, </w:t>
      </w:r>
      <w:r>
        <w:rPr>
          <w:rFonts w:ascii="Times New Roman" w:hAnsi="Times New Roman"/>
          <w:color w:val="000000"/>
          <w:sz w:val="28"/>
        </w:rPr>
        <w:t>d</w:t>
      </w:r>
      <w:r w:rsidRPr="006C4764">
        <w:rPr>
          <w:rFonts w:ascii="Times New Roman" w:hAnsi="Times New Roman"/>
          <w:color w:val="000000"/>
          <w:sz w:val="28"/>
          <w:lang w:val="ru-RU"/>
        </w:rPr>
        <w:t xml:space="preserve">- элементы. Особенности распределения электронов по </w:t>
      </w:r>
      <w:proofErr w:type="spellStart"/>
      <w:r w:rsidRPr="006C4764">
        <w:rPr>
          <w:rFonts w:ascii="Times New Roman" w:hAnsi="Times New Roman"/>
          <w:color w:val="000000"/>
          <w:sz w:val="28"/>
          <w:lang w:val="ru-RU"/>
        </w:rPr>
        <w:t>орбиталям</w:t>
      </w:r>
      <w:proofErr w:type="spellEnd"/>
      <w:r w:rsidRPr="006C476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Строение вещества. Химическая связь. Виды химической связи (</w:t>
      </w:r>
      <w:proofErr w:type="gramStart"/>
      <w:r w:rsidRPr="006C4764">
        <w:rPr>
          <w:rFonts w:ascii="Times New Roman" w:hAnsi="Times New Roman"/>
          <w:color w:val="000000"/>
          <w:sz w:val="28"/>
          <w:lang w:val="ru-RU"/>
        </w:rPr>
        <w:t>ковалентная</w:t>
      </w:r>
      <w:proofErr w:type="gramEnd"/>
      <w:r w:rsidRPr="006C4764">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6C4764">
        <w:rPr>
          <w:rFonts w:ascii="Times New Roman" w:hAnsi="Times New Roman"/>
          <w:color w:val="000000"/>
          <w:sz w:val="28"/>
          <w:lang w:val="ru-RU"/>
        </w:rPr>
        <w:t>Электроотрицательность</w:t>
      </w:r>
      <w:proofErr w:type="spellEnd"/>
      <w:r w:rsidRPr="006C4764">
        <w:rPr>
          <w:rFonts w:ascii="Times New Roman" w:hAnsi="Times New Roman"/>
          <w:color w:val="000000"/>
          <w:sz w:val="28"/>
          <w:lang w:val="ru-RU"/>
        </w:rPr>
        <w:t xml:space="preserve">. Степень окисления. Ионы: катионы и анионы.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C4764">
        <w:rPr>
          <w:rFonts w:ascii="Times New Roman" w:hAnsi="Times New Roman"/>
          <w:color w:val="000000"/>
          <w:sz w:val="28"/>
          <w:lang w:val="ru-RU"/>
        </w:rPr>
        <w:t>ЛеШателье</w:t>
      </w:r>
      <w:proofErr w:type="spellEnd"/>
      <w:r w:rsidRPr="006C4764">
        <w:rPr>
          <w:rFonts w:ascii="Times New Roman" w:hAnsi="Times New Roman"/>
          <w:color w:val="000000"/>
          <w:sz w:val="28"/>
          <w:lang w:val="ru-RU"/>
        </w:rPr>
        <w:t xml:space="preserve">.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Окислительно-восстановительные реакции. </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w:t>
      </w:r>
      <w:r w:rsidRPr="006C4764">
        <w:rPr>
          <w:rFonts w:ascii="Times New Roman" w:hAnsi="Times New Roman"/>
          <w:color w:val="000000"/>
          <w:sz w:val="28"/>
          <w:lang w:val="ru-RU"/>
        </w:rPr>
        <w:lastRenderedPageBreak/>
        <w:t xml:space="preserve">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6C4764">
        <w:rPr>
          <w:rFonts w:ascii="Times New Roman" w:hAnsi="Times New Roman"/>
          <w:color w:val="000000"/>
          <w:sz w:val="28"/>
          <w:lang w:val="ru-RU"/>
        </w:rPr>
        <w:t>пероксида</w:t>
      </w:r>
      <w:proofErr w:type="spellEnd"/>
      <w:r w:rsidRPr="006C4764">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Неорганическая химия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w:t>
      </w:r>
      <w:proofErr w:type="gramEnd"/>
      <w:r w:rsidRPr="006C4764">
        <w:rPr>
          <w:rFonts w:ascii="Times New Roman" w:hAnsi="Times New Roman"/>
          <w:color w:val="000000"/>
          <w:sz w:val="28"/>
          <w:lang w:val="ru-RU"/>
        </w:rPr>
        <w:t xml:space="preserve"> кислородсодержащих кислот, водородных соединений).</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Применение важнейших неметаллов и их соединений.</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Общие способы получения металлов. Применение металлов в быту и технике.</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6C4764">
        <w:rPr>
          <w:rFonts w:ascii="Times New Roman" w:hAnsi="Times New Roman"/>
          <w:color w:val="000000"/>
          <w:sz w:val="28"/>
          <w:lang w:val="ru-RU"/>
        </w:rPr>
        <w:t>гидроксида</w:t>
      </w:r>
      <w:proofErr w:type="spellEnd"/>
      <w:r w:rsidRPr="006C4764">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Расчётные задачи.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Химия и жизнь</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lastRenderedPageBreak/>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C4764">
        <w:rPr>
          <w:rFonts w:ascii="Times New Roman" w:hAnsi="Times New Roman"/>
          <w:color w:val="000000"/>
          <w:sz w:val="28"/>
          <w:lang w:val="ru-RU"/>
        </w:rPr>
        <w:t>наноматериалы</w:t>
      </w:r>
      <w:proofErr w:type="spellEnd"/>
      <w:r w:rsidRPr="006C4764">
        <w:rPr>
          <w:rFonts w:ascii="Times New Roman" w:hAnsi="Times New Roman"/>
          <w:color w:val="000000"/>
          <w:sz w:val="28"/>
          <w:lang w:val="ru-RU"/>
        </w:rPr>
        <w:t xml:space="preserve">, органические и минеральные удобрения.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Межпредметные</w:t>
      </w:r>
      <w:proofErr w:type="spellEnd"/>
      <w:r w:rsidRPr="006C4764">
        <w:rPr>
          <w:rFonts w:ascii="Times New Roman" w:hAnsi="Times New Roman"/>
          <w:color w:val="000000"/>
          <w:sz w:val="28"/>
          <w:lang w:val="ru-RU"/>
        </w:rPr>
        <w:t xml:space="preserve"> связи.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Реализация </w:t>
      </w:r>
      <w:proofErr w:type="spellStart"/>
      <w:r w:rsidRPr="006C4764">
        <w:rPr>
          <w:rFonts w:ascii="Times New Roman" w:hAnsi="Times New Roman"/>
          <w:color w:val="000000"/>
          <w:sz w:val="28"/>
          <w:lang w:val="ru-RU"/>
        </w:rPr>
        <w:t>межпредметных</w:t>
      </w:r>
      <w:proofErr w:type="spellEnd"/>
      <w:r w:rsidRPr="006C476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6C4764">
        <w:rPr>
          <w:rFonts w:ascii="Times New Roman" w:hAnsi="Times New Roman"/>
          <w:color w:val="000000"/>
          <w:sz w:val="28"/>
          <w:lang w:val="ru-RU"/>
        </w:rPr>
        <w:t>естественно-научных</w:t>
      </w:r>
      <w:proofErr w:type="spellEnd"/>
      <w:proofErr w:type="gramEnd"/>
      <w:r w:rsidRPr="006C4764">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6C4764">
        <w:rPr>
          <w:rFonts w:ascii="Times New Roman" w:hAnsi="Times New Roman"/>
          <w:color w:val="000000"/>
          <w:sz w:val="28"/>
          <w:lang w:val="ru-RU"/>
        </w:rPr>
        <w:t>естественно-научного</w:t>
      </w:r>
      <w:proofErr w:type="spellEnd"/>
      <w:r w:rsidRPr="006C4764">
        <w:rPr>
          <w:rFonts w:ascii="Times New Roman" w:hAnsi="Times New Roman"/>
          <w:color w:val="000000"/>
          <w:sz w:val="28"/>
          <w:lang w:val="ru-RU"/>
        </w:rPr>
        <w:t xml:space="preserve"> цикла.</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 xml:space="preserve">Общие </w:t>
      </w:r>
      <w:proofErr w:type="spellStart"/>
      <w:r w:rsidRPr="006C4764">
        <w:rPr>
          <w:rFonts w:ascii="Times New Roman" w:hAnsi="Times New Roman"/>
          <w:color w:val="000000"/>
          <w:sz w:val="28"/>
          <w:lang w:val="ru-RU"/>
        </w:rPr>
        <w:t>естественно-научные</w:t>
      </w:r>
      <w:proofErr w:type="spellEnd"/>
      <w:r w:rsidRPr="006C4764">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География: минералы, горные породы, полезные ископаемые, топливо, ресурсы.</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C4764">
        <w:rPr>
          <w:rFonts w:ascii="Times New Roman" w:hAnsi="Times New Roman"/>
          <w:color w:val="000000"/>
          <w:sz w:val="28"/>
          <w:lang w:val="ru-RU"/>
        </w:rPr>
        <w:t>нанотехнологии</w:t>
      </w:r>
      <w:proofErr w:type="spellEnd"/>
      <w:r w:rsidRPr="006C4764">
        <w:rPr>
          <w:rFonts w:ascii="Times New Roman" w:hAnsi="Times New Roman"/>
          <w:color w:val="000000"/>
          <w:sz w:val="28"/>
          <w:lang w:val="ru-RU"/>
        </w:rPr>
        <w:t>.</w:t>
      </w:r>
      <w:proofErr w:type="gramEnd"/>
    </w:p>
    <w:p w:rsidR="001264F5" w:rsidRPr="006C4764" w:rsidRDefault="001264F5" w:rsidP="001264F5">
      <w:pPr>
        <w:rPr>
          <w:lang w:val="ru-RU"/>
        </w:rPr>
        <w:sectPr w:rsidR="001264F5" w:rsidRPr="006C4764">
          <w:pgSz w:w="11906" w:h="16383"/>
          <w:pgMar w:top="1134" w:right="850" w:bottom="1134" w:left="1701" w:header="720" w:footer="720" w:gutter="0"/>
          <w:cols w:space="720"/>
        </w:sectPr>
      </w:pPr>
    </w:p>
    <w:p w:rsidR="001264F5" w:rsidRPr="00800E8A" w:rsidRDefault="001264F5" w:rsidP="001264F5">
      <w:pPr>
        <w:spacing w:after="0" w:line="264" w:lineRule="auto"/>
        <w:ind w:left="120"/>
        <w:jc w:val="center"/>
        <w:rPr>
          <w:b/>
          <w:lang w:val="ru-RU"/>
        </w:rPr>
      </w:pPr>
      <w:bookmarkStart w:id="0" w:name="_Toc118729915"/>
      <w:bookmarkEnd w:id="0"/>
      <w:r w:rsidRPr="006C4764">
        <w:rPr>
          <w:rFonts w:ascii="Times New Roman" w:hAnsi="Times New Roman"/>
          <w:color w:val="000000"/>
          <w:sz w:val="28"/>
          <w:lang w:val="ru-RU"/>
        </w:rPr>
        <w:lastRenderedPageBreak/>
        <w:t>​</w:t>
      </w:r>
      <w:r w:rsidRPr="00800E8A">
        <w:rPr>
          <w:rFonts w:ascii="Times New Roman" w:hAnsi="Times New Roman"/>
          <w:b/>
          <w:color w:val="000000"/>
          <w:sz w:val="28"/>
          <w:lang w:val="ru-RU"/>
        </w:rPr>
        <w:t>ПЛАНИРУЕМЫЕ РЕЗУЛЬТАТЫ ОСВОЕНИЯ ПРОГРАММЫ ПО ХИМИИ НА БАЗОВОМ УРОВНЕ СРЕДНЕГО ОБЩЕГО ОБРАЗОВАНИЯ</w:t>
      </w:r>
    </w:p>
    <w:p w:rsidR="001264F5" w:rsidRPr="006C4764" w:rsidRDefault="001264F5" w:rsidP="001264F5">
      <w:pPr>
        <w:spacing w:after="0" w:line="264" w:lineRule="auto"/>
        <w:ind w:left="120"/>
        <w:jc w:val="both"/>
        <w:rPr>
          <w:lang w:val="ru-RU"/>
        </w:rPr>
      </w:pPr>
    </w:p>
    <w:p w:rsidR="001264F5" w:rsidRPr="006C4764" w:rsidRDefault="001264F5" w:rsidP="001264F5">
      <w:pPr>
        <w:spacing w:after="0" w:line="264" w:lineRule="auto"/>
        <w:ind w:left="120"/>
        <w:jc w:val="both"/>
        <w:rPr>
          <w:lang w:val="ru-RU"/>
        </w:rPr>
      </w:pPr>
      <w:r w:rsidRPr="006C4764">
        <w:rPr>
          <w:rFonts w:ascii="Times New Roman" w:hAnsi="Times New Roman"/>
          <w:b/>
          <w:color w:val="000000"/>
          <w:sz w:val="28"/>
          <w:lang w:val="ru-RU"/>
        </w:rPr>
        <w:t>ЛИЧНОСТНЫЕ РЕЗУЛЬТАТЫ</w:t>
      </w:r>
    </w:p>
    <w:p w:rsidR="001264F5" w:rsidRPr="006C4764" w:rsidRDefault="001264F5" w:rsidP="001264F5">
      <w:pPr>
        <w:spacing w:after="0" w:line="264" w:lineRule="auto"/>
        <w:ind w:left="120"/>
        <w:jc w:val="both"/>
        <w:rPr>
          <w:lang w:val="ru-RU"/>
        </w:rPr>
      </w:pP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ФГОС СОО устанавливает требования к результатам освоения </w:t>
      </w:r>
      <w:proofErr w:type="gramStart"/>
      <w:r w:rsidRPr="006C4764">
        <w:rPr>
          <w:rFonts w:ascii="Times New Roman" w:hAnsi="Times New Roman"/>
          <w:color w:val="000000"/>
          <w:sz w:val="28"/>
          <w:lang w:val="ru-RU"/>
        </w:rPr>
        <w:t>обучающимися</w:t>
      </w:r>
      <w:proofErr w:type="gramEnd"/>
      <w:r w:rsidRPr="006C4764">
        <w:rPr>
          <w:rFonts w:ascii="Times New Roman" w:hAnsi="Times New Roman"/>
          <w:color w:val="000000"/>
          <w:sz w:val="28"/>
          <w:lang w:val="ru-RU"/>
        </w:rPr>
        <w:t xml:space="preserve"> программ среднего общего образования (личностным, </w:t>
      </w:r>
      <w:proofErr w:type="spellStart"/>
      <w:r w:rsidRPr="006C4764">
        <w:rPr>
          <w:rFonts w:ascii="Times New Roman" w:hAnsi="Times New Roman"/>
          <w:color w:val="000000"/>
          <w:sz w:val="28"/>
          <w:lang w:val="ru-RU"/>
        </w:rPr>
        <w:t>метапредметным</w:t>
      </w:r>
      <w:proofErr w:type="spellEnd"/>
      <w:r w:rsidRPr="006C476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6C4764">
        <w:rPr>
          <w:rFonts w:ascii="Times New Roman" w:hAnsi="Times New Roman"/>
          <w:color w:val="000000"/>
          <w:sz w:val="28"/>
          <w:lang w:val="ru-RU"/>
        </w:rPr>
        <w:t>системно-деятельностный</w:t>
      </w:r>
      <w:proofErr w:type="spellEnd"/>
      <w:r w:rsidRPr="006C4764">
        <w:rPr>
          <w:rFonts w:ascii="Times New Roman" w:hAnsi="Times New Roman"/>
          <w:color w:val="000000"/>
          <w:sz w:val="28"/>
          <w:lang w:val="ru-RU"/>
        </w:rPr>
        <w:t xml:space="preserve"> подход.</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В соответствии с </w:t>
      </w:r>
      <w:proofErr w:type="spellStart"/>
      <w:r w:rsidRPr="006C4764">
        <w:rPr>
          <w:rFonts w:ascii="Times New Roman" w:hAnsi="Times New Roman"/>
          <w:color w:val="000000"/>
          <w:sz w:val="28"/>
          <w:lang w:val="ru-RU"/>
        </w:rPr>
        <w:t>системно-деятельностным</w:t>
      </w:r>
      <w:proofErr w:type="spellEnd"/>
      <w:r w:rsidRPr="006C476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осознание </w:t>
      </w:r>
      <w:proofErr w:type="gramStart"/>
      <w:r w:rsidRPr="006C4764">
        <w:rPr>
          <w:rFonts w:ascii="Times New Roman" w:hAnsi="Times New Roman"/>
          <w:color w:val="000000"/>
          <w:sz w:val="28"/>
          <w:lang w:val="ru-RU"/>
        </w:rPr>
        <w:t>обучающимися</w:t>
      </w:r>
      <w:proofErr w:type="gramEnd"/>
      <w:r w:rsidRPr="006C4764">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наличие мотивации к обучению;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готовность и способность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6C4764">
        <w:rPr>
          <w:rFonts w:ascii="Times New Roman" w:hAnsi="Times New Roman"/>
          <w:color w:val="000000"/>
          <w:sz w:val="28"/>
          <w:lang w:val="ru-RU"/>
        </w:rPr>
        <w:t>социокультурными</w:t>
      </w:r>
      <w:proofErr w:type="spellEnd"/>
      <w:r w:rsidRPr="006C4764">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Личностные результаты освоения предмета «Химия» отражают </w:t>
      </w: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1) гражданского воспитания</w:t>
      </w:r>
      <w:r w:rsidRPr="006C4764">
        <w:rPr>
          <w:rFonts w:ascii="Times New Roman" w:hAnsi="Times New Roman"/>
          <w:color w:val="000000"/>
          <w:sz w:val="28"/>
          <w:lang w:val="ru-RU"/>
        </w:rPr>
        <w:t>:</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осознания </w:t>
      </w:r>
      <w:proofErr w:type="gramStart"/>
      <w:r w:rsidRPr="006C4764">
        <w:rPr>
          <w:rFonts w:ascii="Times New Roman" w:hAnsi="Times New Roman"/>
          <w:color w:val="000000"/>
          <w:sz w:val="28"/>
          <w:lang w:val="ru-RU"/>
        </w:rPr>
        <w:t>обучающимися</w:t>
      </w:r>
      <w:proofErr w:type="gramEnd"/>
      <w:r w:rsidRPr="006C4764">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2) патриотического воспитания</w:t>
      </w:r>
      <w:r w:rsidRPr="006C4764">
        <w:rPr>
          <w:rFonts w:ascii="Times New Roman" w:hAnsi="Times New Roman"/>
          <w:color w:val="000000"/>
          <w:sz w:val="28"/>
          <w:lang w:val="ru-RU"/>
        </w:rPr>
        <w:t>:</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3) духовно-нравственного воспитания: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нравственного сознания, этического поведения;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4) формирования культуры здоровья: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5) трудового воспитания: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уважения к труду, людям труда и результатам трудовой деятельности;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6) экологического воспитания: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C4764">
        <w:rPr>
          <w:rFonts w:ascii="Times New Roman" w:hAnsi="Times New Roman"/>
          <w:color w:val="000000"/>
          <w:sz w:val="28"/>
          <w:lang w:val="ru-RU"/>
        </w:rPr>
        <w:t>хемофобии</w:t>
      </w:r>
      <w:proofErr w:type="spellEnd"/>
      <w:r w:rsidRPr="006C4764">
        <w:rPr>
          <w:rFonts w:ascii="Times New Roman" w:hAnsi="Times New Roman"/>
          <w:color w:val="000000"/>
          <w:sz w:val="28"/>
          <w:lang w:val="ru-RU"/>
        </w:rPr>
        <w:t>;</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7) ценности научного познания:</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сформированности</w:t>
      </w:r>
      <w:proofErr w:type="spellEnd"/>
      <w:r w:rsidRPr="006C476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1264F5" w:rsidRPr="006C4764" w:rsidRDefault="001264F5" w:rsidP="001264F5">
      <w:pPr>
        <w:spacing w:after="0" w:line="264" w:lineRule="auto"/>
        <w:ind w:firstLine="600"/>
        <w:jc w:val="both"/>
        <w:rPr>
          <w:lang w:val="ru-RU"/>
        </w:rPr>
      </w:pPr>
      <w:proofErr w:type="spellStart"/>
      <w:proofErr w:type="gramStart"/>
      <w:r w:rsidRPr="006C4764">
        <w:rPr>
          <w:rFonts w:ascii="Times New Roman" w:hAnsi="Times New Roman"/>
          <w:color w:val="000000"/>
          <w:sz w:val="28"/>
          <w:lang w:val="ru-RU"/>
        </w:rPr>
        <w:t>естественно-научной</w:t>
      </w:r>
      <w:proofErr w:type="spellEnd"/>
      <w:proofErr w:type="gramEnd"/>
      <w:r w:rsidRPr="006C4764">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6C476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интереса к познанию и исследовательской деятельности;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интереса к особенностям труда в различных сферах профессиональной деятельности.</w:t>
      </w:r>
    </w:p>
    <w:p w:rsidR="001264F5" w:rsidRPr="006C4764" w:rsidRDefault="001264F5" w:rsidP="001264F5">
      <w:pPr>
        <w:spacing w:after="0"/>
        <w:ind w:left="120"/>
        <w:rPr>
          <w:lang w:val="ru-RU"/>
        </w:rPr>
      </w:pPr>
      <w:r w:rsidRPr="006C4764">
        <w:rPr>
          <w:rFonts w:ascii="Times New Roman" w:hAnsi="Times New Roman"/>
          <w:b/>
          <w:color w:val="000000"/>
          <w:sz w:val="28"/>
          <w:lang w:val="ru-RU"/>
        </w:rPr>
        <w:t>МЕТАПРЕДМЕТНЫЕ РЕЗУЛЬТАТЫ</w:t>
      </w:r>
    </w:p>
    <w:p w:rsidR="001264F5" w:rsidRPr="006C4764" w:rsidRDefault="001264F5" w:rsidP="001264F5">
      <w:pPr>
        <w:spacing w:after="0"/>
        <w:ind w:left="120"/>
        <w:rPr>
          <w:lang w:val="ru-RU"/>
        </w:rPr>
      </w:pP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Метапредметные</w:t>
      </w:r>
      <w:proofErr w:type="spellEnd"/>
      <w:r w:rsidRPr="006C476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6C4764">
        <w:rPr>
          <w:rFonts w:ascii="Times New Roman" w:hAnsi="Times New Roman"/>
          <w:color w:val="000000"/>
          <w:sz w:val="28"/>
          <w:lang w:val="ru-RU"/>
        </w:rPr>
        <w:t>межпредметные</w:t>
      </w:r>
      <w:proofErr w:type="spellEnd"/>
      <w:r w:rsidRPr="006C476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способность </w:t>
      </w:r>
      <w:proofErr w:type="gramStart"/>
      <w:r w:rsidRPr="006C4764">
        <w:rPr>
          <w:rFonts w:ascii="Times New Roman" w:hAnsi="Times New Roman"/>
          <w:color w:val="000000"/>
          <w:sz w:val="28"/>
          <w:lang w:val="ru-RU"/>
        </w:rPr>
        <w:t>обучающихся</w:t>
      </w:r>
      <w:proofErr w:type="gramEnd"/>
      <w:r w:rsidRPr="006C4764">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Метапредметные</w:t>
      </w:r>
      <w:proofErr w:type="spellEnd"/>
      <w:r w:rsidRPr="006C476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учебными познавательными действиями:</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1) базовые логические действия: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C476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устанавливать причинно-следственные связи между изучаемыми явлениями;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строить </w:t>
      </w:r>
      <w:proofErr w:type="gramStart"/>
      <w:r w:rsidRPr="006C4764">
        <w:rPr>
          <w:rFonts w:ascii="Times New Roman" w:hAnsi="Times New Roman"/>
          <w:color w:val="000000"/>
          <w:sz w:val="28"/>
          <w:lang w:val="ru-RU"/>
        </w:rPr>
        <w:t>логические рассуждения</w:t>
      </w:r>
      <w:proofErr w:type="gramEnd"/>
      <w:r w:rsidRPr="006C476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2) базовые исследовательские действия:</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владеть основами методов научного познания веществ и химических реакций;</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3) работа с информацией:</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6C4764">
        <w:rPr>
          <w:rFonts w:ascii="Times New Roman" w:hAnsi="Times New Roman"/>
          <w:color w:val="000000"/>
          <w:sz w:val="28"/>
          <w:lang w:val="ru-RU"/>
        </w:rPr>
        <w:t>межпредметные</w:t>
      </w:r>
      <w:proofErr w:type="spellEnd"/>
      <w:r w:rsidRPr="006C476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использовать и преобразовывать знаково-символические средства наглядности.</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коммуникативными действиями: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1264F5" w:rsidRPr="006C4764" w:rsidRDefault="001264F5" w:rsidP="001264F5">
      <w:pPr>
        <w:spacing w:after="0" w:line="264" w:lineRule="auto"/>
        <w:ind w:firstLine="600"/>
        <w:jc w:val="both"/>
        <w:rPr>
          <w:lang w:val="ru-RU"/>
        </w:rPr>
      </w:pPr>
      <w:r w:rsidRPr="006C4764">
        <w:rPr>
          <w:rFonts w:ascii="Times New Roman" w:hAnsi="Times New Roman"/>
          <w:b/>
          <w:color w:val="000000"/>
          <w:sz w:val="28"/>
          <w:lang w:val="ru-RU"/>
        </w:rPr>
        <w:t>Овладение универсальными регулятивными действиями:</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1264F5" w:rsidRPr="006C4764" w:rsidRDefault="001264F5" w:rsidP="001264F5">
      <w:pPr>
        <w:spacing w:after="0"/>
        <w:ind w:left="120"/>
        <w:rPr>
          <w:lang w:val="ru-RU"/>
        </w:rPr>
      </w:pPr>
    </w:p>
    <w:p w:rsidR="001264F5" w:rsidRPr="006C4764" w:rsidRDefault="001264F5" w:rsidP="001264F5">
      <w:pPr>
        <w:spacing w:after="0"/>
        <w:ind w:left="120"/>
        <w:rPr>
          <w:lang w:val="ru-RU"/>
        </w:rPr>
      </w:pPr>
      <w:r w:rsidRPr="006C4764">
        <w:rPr>
          <w:rFonts w:ascii="Times New Roman" w:hAnsi="Times New Roman"/>
          <w:b/>
          <w:color w:val="000000"/>
          <w:sz w:val="28"/>
          <w:lang w:val="ru-RU"/>
        </w:rPr>
        <w:t>ПРЕДМЕТНЫЕ РЕЗУЛЬТАТЫ</w:t>
      </w:r>
    </w:p>
    <w:p w:rsidR="001264F5" w:rsidRPr="006C4764" w:rsidRDefault="001264F5" w:rsidP="001264F5">
      <w:pPr>
        <w:spacing w:after="0" w:line="264" w:lineRule="auto"/>
        <w:jc w:val="both"/>
        <w:rPr>
          <w:lang w:val="ru-RU"/>
        </w:rPr>
      </w:pP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Предметные результаты освоения курса «Общая и неорганическая химия» отражают:</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представлений: о химической составляющей </w:t>
      </w:r>
      <w:proofErr w:type="spellStart"/>
      <w:proofErr w:type="gramStart"/>
      <w:r w:rsidRPr="006C4764">
        <w:rPr>
          <w:rFonts w:ascii="Times New Roman" w:hAnsi="Times New Roman"/>
          <w:color w:val="000000"/>
          <w:sz w:val="28"/>
          <w:lang w:val="ru-RU"/>
        </w:rPr>
        <w:t>естественно-научной</w:t>
      </w:r>
      <w:proofErr w:type="spellEnd"/>
      <w:proofErr w:type="gramEnd"/>
      <w:r w:rsidRPr="006C4764">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6C4764">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1264F5" w:rsidRPr="006C4764" w:rsidRDefault="001264F5" w:rsidP="001264F5">
      <w:pPr>
        <w:spacing w:after="0" w:line="264" w:lineRule="auto"/>
        <w:ind w:firstLine="600"/>
        <w:jc w:val="both"/>
        <w:rPr>
          <w:lang w:val="ru-RU"/>
        </w:rPr>
      </w:pPr>
      <w:proofErr w:type="gramStart"/>
      <w:r w:rsidRPr="006C476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C4764">
        <w:rPr>
          <w:rFonts w:ascii="Times New Roman" w:hAnsi="Times New Roman"/>
          <w:color w:val="000000"/>
          <w:sz w:val="28"/>
          <w:lang w:val="ru-RU"/>
        </w:rPr>
        <w:t xml:space="preserve">-, </w:t>
      </w:r>
      <w:r>
        <w:rPr>
          <w:rFonts w:ascii="Times New Roman" w:hAnsi="Times New Roman"/>
          <w:color w:val="000000"/>
          <w:sz w:val="28"/>
        </w:rPr>
        <w:t>p</w:t>
      </w:r>
      <w:r w:rsidRPr="006C4764">
        <w:rPr>
          <w:rFonts w:ascii="Times New Roman" w:hAnsi="Times New Roman"/>
          <w:color w:val="000000"/>
          <w:sz w:val="28"/>
          <w:lang w:val="ru-RU"/>
        </w:rPr>
        <w:t xml:space="preserve">-, </w:t>
      </w:r>
      <w:r>
        <w:rPr>
          <w:rFonts w:ascii="Times New Roman" w:hAnsi="Times New Roman"/>
          <w:color w:val="000000"/>
          <w:sz w:val="28"/>
        </w:rPr>
        <w:t>d</w:t>
      </w:r>
      <w:r w:rsidRPr="006C4764">
        <w:rPr>
          <w:rFonts w:ascii="Times New Roman" w:hAnsi="Times New Roman"/>
          <w:color w:val="000000"/>
          <w:sz w:val="28"/>
          <w:lang w:val="ru-RU"/>
        </w:rPr>
        <w:t xml:space="preserve">- электронные </w:t>
      </w:r>
      <w:proofErr w:type="spellStart"/>
      <w:r w:rsidRPr="006C4764">
        <w:rPr>
          <w:rFonts w:ascii="Times New Roman" w:hAnsi="Times New Roman"/>
          <w:color w:val="000000"/>
          <w:sz w:val="28"/>
          <w:lang w:val="ru-RU"/>
        </w:rPr>
        <w:t>орбитали</w:t>
      </w:r>
      <w:proofErr w:type="spellEnd"/>
      <w:r w:rsidRPr="006C4764">
        <w:rPr>
          <w:rFonts w:ascii="Times New Roman" w:hAnsi="Times New Roman"/>
          <w:color w:val="000000"/>
          <w:sz w:val="28"/>
          <w:lang w:val="ru-RU"/>
        </w:rPr>
        <w:t xml:space="preserve"> атомов, ион, молекула, моль, молярный объём, валентность, </w:t>
      </w:r>
      <w:proofErr w:type="spellStart"/>
      <w:r w:rsidRPr="006C4764">
        <w:rPr>
          <w:rFonts w:ascii="Times New Roman" w:hAnsi="Times New Roman"/>
          <w:color w:val="000000"/>
          <w:sz w:val="28"/>
          <w:lang w:val="ru-RU"/>
        </w:rPr>
        <w:t>электроотрицательность</w:t>
      </w:r>
      <w:proofErr w:type="spellEnd"/>
      <w:r w:rsidRPr="006C476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C4764">
        <w:rPr>
          <w:rFonts w:ascii="Times New Roman" w:hAnsi="Times New Roman"/>
          <w:color w:val="000000"/>
          <w:sz w:val="28"/>
          <w:lang w:val="ru-RU"/>
        </w:rPr>
        <w:t>неэлектролиты</w:t>
      </w:r>
      <w:proofErr w:type="spellEnd"/>
      <w:r w:rsidRPr="006C4764">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6C4764">
        <w:rPr>
          <w:rFonts w:ascii="Times New Roman" w:hAnsi="Times New Roman"/>
          <w:color w:val="000000"/>
          <w:sz w:val="28"/>
          <w:lang w:val="ru-RU"/>
        </w:rPr>
        <w:t xml:space="preserve"> </w:t>
      </w:r>
      <w:proofErr w:type="gramStart"/>
      <w:r w:rsidRPr="006C4764">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C4764">
        <w:rPr>
          <w:rFonts w:ascii="Times New Roman" w:hAnsi="Times New Roman"/>
          <w:color w:val="000000"/>
          <w:sz w:val="28"/>
          <w:lang w:val="ru-RU"/>
        </w:rPr>
        <w:t>фактологические</w:t>
      </w:r>
      <w:proofErr w:type="spellEnd"/>
      <w:r w:rsidRPr="006C476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C476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6C4764">
        <w:rPr>
          <w:rFonts w:ascii="Times New Roman" w:hAnsi="Times New Roman"/>
          <w:color w:val="000000"/>
          <w:sz w:val="28"/>
          <w:lang w:val="ru-RU"/>
        </w:rPr>
        <w:t>амфотерные</w:t>
      </w:r>
      <w:proofErr w:type="spellEnd"/>
      <w:r w:rsidRPr="006C4764">
        <w:rPr>
          <w:rFonts w:ascii="Times New Roman" w:hAnsi="Times New Roman"/>
          <w:color w:val="000000"/>
          <w:sz w:val="28"/>
          <w:lang w:val="ru-RU"/>
        </w:rPr>
        <w:t xml:space="preserve"> </w:t>
      </w:r>
      <w:proofErr w:type="spellStart"/>
      <w:r w:rsidRPr="006C4764">
        <w:rPr>
          <w:rFonts w:ascii="Times New Roman" w:hAnsi="Times New Roman"/>
          <w:color w:val="000000"/>
          <w:sz w:val="28"/>
          <w:lang w:val="ru-RU"/>
        </w:rPr>
        <w:t>гидроксиды</w:t>
      </w:r>
      <w:proofErr w:type="spellEnd"/>
      <w:r w:rsidRPr="006C4764">
        <w:rPr>
          <w:rFonts w:ascii="Times New Roman" w:hAnsi="Times New Roman"/>
          <w:color w:val="000000"/>
          <w:sz w:val="28"/>
          <w:lang w:val="ru-RU"/>
        </w:rPr>
        <w:t>, соли);</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lastRenderedPageBreak/>
        <w:t>сформированность</w:t>
      </w:r>
      <w:proofErr w:type="spellEnd"/>
      <w:r w:rsidRPr="006C476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C4764">
        <w:rPr>
          <w:rFonts w:ascii="Times New Roman" w:hAnsi="Times New Roman"/>
          <w:color w:val="000000"/>
          <w:sz w:val="28"/>
          <w:lang w:val="ru-RU"/>
        </w:rPr>
        <w:t xml:space="preserve">-, </w:t>
      </w:r>
      <w:r>
        <w:rPr>
          <w:rFonts w:ascii="Times New Roman" w:hAnsi="Times New Roman"/>
          <w:color w:val="000000"/>
          <w:sz w:val="28"/>
        </w:rPr>
        <w:t>p</w:t>
      </w:r>
      <w:r w:rsidRPr="006C4764">
        <w:rPr>
          <w:rFonts w:ascii="Times New Roman" w:hAnsi="Times New Roman"/>
          <w:color w:val="000000"/>
          <w:sz w:val="28"/>
          <w:lang w:val="ru-RU"/>
        </w:rPr>
        <w:t xml:space="preserve">-, </w:t>
      </w:r>
      <w:r>
        <w:rPr>
          <w:rFonts w:ascii="Times New Roman" w:hAnsi="Times New Roman"/>
          <w:color w:val="000000"/>
          <w:sz w:val="28"/>
        </w:rPr>
        <w:t>d</w:t>
      </w:r>
      <w:r w:rsidRPr="006C4764">
        <w:rPr>
          <w:rFonts w:ascii="Times New Roman" w:hAnsi="Times New Roman"/>
          <w:color w:val="000000"/>
          <w:sz w:val="28"/>
          <w:lang w:val="ru-RU"/>
        </w:rPr>
        <w:t xml:space="preserve">-электронные </w:t>
      </w:r>
      <w:proofErr w:type="spellStart"/>
      <w:r w:rsidRPr="006C4764">
        <w:rPr>
          <w:rFonts w:ascii="Times New Roman" w:hAnsi="Times New Roman"/>
          <w:color w:val="000000"/>
          <w:sz w:val="28"/>
          <w:lang w:val="ru-RU"/>
        </w:rPr>
        <w:t>орбитали</w:t>
      </w:r>
      <w:proofErr w:type="spellEnd"/>
      <w:r w:rsidRPr="006C476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C4764">
        <w:rPr>
          <w:rFonts w:ascii="Times New Roman" w:hAnsi="Times New Roman"/>
          <w:color w:val="000000"/>
          <w:sz w:val="28"/>
          <w:lang w:val="ru-RU"/>
        </w:rPr>
        <w:t>ЛеШателье</w:t>
      </w:r>
      <w:proofErr w:type="spellEnd"/>
      <w:r w:rsidRPr="006C4764">
        <w:rPr>
          <w:rFonts w:ascii="Times New Roman" w:hAnsi="Times New Roman"/>
          <w:color w:val="000000"/>
          <w:sz w:val="28"/>
          <w:lang w:val="ru-RU"/>
        </w:rPr>
        <w:t>);</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lastRenderedPageBreak/>
        <w:t>сформированность</w:t>
      </w:r>
      <w:proofErr w:type="spellEnd"/>
      <w:r w:rsidRPr="006C476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6C4764">
        <w:rPr>
          <w:rFonts w:ascii="Times New Roman" w:hAnsi="Times New Roman"/>
          <w:color w:val="000000"/>
          <w:sz w:val="28"/>
          <w:lang w:val="ru-RU"/>
        </w:rPr>
        <w:t>пероксида</w:t>
      </w:r>
      <w:proofErr w:type="spellEnd"/>
      <w:r w:rsidRPr="006C4764">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6C4764">
        <w:rPr>
          <w:rFonts w:ascii="Times New Roman" w:hAnsi="Times New Roman"/>
          <w:color w:val="000000"/>
          <w:sz w:val="28"/>
          <w:lang w:val="ru-RU"/>
        </w:rPr>
        <w:t>т-</w:t>
      </w:r>
      <w:proofErr w:type="gramEnd"/>
      <w:r w:rsidRPr="006C4764">
        <w:rPr>
          <w:rFonts w:ascii="Times New Roman" w:hAnsi="Times New Roman"/>
          <w:color w:val="000000"/>
          <w:sz w:val="28"/>
          <w:lang w:val="ru-RU"/>
        </w:rPr>
        <w:t xml:space="preserve"> и </w:t>
      </w:r>
      <w:proofErr w:type="spellStart"/>
      <w:r w:rsidRPr="006C4764">
        <w:rPr>
          <w:rFonts w:ascii="Times New Roman" w:hAnsi="Times New Roman"/>
          <w:color w:val="000000"/>
          <w:sz w:val="28"/>
          <w:lang w:val="ru-RU"/>
        </w:rPr>
        <w:t>хлорид-анионы</w:t>
      </w:r>
      <w:proofErr w:type="spellEnd"/>
      <w:r w:rsidRPr="006C4764">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1264F5" w:rsidRPr="006C4764" w:rsidRDefault="001264F5" w:rsidP="001264F5">
      <w:pPr>
        <w:spacing w:after="0" w:line="264" w:lineRule="auto"/>
        <w:ind w:firstLine="600"/>
        <w:jc w:val="both"/>
        <w:rPr>
          <w:lang w:val="ru-RU"/>
        </w:rPr>
      </w:pPr>
      <w:proofErr w:type="spellStart"/>
      <w:r w:rsidRPr="006C4764">
        <w:rPr>
          <w:rFonts w:ascii="Times New Roman" w:hAnsi="Times New Roman"/>
          <w:color w:val="000000"/>
          <w:sz w:val="28"/>
          <w:lang w:val="ru-RU"/>
        </w:rPr>
        <w:t>сформированность</w:t>
      </w:r>
      <w:proofErr w:type="spellEnd"/>
      <w:r w:rsidRPr="006C476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1264F5" w:rsidRPr="006C4764" w:rsidRDefault="001264F5" w:rsidP="001264F5">
      <w:pPr>
        <w:spacing w:after="0" w:line="264" w:lineRule="auto"/>
        <w:ind w:firstLine="600"/>
        <w:jc w:val="both"/>
        <w:rPr>
          <w:lang w:val="ru-RU"/>
        </w:rPr>
      </w:pPr>
      <w:r w:rsidRPr="006C476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1264F5" w:rsidRPr="006C4764" w:rsidRDefault="001264F5" w:rsidP="001264F5">
      <w:pPr>
        <w:rPr>
          <w:lang w:val="ru-RU"/>
        </w:rPr>
        <w:sectPr w:rsidR="001264F5" w:rsidRPr="006C4764">
          <w:pgSz w:w="11906" w:h="16383"/>
          <w:pgMar w:top="1134" w:right="850" w:bottom="1134" w:left="1701" w:header="720" w:footer="720" w:gutter="0"/>
          <w:cols w:space="720"/>
        </w:sectPr>
      </w:pPr>
    </w:p>
    <w:p w:rsidR="001264F5" w:rsidRDefault="001264F5" w:rsidP="001264F5">
      <w:pPr>
        <w:spacing w:after="0"/>
        <w:ind w:left="120"/>
        <w:jc w:val="center"/>
      </w:pPr>
      <w:r>
        <w:rPr>
          <w:rFonts w:ascii="Times New Roman" w:hAnsi="Times New Roman"/>
          <w:b/>
          <w:color w:val="000000"/>
          <w:sz w:val="28"/>
        </w:rPr>
        <w:lastRenderedPageBreak/>
        <w:t>ТЕМАТИЧЕСКОЕ ПЛАНИРОВАНИЕ</w:t>
      </w:r>
    </w:p>
    <w:p w:rsidR="001264F5" w:rsidRDefault="001264F5" w:rsidP="001264F5">
      <w:pPr>
        <w:spacing w:after="0"/>
        <w:ind w:left="120"/>
        <w:jc w:val="center"/>
      </w:pPr>
    </w:p>
    <w:p w:rsidR="001264F5" w:rsidRDefault="001264F5" w:rsidP="001264F5">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9"/>
        <w:gridCol w:w="4089"/>
        <w:gridCol w:w="851"/>
        <w:gridCol w:w="992"/>
        <w:gridCol w:w="1134"/>
        <w:gridCol w:w="2091"/>
      </w:tblGrid>
      <w:tr w:rsidR="001264F5" w:rsidTr="00B62711">
        <w:trPr>
          <w:trHeight w:val="144"/>
          <w:tblCellSpacing w:w="20" w:type="nil"/>
        </w:trPr>
        <w:tc>
          <w:tcPr>
            <w:tcW w:w="689" w:type="dxa"/>
            <w:vMerge w:val="restart"/>
            <w:tcMar>
              <w:top w:w="50" w:type="dxa"/>
              <w:left w:w="100" w:type="dxa"/>
            </w:tcMar>
            <w:vAlign w:val="center"/>
          </w:tcPr>
          <w:p w:rsidR="001264F5" w:rsidRPr="006C4764" w:rsidRDefault="001264F5" w:rsidP="00B62711">
            <w:pPr>
              <w:spacing w:after="0"/>
              <w:ind w:left="135"/>
              <w:rPr>
                <w:sz w:val="28"/>
                <w:szCs w:val="28"/>
              </w:rPr>
            </w:pPr>
            <w:r w:rsidRPr="006C4764">
              <w:rPr>
                <w:rFonts w:ascii="Times New Roman" w:hAnsi="Times New Roman"/>
                <w:b/>
                <w:color w:val="000000"/>
                <w:sz w:val="28"/>
                <w:szCs w:val="28"/>
              </w:rPr>
              <w:t xml:space="preserve">№ п/п </w:t>
            </w:r>
          </w:p>
          <w:p w:rsidR="001264F5" w:rsidRPr="006C4764" w:rsidRDefault="001264F5" w:rsidP="00B62711">
            <w:pPr>
              <w:spacing w:after="0"/>
              <w:ind w:left="135"/>
              <w:rPr>
                <w:sz w:val="28"/>
                <w:szCs w:val="28"/>
              </w:rPr>
            </w:pPr>
          </w:p>
        </w:tc>
        <w:tc>
          <w:tcPr>
            <w:tcW w:w="4089" w:type="dxa"/>
            <w:vMerge w:val="restart"/>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Наименованиеразделов</w:t>
            </w:r>
            <w:proofErr w:type="spellEnd"/>
            <w:r w:rsidRPr="006C4764">
              <w:rPr>
                <w:rFonts w:ascii="Times New Roman" w:hAnsi="Times New Roman"/>
                <w:b/>
                <w:color w:val="000000"/>
                <w:sz w:val="28"/>
                <w:szCs w:val="28"/>
              </w:rPr>
              <w:t xml:space="preserve"> и </w:t>
            </w:r>
            <w:proofErr w:type="spellStart"/>
            <w:r w:rsidRPr="006C4764">
              <w:rPr>
                <w:rFonts w:ascii="Times New Roman" w:hAnsi="Times New Roman"/>
                <w:b/>
                <w:color w:val="000000"/>
                <w:sz w:val="28"/>
                <w:szCs w:val="28"/>
              </w:rPr>
              <w:t>темпрограммы</w:t>
            </w:r>
            <w:proofErr w:type="spellEnd"/>
          </w:p>
          <w:p w:rsidR="001264F5" w:rsidRPr="006C4764" w:rsidRDefault="001264F5" w:rsidP="00B62711">
            <w:pPr>
              <w:spacing w:after="0"/>
              <w:ind w:left="135"/>
              <w:rPr>
                <w:sz w:val="28"/>
                <w:szCs w:val="28"/>
              </w:rPr>
            </w:pPr>
          </w:p>
        </w:tc>
        <w:tc>
          <w:tcPr>
            <w:tcW w:w="2977" w:type="dxa"/>
            <w:gridSpan w:val="3"/>
            <w:tcMar>
              <w:top w:w="50" w:type="dxa"/>
              <w:left w:w="100" w:type="dxa"/>
            </w:tcMar>
            <w:vAlign w:val="center"/>
          </w:tcPr>
          <w:p w:rsidR="001264F5" w:rsidRPr="006C4764" w:rsidRDefault="001264F5" w:rsidP="00B62711">
            <w:pPr>
              <w:spacing w:after="0"/>
              <w:rPr>
                <w:sz w:val="28"/>
                <w:szCs w:val="28"/>
              </w:rPr>
            </w:pPr>
            <w:proofErr w:type="spellStart"/>
            <w:r w:rsidRPr="006C4764">
              <w:rPr>
                <w:rFonts w:ascii="Times New Roman" w:hAnsi="Times New Roman"/>
                <w:b/>
                <w:color w:val="000000"/>
                <w:sz w:val="28"/>
                <w:szCs w:val="28"/>
              </w:rPr>
              <w:t>Количествочасов</w:t>
            </w:r>
            <w:proofErr w:type="spellEnd"/>
          </w:p>
        </w:tc>
        <w:tc>
          <w:tcPr>
            <w:tcW w:w="2091" w:type="dxa"/>
            <w:vMerge w:val="restart"/>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Электронные</w:t>
            </w:r>
            <w:proofErr w:type="spellEnd"/>
            <w:r w:rsidRPr="006C4764">
              <w:rPr>
                <w:rFonts w:ascii="Times New Roman" w:hAnsi="Times New Roman"/>
                <w:b/>
                <w:color w:val="000000"/>
                <w:sz w:val="28"/>
                <w:szCs w:val="28"/>
              </w:rPr>
              <w:t xml:space="preserve"> (</w:t>
            </w:r>
            <w:proofErr w:type="spellStart"/>
            <w:r w:rsidRPr="006C4764">
              <w:rPr>
                <w:rFonts w:ascii="Times New Roman" w:hAnsi="Times New Roman"/>
                <w:b/>
                <w:color w:val="000000"/>
                <w:sz w:val="28"/>
                <w:szCs w:val="28"/>
              </w:rPr>
              <w:t>цифровые</w:t>
            </w:r>
            <w:proofErr w:type="spellEnd"/>
            <w:r w:rsidRPr="006C4764">
              <w:rPr>
                <w:rFonts w:ascii="Times New Roman" w:hAnsi="Times New Roman"/>
                <w:b/>
                <w:color w:val="000000"/>
                <w:sz w:val="28"/>
                <w:szCs w:val="28"/>
              </w:rPr>
              <w:t xml:space="preserve">) </w:t>
            </w:r>
            <w:proofErr w:type="spellStart"/>
            <w:r w:rsidRPr="006C4764">
              <w:rPr>
                <w:rFonts w:ascii="Times New Roman" w:hAnsi="Times New Roman"/>
                <w:b/>
                <w:color w:val="000000"/>
                <w:sz w:val="28"/>
                <w:szCs w:val="28"/>
              </w:rPr>
              <w:t>образовательныересурсы</w:t>
            </w:r>
            <w:proofErr w:type="spellEnd"/>
          </w:p>
          <w:p w:rsidR="001264F5" w:rsidRPr="006C4764" w:rsidRDefault="001264F5" w:rsidP="00B62711">
            <w:pPr>
              <w:spacing w:after="0"/>
              <w:ind w:left="135"/>
              <w:rPr>
                <w:sz w:val="28"/>
                <w:szCs w:val="28"/>
              </w:rPr>
            </w:pPr>
          </w:p>
        </w:tc>
      </w:tr>
      <w:tr w:rsidR="001264F5" w:rsidTr="00B62711">
        <w:trPr>
          <w:trHeight w:val="144"/>
          <w:tblCellSpacing w:w="20" w:type="nil"/>
        </w:trPr>
        <w:tc>
          <w:tcPr>
            <w:tcW w:w="689" w:type="dxa"/>
            <w:vMerge/>
            <w:tcBorders>
              <w:top w:val="nil"/>
            </w:tcBorders>
            <w:tcMar>
              <w:top w:w="50" w:type="dxa"/>
              <w:left w:w="100" w:type="dxa"/>
            </w:tcMar>
          </w:tcPr>
          <w:p w:rsidR="001264F5" w:rsidRPr="006C4764" w:rsidRDefault="001264F5" w:rsidP="00B62711">
            <w:pPr>
              <w:rPr>
                <w:sz w:val="28"/>
                <w:szCs w:val="28"/>
              </w:rPr>
            </w:pPr>
          </w:p>
        </w:tc>
        <w:tc>
          <w:tcPr>
            <w:tcW w:w="4089" w:type="dxa"/>
            <w:vMerge/>
            <w:tcBorders>
              <w:top w:val="nil"/>
            </w:tcBorders>
            <w:tcMar>
              <w:top w:w="50" w:type="dxa"/>
              <w:left w:w="100" w:type="dxa"/>
            </w:tcMar>
          </w:tcPr>
          <w:p w:rsidR="001264F5" w:rsidRPr="006C4764" w:rsidRDefault="001264F5" w:rsidP="00B62711">
            <w:pPr>
              <w:rPr>
                <w:sz w:val="28"/>
                <w:szCs w:val="28"/>
              </w:rPr>
            </w:pPr>
          </w:p>
        </w:tc>
        <w:tc>
          <w:tcPr>
            <w:tcW w:w="851"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Всего</w:t>
            </w:r>
            <w:proofErr w:type="spellEnd"/>
          </w:p>
          <w:p w:rsidR="001264F5" w:rsidRPr="006C4764" w:rsidRDefault="001264F5" w:rsidP="00B62711">
            <w:pPr>
              <w:spacing w:after="0"/>
              <w:ind w:left="135"/>
              <w:rPr>
                <w:sz w:val="28"/>
                <w:szCs w:val="28"/>
              </w:rPr>
            </w:pPr>
          </w:p>
        </w:tc>
        <w:tc>
          <w:tcPr>
            <w:tcW w:w="992"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Контрольныеработы</w:t>
            </w:r>
            <w:proofErr w:type="spellEnd"/>
          </w:p>
          <w:p w:rsidR="001264F5" w:rsidRPr="006C4764" w:rsidRDefault="001264F5" w:rsidP="00B62711">
            <w:pPr>
              <w:spacing w:after="0"/>
              <w:ind w:left="135"/>
              <w:rPr>
                <w:sz w:val="28"/>
                <w:szCs w:val="28"/>
              </w:rPr>
            </w:pPr>
          </w:p>
        </w:tc>
        <w:tc>
          <w:tcPr>
            <w:tcW w:w="1134"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Практическиерабо</w:t>
            </w:r>
            <w:proofErr w:type="spellEnd"/>
            <w:r>
              <w:rPr>
                <w:rFonts w:ascii="Times New Roman" w:hAnsi="Times New Roman"/>
                <w:b/>
                <w:color w:val="000000"/>
                <w:sz w:val="28"/>
                <w:szCs w:val="28"/>
                <w:lang w:val="ru-RU"/>
              </w:rPr>
              <w:t>-</w:t>
            </w:r>
            <w:proofErr w:type="spellStart"/>
            <w:r w:rsidRPr="006C4764">
              <w:rPr>
                <w:rFonts w:ascii="Times New Roman" w:hAnsi="Times New Roman"/>
                <w:b/>
                <w:color w:val="000000"/>
                <w:sz w:val="28"/>
                <w:szCs w:val="28"/>
              </w:rPr>
              <w:t>ты</w:t>
            </w:r>
            <w:proofErr w:type="spellEnd"/>
          </w:p>
          <w:p w:rsidR="001264F5" w:rsidRPr="006C4764" w:rsidRDefault="001264F5" w:rsidP="00B62711">
            <w:pPr>
              <w:spacing w:after="0"/>
              <w:ind w:left="135"/>
              <w:rPr>
                <w:sz w:val="28"/>
                <w:szCs w:val="28"/>
              </w:rPr>
            </w:pPr>
          </w:p>
        </w:tc>
        <w:tc>
          <w:tcPr>
            <w:tcW w:w="2091" w:type="dxa"/>
            <w:vMerge/>
            <w:tcBorders>
              <w:top w:val="nil"/>
            </w:tcBorders>
            <w:tcMar>
              <w:top w:w="50" w:type="dxa"/>
              <w:left w:w="100" w:type="dxa"/>
            </w:tcMar>
          </w:tcPr>
          <w:p w:rsidR="001264F5" w:rsidRPr="006C4764" w:rsidRDefault="001264F5" w:rsidP="00B62711">
            <w:pPr>
              <w:rPr>
                <w:sz w:val="28"/>
                <w:szCs w:val="28"/>
              </w:rPr>
            </w:pPr>
          </w:p>
        </w:tc>
      </w:tr>
      <w:tr w:rsidR="001264F5" w:rsidTr="00B62711">
        <w:trPr>
          <w:trHeight w:val="144"/>
          <w:tblCellSpacing w:w="20" w:type="nil"/>
        </w:trPr>
        <w:tc>
          <w:tcPr>
            <w:tcW w:w="9846" w:type="dxa"/>
            <w:gridSpan w:val="6"/>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1.Теоретическиеосновыхимии</w:t>
            </w:r>
          </w:p>
        </w:tc>
      </w:tr>
      <w:tr w:rsidR="001264F5" w:rsidTr="00B62711">
        <w:trPr>
          <w:trHeight w:val="144"/>
          <w:tblCellSpacing w:w="20" w:type="nil"/>
        </w:trPr>
        <w:tc>
          <w:tcPr>
            <w:tcW w:w="689" w:type="dxa"/>
            <w:tcMar>
              <w:top w:w="50" w:type="dxa"/>
              <w:left w:w="100" w:type="dxa"/>
            </w:tcMar>
            <w:vAlign w:val="center"/>
          </w:tcPr>
          <w:p w:rsidR="001264F5" w:rsidRPr="006C4764" w:rsidRDefault="001264F5" w:rsidP="00B62711">
            <w:pPr>
              <w:spacing w:after="0"/>
              <w:rPr>
                <w:sz w:val="28"/>
                <w:szCs w:val="28"/>
              </w:rPr>
            </w:pPr>
            <w:r w:rsidRPr="006C4764">
              <w:rPr>
                <w:rFonts w:ascii="Times New Roman" w:hAnsi="Times New Roman"/>
                <w:color w:val="000000"/>
                <w:sz w:val="28"/>
                <w:szCs w:val="28"/>
              </w:rPr>
              <w:t>1.1</w:t>
            </w:r>
          </w:p>
        </w:tc>
        <w:tc>
          <w:tcPr>
            <w:tcW w:w="4089" w:type="dxa"/>
            <w:tcMar>
              <w:top w:w="50" w:type="dxa"/>
              <w:left w:w="100" w:type="dxa"/>
            </w:tcMar>
            <w:vAlign w:val="center"/>
          </w:tcPr>
          <w:p w:rsidR="001264F5" w:rsidRPr="006C4764" w:rsidRDefault="001264F5" w:rsidP="00B62711">
            <w:pPr>
              <w:spacing w:after="0"/>
              <w:ind w:left="135"/>
              <w:rPr>
                <w:sz w:val="28"/>
                <w:szCs w:val="28"/>
                <w:lang w:val="ru-RU"/>
              </w:rPr>
            </w:pPr>
            <w:r w:rsidRPr="006C4764">
              <w:rPr>
                <w:rFonts w:ascii="Times New Roman" w:hAnsi="Times New Roman"/>
                <w:color w:val="000000"/>
                <w:sz w:val="28"/>
                <w:szCs w:val="28"/>
                <w:lang w:val="ru-RU"/>
              </w:rPr>
              <w:t>Строение атомов. Периодический закон и Периодическая система химических элементов Д. И. Менделеева</w:t>
            </w:r>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3 </w:t>
            </w:r>
          </w:p>
        </w:tc>
        <w:tc>
          <w:tcPr>
            <w:tcW w:w="992"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689" w:type="dxa"/>
            <w:tcMar>
              <w:top w:w="50" w:type="dxa"/>
              <w:left w:w="100" w:type="dxa"/>
            </w:tcMar>
            <w:vAlign w:val="center"/>
          </w:tcPr>
          <w:p w:rsidR="001264F5" w:rsidRPr="006C4764" w:rsidRDefault="001264F5" w:rsidP="00B62711">
            <w:pPr>
              <w:spacing w:after="0"/>
              <w:rPr>
                <w:sz w:val="28"/>
                <w:szCs w:val="28"/>
              </w:rPr>
            </w:pPr>
            <w:r w:rsidRPr="006C4764">
              <w:rPr>
                <w:rFonts w:ascii="Times New Roman" w:hAnsi="Times New Roman"/>
                <w:color w:val="000000"/>
                <w:sz w:val="28"/>
                <w:szCs w:val="28"/>
              </w:rPr>
              <w:t>1.2</w:t>
            </w:r>
          </w:p>
        </w:tc>
        <w:tc>
          <w:tcPr>
            <w:tcW w:w="4089"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Строениевещества</w:t>
            </w:r>
            <w:proofErr w:type="spellEnd"/>
            <w:r w:rsidRPr="006C4764">
              <w:rPr>
                <w:rFonts w:ascii="Times New Roman" w:hAnsi="Times New Roman"/>
                <w:color w:val="000000"/>
                <w:sz w:val="28"/>
                <w:szCs w:val="28"/>
              </w:rPr>
              <w:t xml:space="preserve">. </w:t>
            </w:r>
            <w:proofErr w:type="spellStart"/>
            <w:r w:rsidRPr="006C4764">
              <w:rPr>
                <w:rFonts w:ascii="Times New Roman" w:hAnsi="Times New Roman"/>
                <w:color w:val="000000"/>
                <w:sz w:val="28"/>
                <w:szCs w:val="28"/>
              </w:rPr>
              <w:t>Многообразиевеществ</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4 </w:t>
            </w:r>
          </w:p>
        </w:tc>
        <w:tc>
          <w:tcPr>
            <w:tcW w:w="992"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689" w:type="dxa"/>
            <w:tcMar>
              <w:top w:w="50" w:type="dxa"/>
              <w:left w:w="100" w:type="dxa"/>
            </w:tcMar>
            <w:vAlign w:val="center"/>
          </w:tcPr>
          <w:p w:rsidR="001264F5" w:rsidRPr="006C4764" w:rsidRDefault="001264F5" w:rsidP="00B62711">
            <w:pPr>
              <w:spacing w:after="0"/>
              <w:rPr>
                <w:sz w:val="28"/>
                <w:szCs w:val="28"/>
              </w:rPr>
            </w:pPr>
            <w:r w:rsidRPr="006C4764">
              <w:rPr>
                <w:rFonts w:ascii="Times New Roman" w:hAnsi="Times New Roman"/>
                <w:color w:val="000000"/>
                <w:sz w:val="28"/>
                <w:szCs w:val="28"/>
              </w:rPr>
              <w:t>1.3</w:t>
            </w:r>
          </w:p>
        </w:tc>
        <w:tc>
          <w:tcPr>
            <w:tcW w:w="4089"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Химич</w:t>
            </w:r>
            <w:bookmarkStart w:id="1" w:name="_GoBack"/>
            <w:bookmarkEnd w:id="1"/>
            <w:r w:rsidRPr="006C4764">
              <w:rPr>
                <w:rFonts w:ascii="Times New Roman" w:hAnsi="Times New Roman"/>
                <w:color w:val="000000"/>
                <w:sz w:val="28"/>
                <w:szCs w:val="28"/>
              </w:rPr>
              <w:t>ескиереакции</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6 </w:t>
            </w:r>
          </w:p>
        </w:tc>
        <w:tc>
          <w:tcPr>
            <w:tcW w:w="992"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1 </w:t>
            </w:r>
          </w:p>
        </w:tc>
        <w:tc>
          <w:tcPr>
            <w:tcW w:w="1134"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4778" w:type="dxa"/>
            <w:gridSpan w:val="2"/>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13 </w:t>
            </w:r>
          </w:p>
        </w:tc>
        <w:tc>
          <w:tcPr>
            <w:tcW w:w="992" w:type="dxa"/>
            <w:tcMar>
              <w:top w:w="50" w:type="dxa"/>
              <w:left w:w="100" w:type="dxa"/>
            </w:tcMar>
            <w:vAlign w:val="center"/>
          </w:tcPr>
          <w:p w:rsidR="001264F5" w:rsidRPr="006C4A87" w:rsidRDefault="001264F5" w:rsidP="00B62711">
            <w:pPr>
              <w:jc w:val="center"/>
              <w:rPr>
                <w:sz w:val="28"/>
                <w:szCs w:val="28"/>
                <w:lang w:val="ru-RU"/>
              </w:rPr>
            </w:pPr>
            <w:r>
              <w:rPr>
                <w:sz w:val="28"/>
                <w:szCs w:val="28"/>
                <w:lang w:val="ru-RU"/>
              </w:rPr>
              <w:t>1</w:t>
            </w:r>
          </w:p>
        </w:tc>
        <w:tc>
          <w:tcPr>
            <w:tcW w:w="1134" w:type="dxa"/>
            <w:tcMar>
              <w:top w:w="50" w:type="dxa"/>
              <w:left w:w="100" w:type="dxa"/>
            </w:tcMar>
            <w:vAlign w:val="center"/>
          </w:tcPr>
          <w:p w:rsidR="001264F5" w:rsidRPr="006C4A87" w:rsidRDefault="001264F5" w:rsidP="00B62711">
            <w:pPr>
              <w:jc w:val="center"/>
              <w:rPr>
                <w:sz w:val="28"/>
                <w:szCs w:val="28"/>
                <w:lang w:val="ru-RU"/>
              </w:rPr>
            </w:pPr>
            <w:r>
              <w:rPr>
                <w:sz w:val="28"/>
                <w:szCs w:val="28"/>
                <w:lang w:val="ru-RU"/>
              </w:rPr>
              <w:t>1</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9846" w:type="dxa"/>
            <w:gridSpan w:val="6"/>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2.Неорганическаяхимия</w:t>
            </w:r>
          </w:p>
        </w:tc>
      </w:tr>
      <w:tr w:rsidR="001264F5" w:rsidTr="00B62711">
        <w:trPr>
          <w:trHeight w:val="144"/>
          <w:tblCellSpacing w:w="20" w:type="nil"/>
        </w:trPr>
        <w:tc>
          <w:tcPr>
            <w:tcW w:w="689" w:type="dxa"/>
            <w:tcMar>
              <w:top w:w="50" w:type="dxa"/>
              <w:left w:w="100" w:type="dxa"/>
            </w:tcMar>
            <w:vAlign w:val="center"/>
          </w:tcPr>
          <w:p w:rsidR="001264F5" w:rsidRPr="006C4764" w:rsidRDefault="001264F5" w:rsidP="00B62711">
            <w:pPr>
              <w:spacing w:after="0"/>
              <w:rPr>
                <w:sz w:val="28"/>
                <w:szCs w:val="28"/>
              </w:rPr>
            </w:pPr>
            <w:r w:rsidRPr="006C4764">
              <w:rPr>
                <w:rFonts w:ascii="Times New Roman" w:hAnsi="Times New Roman"/>
                <w:color w:val="000000"/>
                <w:sz w:val="28"/>
                <w:szCs w:val="28"/>
              </w:rPr>
              <w:t>2.1</w:t>
            </w:r>
          </w:p>
        </w:tc>
        <w:tc>
          <w:tcPr>
            <w:tcW w:w="4089"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Металлы</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6 </w:t>
            </w:r>
          </w:p>
        </w:tc>
        <w:tc>
          <w:tcPr>
            <w:tcW w:w="992"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689" w:type="dxa"/>
            <w:tcMar>
              <w:top w:w="50" w:type="dxa"/>
              <w:left w:w="100" w:type="dxa"/>
            </w:tcMar>
            <w:vAlign w:val="center"/>
          </w:tcPr>
          <w:p w:rsidR="001264F5" w:rsidRPr="006C4764" w:rsidRDefault="001264F5" w:rsidP="00B62711">
            <w:pPr>
              <w:spacing w:after="0"/>
              <w:rPr>
                <w:sz w:val="28"/>
                <w:szCs w:val="28"/>
              </w:rPr>
            </w:pPr>
            <w:r w:rsidRPr="006C4764">
              <w:rPr>
                <w:rFonts w:ascii="Times New Roman" w:hAnsi="Times New Roman"/>
                <w:color w:val="000000"/>
                <w:sz w:val="28"/>
                <w:szCs w:val="28"/>
              </w:rPr>
              <w:t>2.2</w:t>
            </w:r>
          </w:p>
        </w:tc>
        <w:tc>
          <w:tcPr>
            <w:tcW w:w="4089"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Неметаллы</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9 </w:t>
            </w:r>
          </w:p>
        </w:tc>
        <w:tc>
          <w:tcPr>
            <w:tcW w:w="992"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1 </w:t>
            </w:r>
          </w:p>
        </w:tc>
        <w:tc>
          <w:tcPr>
            <w:tcW w:w="1134"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1 </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689" w:type="dxa"/>
            <w:tcMar>
              <w:top w:w="50" w:type="dxa"/>
              <w:left w:w="100" w:type="dxa"/>
            </w:tcMar>
            <w:vAlign w:val="center"/>
          </w:tcPr>
          <w:p w:rsidR="001264F5" w:rsidRPr="006C4764" w:rsidRDefault="001264F5" w:rsidP="00B62711">
            <w:pPr>
              <w:spacing w:after="0"/>
              <w:rPr>
                <w:sz w:val="28"/>
                <w:szCs w:val="28"/>
              </w:rPr>
            </w:pPr>
            <w:r w:rsidRPr="006C4764">
              <w:rPr>
                <w:rFonts w:ascii="Times New Roman" w:hAnsi="Times New Roman"/>
                <w:color w:val="000000"/>
                <w:sz w:val="28"/>
                <w:szCs w:val="28"/>
              </w:rPr>
              <w:t>2.3</w:t>
            </w:r>
          </w:p>
        </w:tc>
        <w:tc>
          <w:tcPr>
            <w:tcW w:w="4089" w:type="dxa"/>
            <w:tcMar>
              <w:top w:w="50" w:type="dxa"/>
              <w:left w:w="100" w:type="dxa"/>
            </w:tcMar>
            <w:vAlign w:val="center"/>
          </w:tcPr>
          <w:p w:rsidR="001264F5" w:rsidRPr="006C4764" w:rsidRDefault="001264F5" w:rsidP="00B62711">
            <w:pPr>
              <w:spacing w:after="0"/>
              <w:ind w:left="135"/>
              <w:rPr>
                <w:sz w:val="28"/>
                <w:szCs w:val="28"/>
                <w:lang w:val="ru-RU"/>
              </w:rPr>
            </w:pPr>
            <w:r w:rsidRPr="006C4764">
              <w:rPr>
                <w:rFonts w:ascii="Times New Roman" w:hAnsi="Times New Roman"/>
                <w:color w:val="000000"/>
                <w:sz w:val="28"/>
                <w:szCs w:val="28"/>
                <w:lang w:val="ru-RU"/>
              </w:rPr>
              <w:t>Связь неорганических и органических веществ</w:t>
            </w:r>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2 </w:t>
            </w:r>
          </w:p>
        </w:tc>
        <w:tc>
          <w:tcPr>
            <w:tcW w:w="992"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4778" w:type="dxa"/>
            <w:gridSpan w:val="2"/>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17 </w:t>
            </w:r>
          </w:p>
        </w:tc>
        <w:tc>
          <w:tcPr>
            <w:tcW w:w="992" w:type="dxa"/>
            <w:tcMar>
              <w:top w:w="50" w:type="dxa"/>
              <w:left w:w="100" w:type="dxa"/>
            </w:tcMar>
            <w:vAlign w:val="center"/>
          </w:tcPr>
          <w:p w:rsidR="001264F5" w:rsidRPr="006C4A87" w:rsidRDefault="001264F5" w:rsidP="00B62711">
            <w:pPr>
              <w:jc w:val="center"/>
              <w:rPr>
                <w:sz w:val="28"/>
                <w:szCs w:val="28"/>
                <w:lang w:val="ru-RU"/>
              </w:rPr>
            </w:pPr>
            <w:r>
              <w:rPr>
                <w:sz w:val="28"/>
                <w:szCs w:val="28"/>
                <w:lang w:val="ru-RU"/>
              </w:rPr>
              <w:t>1</w:t>
            </w:r>
          </w:p>
        </w:tc>
        <w:tc>
          <w:tcPr>
            <w:tcW w:w="1134" w:type="dxa"/>
            <w:tcMar>
              <w:top w:w="50" w:type="dxa"/>
              <w:left w:w="100" w:type="dxa"/>
            </w:tcMar>
            <w:vAlign w:val="center"/>
          </w:tcPr>
          <w:p w:rsidR="001264F5" w:rsidRPr="006C4A87" w:rsidRDefault="001264F5" w:rsidP="00B62711">
            <w:pPr>
              <w:jc w:val="center"/>
              <w:rPr>
                <w:sz w:val="28"/>
                <w:szCs w:val="28"/>
                <w:lang w:val="ru-RU"/>
              </w:rPr>
            </w:pPr>
            <w:r>
              <w:rPr>
                <w:sz w:val="28"/>
                <w:szCs w:val="28"/>
                <w:lang w:val="ru-RU"/>
              </w:rPr>
              <w:t>2</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9846" w:type="dxa"/>
            <w:gridSpan w:val="6"/>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b/>
                <w:color w:val="000000"/>
                <w:sz w:val="28"/>
                <w:szCs w:val="28"/>
              </w:rPr>
              <w:t>Раздел</w:t>
            </w:r>
            <w:proofErr w:type="spellEnd"/>
            <w:r w:rsidRPr="006C4764">
              <w:rPr>
                <w:rFonts w:ascii="Times New Roman" w:hAnsi="Times New Roman"/>
                <w:b/>
                <w:color w:val="000000"/>
                <w:sz w:val="28"/>
                <w:szCs w:val="28"/>
              </w:rPr>
              <w:t xml:space="preserve"> 3.Химия и </w:t>
            </w:r>
            <w:proofErr w:type="spellStart"/>
            <w:r w:rsidRPr="006C4764">
              <w:rPr>
                <w:rFonts w:ascii="Times New Roman" w:hAnsi="Times New Roman"/>
                <w:b/>
                <w:color w:val="000000"/>
                <w:sz w:val="28"/>
                <w:szCs w:val="28"/>
              </w:rPr>
              <w:t>жизнь</w:t>
            </w:r>
            <w:proofErr w:type="spellEnd"/>
          </w:p>
        </w:tc>
      </w:tr>
      <w:tr w:rsidR="001264F5" w:rsidTr="00B62711">
        <w:trPr>
          <w:trHeight w:val="144"/>
          <w:tblCellSpacing w:w="20" w:type="nil"/>
        </w:trPr>
        <w:tc>
          <w:tcPr>
            <w:tcW w:w="689" w:type="dxa"/>
            <w:tcMar>
              <w:top w:w="50" w:type="dxa"/>
              <w:left w:w="100" w:type="dxa"/>
            </w:tcMar>
            <w:vAlign w:val="center"/>
          </w:tcPr>
          <w:p w:rsidR="001264F5" w:rsidRPr="006C4764" w:rsidRDefault="001264F5" w:rsidP="00B62711">
            <w:pPr>
              <w:spacing w:after="0"/>
              <w:rPr>
                <w:sz w:val="28"/>
                <w:szCs w:val="28"/>
              </w:rPr>
            </w:pPr>
            <w:r w:rsidRPr="006C4764">
              <w:rPr>
                <w:rFonts w:ascii="Times New Roman" w:hAnsi="Times New Roman"/>
                <w:color w:val="000000"/>
                <w:sz w:val="28"/>
                <w:szCs w:val="28"/>
              </w:rPr>
              <w:t>3.1</w:t>
            </w:r>
          </w:p>
        </w:tc>
        <w:tc>
          <w:tcPr>
            <w:tcW w:w="4089" w:type="dxa"/>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Химия</w:t>
            </w:r>
            <w:proofErr w:type="spellEnd"/>
            <w:r w:rsidRPr="006C4764">
              <w:rPr>
                <w:rFonts w:ascii="Times New Roman" w:hAnsi="Times New Roman"/>
                <w:color w:val="000000"/>
                <w:sz w:val="28"/>
                <w:szCs w:val="28"/>
              </w:rPr>
              <w:t xml:space="preserve"> и </w:t>
            </w:r>
            <w:proofErr w:type="spellStart"/>
            <w:r w:rsidRPr="006C4764">
              <w:rPr>
                <w:rFonts w:ascii="Times New Roman" w:hAnsi="Times New Roman"/>
                <w:color w:val="000000"/>
                <w:sz w:val="28"/>
                <w:szCs w:val="28"/>
              </w:rPr>
              <w:t>жизнь</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4 </w:t>
            </w:r>
          </w:p>
        </w:tc>
        <w:tc>
          <w:tcPr>
            <w:tcW w:w="992"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1134" w:type="dxa"/>
            <w:tcMar>
              <w:top w:w="50" w:type="dxa"/>
              <w:left w:w="100" w:type="dxa"/>
            </w:tcMar>
            <w:vAlign w:val="center"/>
          </w:tcPr>
          <w:p w:rsidR="001264F5" w:rsidRPr="006C4A87" w:rsidRDefault="001264F5" w:rsidP="00B62711">
            <w:pPr>
              <w:spacing w:after="0"/>
              <w:ind w:left="135"/>
              <w:jc w:val="center"/>
              <w:rPr>
                <w:sz w:val="28"/>
                <w:szCs w:val="28"/>
                <w:lang w:val="ru-RU"/>
              </w:rPr>
            </w:pPr>
            <w:r>
              <w:rPr>
                <w:sz w:val="28"/>
                <w:szCs w:val="28"/>
                <w:lang w:val="ru-RU"/>
              </w:rPr>
              <w:t>0</w:t>
            </w:r>
          </w:p>
        </w:tc>
        <w:tc>
          <w:tcPr>
            <w:tcW w:w="2091" w:type="dxa"/>
            <w:tcMar>
              <w:top w:w="50" w:type="dxa"/>
              <w:left w:w="100" w:type="dxa"/>
            </w:tcMar>
            <w:vAlign w:val="center"/>
          </w:tcPr>
          <w:p w:rsidR="001264F5" w:rsidRPr="006C4764" w:rsidRDefault="001264F5" w:rsidP="00B62711">
            <w:pPr>
              <w:spacing w:after="0"/>
              <w:ind w:left="135"/>
              <w:rPr>
                <w:sz w:val="28"/>
                <w:szCs w:val="28"/>
              </w:rPr>
            </w:pPr>
          </w:p>
        </w:tc>
      </w:tr>
      <w:tr w:rsidR="001264F5" w:rsidTr="00B62711">
        <w:trPr>
          <w:trHeight w:val="144"/>
          <w:tblCellSpacing w:w="20" w:type="nil"/>
        </w:trPr>
        <w:tc>
          <w:tcPr>
            <w:tcW w:w="4778" w:type="dxa"/>
            <w:gridSpan w:val="2"/>
            <w:tcMar>
              <w:top w:w="50" w:type="dxa"/>
              <w:left w:w="100" w:type="dxa"/>
            </w:tcMar>
            <w:vAlign w:val="center"/>
          </w:tcPr>
          <w:p w:rsidR="001264F5" w:rsidRPr="006C4764" w:rsidRDefault="001264F5" w:rsidP="00B62711">
            <w:pPr>
              <w:spacing w:after="0"/>
              <w:ind w:left="135"/>
              <w:rPr>
                <w:sz w:val="28"/>
                <w:szCs w:val="28"/>
              </w:rPr>
            </w:pPr>
            <w:proofErr w:type="spellStart"/>
            <w:r w:rsidRPr="006C4764">
              <w:rPr>
                <w:rFonts w:ascii="Times New Roman" w:hAnsi="Times New Roman"/>
                <w:color w:val="000000"/>
                <w:sz w:val="28"/>
                <w:szCs w:val="28"/>
              </w:rPr>
              <w:t>Итогопоразделу</w:t>
            </w:r>
            <w:proofErr w:type="spellEnd"/>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4 </w:t>
            </w:r>
          </w:p>
        </w:tc>
        <w:tc>
          <w:tcPr>
            <w:tcW w:w="4217" w:type="dxa"/>
            <w:gridSpan w:val="3"/>
            <w:tcMar>
              <w:top w:w="50" w:type="dxa"/>
              <w:left w:w="100" w:type="dxa"/>
            </w:tcMar>
            <w:vAlign w:val="center"/>
          </w:tcPr>
          <w:p w:rsidR="001264F5" w:rsidRPr="006C4764" w:rsidRDefault="001264F5" w:rsidP="00B62711">
            <w:pPr>
              <w:rPr>
                <w:sz w:val="28"/>
                <w:szCs w:val="28"/>
              </w:rPr>
            </w:pPr>
          </w:p>
        </w:tc>
      </w:tr>
      <w:tr w:rsidR="001264F5" w:rsidTr="00B62711">
        <w:trPr>
          <w:trHeight w:val="144"/>
          <w:tblCellSpacing w:w="20" w:type="nil"/>
        </w:trPr>
        <w:tc>
          <w:tcPr>
            <w:tcW w:w="4778" w:type="dxa"/>
            <w:gridSpan w:val="2"/>
            <w:tcMar>
              <w:top w:w="50" w:type="dxa"/>
              <w:left w:w="100" w:type="dxa"/>
            </w:tcMar>
            <w:vAlign w:val="center"/>
          </w:tcPr>
          <w:p w:rsidR="001264F5" w:rsidRPr="006C4764" w:rsidRDefault="001264F5" w:rsidP="00B62711">
            <w:pPr>
              <w:spacing w:after="0"/>
              <w:ind w:left="135"/>
              <w:rPr>
                <w:sz w:val="28"/>
                <w:szCs w:val="28"/>
                <w:lang w:val="ru-RU"/>
              </w:rPr>
            </w:pPr>
            <w:r w:rsidRPr="006C4764">
              <w:rPr>
                <w:rFonts w:ascii="Times New Roman" w:hAnsi="Times New Roman"/>
                <w:color w:val="000000"/>
                <w:sz w:val="28"/>
                <w:szCs w:val="28"/>
                <w:lang w:val="ru-RU"/>
              </w:rPr>
              <w:t>ОБЩЕЕ КОЛИЧЕСТВО ЧАСОВ ПО ПРОГРАММЕ</w:t>
            </w:r>
          </w:p>
        </w:tc>
        <w:tc>
          <w:tcPr>
            <w:tcW w:w="851"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34 </w:t>
            </w:r>
          </w:p>
        </w:tc>
        <w:tc>
          <w:tcPr>
            <w:tcW w:w="992"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2 </w:t>
            </w:r>
          </w:p>
        </w:tc>
        <w:tc>
          <w:tcPr>
            <w:tcW w:w="1134" w:type="dxa"/>
            <w:tcMar>
              <w:top w:w="50" w:type="dxa"/>
              <w:left w:w="100" w:type="dxa"/>
            </w:tcMar>
            <w:vAlign w:val="center"/>
          </w:tcPr>
          <w:p w:rsidR="001264F5" w:rsidRPr="006C4764" w:rsidRDefault="001264F5" w:rsidP="00B62711">
            <w:pPr>
              <w:spacing w:after="0"/>
              <w:ind w:left="135"/>
              <w:jc w:val="center"/>
              <w:rPr>
                <w:sz w:val="28"/>
                <w:szCs w:val="28"/>
              </w:rPr>
            </w:pPr>
            <w:r w:rsidRPr="006C4764">
              <w:rPr>
                <w:rFonts w:ascii="Times New Roman" w:hAnsi="Times New Roman"/>
                <w:color w:val="000000"/>
                <w:sz w:val="28"/>
                <w:szCs w:val="28"/>
              </w:rPr>
              <w:t xml:space="preserve"> 3 </w:t>
            </w:r>
          </w:p>
        </w:tc>
        <w:tc>
          <w:tcPr>
            <w:tcW w:w="2091" w:type="dxa"/>
            <w:tcMar>
              <w:top w:w="50" w:type="dxa"/>
              <w:left w:w="100" w:type="dxa"/>
            </w:tcMar>
            <w:vAlign w:val="center"/>
          </w:tcPr>
          <w:p w:rsidR="001264F5" w:rsidRPr="006C4764" w:rsidRDefault="001264F5" w:rsidP="00B62711">
            <w:pPr>
              <w:rPr>
                <w:sz w:val="28"/>
                <w:szCs w:val="28"/>
              </w:rPr>
            </w:pPr>
          </w:p>
        </w:tc>
      </w:tr>
    </w:tbl>
    <w:p w:rsidR="001264F5" w:rsidRDefault="001264F5" w:rsidP="001264F5">
      <w:pPr>
        <w:sectPr w:rsidR="001264F5" w:rsidSect="006C4764">
          <w:pgSz w:w="11906" w:h="16383"/>
          <w:pgMar w:top="850" w:right="1134" w:bottom="1701" w:left="1134" w:header="720" w:footer="720" w:gutter="0"/>
          <w:cols w:space="720"/>
          <w:docGrid w:linePitch="299"/>
        </w:sectPr>
      </w:pPr>
    </w:p>
    <w:p w:rsidR="001264F5" w:rsidRDefault="001264F5" w:rsidP="001264F5">
      <w:pPr>
        <w:spacing w:after="0"/>
        <w:ind w:left="120"/>
        <w:jc w:val="center"/>
      </w:pPr>
      <w:r>
        <w:rPr>
          <w:rFonts w:ascii="Times New Roman" w:hAnsi="Times New Roman"/>
          <w:b/>
          <w:color w:val="000000"/>
          <w:sz w:val="28"/>
        </w:rPr>
        <w:lastRenderedPageBreak/>
        <w:t>ПОУРОЧНОЕ ПЛАНИРОВАНИЕ</w:t>
      </w:r>
    </w:p>
    <w:p w:rsidR="001264F5" w:rsidRDefault="001264F5" w:rsidP="001264F5">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0"/>
        <w:gridCol w:w="3763"/>
        <w:gridCol w:w="992"/>
        <w:gridCol w:w="992"/>
        <w:gridCol w:w="1134"/>
        <w:gridCol w:w="993"/>
        <w:gridCol w:w="1382"/>
      </w:tblGrid>
      <w:tr w:rsidR="001264F5" w:rsidRPr="00FF1C4C" w:rsidTr="00B62711">
        <w:trPr>
          <w:trHeight w:val="144"/>
          <w:tblCellSpacing w:w="20" w:type="nil"/>
        </w:trPr>
        <w:tc>
          <w:tcPr>
            <w:tcW w:w="590" w:type="dxa"/>
            <w:vMerge w:val="restart"/>
            <w:tcMar>
              <w:top w:w="50" w:type="dxa"/>
              <w:left w:w="100" w:type="dxa"/>
            </w:tcMar>
            <w:vAlign w:val="center"/>
          </w:tcPr>
          <w:p w:rsidR="001264F5" w:rsidRPr="005A6FBC" w:rsidRDefault="001264F5" w:rsidP="00B62711">
            <w:pPr>
              <w:spacing w:after="0"/>
              <w:ind w:left="135"/>
              <w:rPr>
                <w:sz w:val="28"/>
                <w:szCs w:val="28"/>
              </w:rPr>
            </w:pPr>
            <w:r w:rsidRPr="005A6FBC">
              <w:rPr>
                <w:rFonts w:ascii="Times New Roman" w:hAnsi="Times New Roman"/>
                <w:b/>
                <w:color w:val="000000"/>
                <w:sz w:val="28"/>
                <w:szCs w:val="28"/>
              </w:rPr>
              <w:t xml:space="preserve">№ п/п </w:t>
            </w:r>
          </w:p>
          <w:p w:rsidR="001264F5" w:rsidRPr="005A6FBC" w:rsidRDefault="001264F5" w:rsidP="00B62711">
            <w:pPr>
              <w:spacing w:after="0"/>
              <w:ind w:left="135"/>
              <w:rPr>
                <w:sz w:val="28"/>
                <w:szCs w:val="28"/>
              </w:rPr>
            </w:pPr>
          </w:p>
        </w:tc>
        <w:tc>
          <w:tcPr>
            <w:tcW w:w="3763" w:type="dxa"/>
            <w:vMerge w:val="restart"/>
            <w:tcMar>
              <w:top w:w="50" w:type="dxa"/>
              <w:left w:w="100" w:type="dxa"/>
            </w:tcMar>
            <w:vAlign w:val="center"/>
          </w:tcPr>
          <w:p w:rsidR="001264F5" w:rsidRPr="005A6FBC" w:rsidRDefault="001264F5" w:rsidP="00B62711">
            <w:pPr>
              <w:spacing w:after="0"/>
              <w:ind w:left="135"/>
              <w:rPr>
                <w:sz w:val="28"/>
                <w:szCs w:val="28"/>
              </w:rPr>
            </w:pPr>
            <w:proofErr w:type="spellStart"/>
            <w:r w:rsidRPr="005A6FBC">
              <w:rPr>
                <w:rFonts w:ascii="Times New Roman" w:hAnsi="Times New Roman"/>
                <w:b/>
                <w:color w:val="000000"/>
                <w:sz w:val="28"/>
                <w:szCs w:val="28"/>
              </w:rPr>
              <w:t>Темаурока</w:t>
            </w:r>
            <w:proofErr w:type="spellEnd"/>
          </w:p>
          <w:p w:rsidR="001264F5" w:rsidRPr="005A6FBC" w:rsidRDefault="001264F5" w:rsidP="00B62711">
            <w:pPr>
              <w:spacing w:after="0"/>
              <w:ind w:left="135"/>
              <w:rPr>
                <w:sz w:val="28"/>
                <w:szCs w:val="28"/>
              </w:rPr>
            </w:pPr>
          </w:p>
        </w:tc>
        <w:tc>
          <w:tcPr>
            <w:tcW w:w="3118" w:type="dxa"/>
            <w:gridSpan w:val="3"/>
            <w:tcMar>
              <w:top w:w="50" w:type="dxa"/>
              <w:left w:w="100" w:type="dxa"/>
            </w:tcMar>
            <w:vAlign w:val="center"/>
          </w:tcPr>
          <w:p w:rsidR="001264F5" w:rsidRPr="005A6FBC" w:rsidRDefault="001264F5" w:rsidP="00B62711">
            <w:pPr>
              <w:spacing w:after="0"/>
              <w:rPr>
                <w:sz w:val="28"/>
                <w:szCs w:val="28"/>
              </w:rPr>
            </w:pPr>
            <w:proofErr w:type="spellStart"/>
            <w:r w:rsidRPr="005A6FBC">
              <w:rPr>
                <w:rFonts w:ascii="Times New Roman" w:hAnsi="Times New Roman"/>
                <w:b/>
                <w:color w:val="000000"/>
                <w:sz w:val="28"/>
                <w:szCs w:val="28"/>
              </w:rPr>
              <w:t>Количествочасов</w:t>
            </w:r>
            <w:proofErr w:type="spellEnd"/>
          </w:p>
        </w:tc>
        <w:tc>
          <w:tcPr>
            <w:tcW w:w="993" w:type="dxa"/>
            <w:vMerge w:val="restart"/>
            <w:tcMar>
              <w:top w:w="50" w:type="dxa"/>
              <w:left w:w="100" w:type="dxa"/>
            </w:tcMar>
            <w:vAlign w:val="center"/>
          </w:tcPr>
          <w:p w:rsidR="001264F5" w:rsidRPr="005A6FBC" w:rsidRDefault="001264F5" w:rsidP="00B62711">
            <w:pPr>
              <w:spacing w:after="0"/>
              <w:ind w:left="135"/>
              <w:rPr>
                <w:sz w:val="28"/>
                <w:szCs w:val="28"/>
              </w:rPr>
            </w:pPr>
            <w:proofErr w:type="spellStart"/>
            <w:r w:rsidRPr="005A6FBC">
              <w:rPr>
                <w:rFonts w:ascii="Times New Roman" w:hAnsi="Times New Roman"/>
                <w:b/>
                <w:color w:val="000000"/>
                <w:sz w:val="28"/>
                <w:szCs w:val="28"/>
              </w:rPr>
              <w:t>Датаизучения</w:t>
            </w:r>
            <w:proofErr w:type="spellEnd"/>
          </w:p>
          <w:p w:rsidR="001264F5" w:rsidRPr="005A6FBC" w:rsidRDefault="001264F5" w:rsidP="00B62711">
            <w:pPr>
              <w:spacing w:after="0"/>
              <w:ind w:left="135"/>
              <w:rPr>
                <w:sz w:val="28"/>
                <w:szCs w:val="28"/>
              </w:rPr>
            </w:pPr>
          </w:p>
        </w:tc>
        <w:tc>
          <w:tcPr>
            <w:tcW w:w="1382" w:type="dxa"/>
            <w:vMerge w:val="restart"/>
            <w:tcMar>
              <w:top w:w="50" w:type="dxa"/>
              <w:left w:w="100" w:type="dxa"/>
            </w:tcMar>
            <w:vAlign w:val="center"/>
          </w:tcPr>
          <w:p w:rsidR="001264F5" w:rsidRPr="005A6FBC" w:rsidRDefault="001264F5" w:rsidP="00B62711">
            <w:pPr>
              <w:spacing w:after="0"/>
              <w:ind w:left="135"/>
              <w:rPr>
                <w:sz w:val="28"/>
                <w:szCs w:val="28"/>
                <w:lang w:val="ru-RU"/>
              </w:rPr>
            </w:pPr>
            <w:proofErr w:type="spellStart"/>
            <w:r w:rsidRPr="005A6FBC">
              <w:rPr>
                <w:rFonts w:ascii="Times New Roman" w:hAnsi="Times New Roman"/>
                <w:b/>
                <w:color w:val="000000"/>
                <w:sz w:val="28"/>
                <w:szCs w:val="28"/>
                <w:lang w:val="ru-RU"/>
              </w:rPr>
              <w:t>Элек</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трон</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ные</w:t>
            </w:r>
            <w:proofErr w:type="spellEnd"/>
            <w:r w:rsidRPr="005A6FBC">
              <w:rPr>
                <w:rFonts w:ascii="Times New Roman" w:hAnsi="Times New Roman"/>
                <w:b/>
                <w:color w:val="000000"/>
                <w:sz w:val="28"/>
                <w:szCs w:val="28"/>
                <w:lang w:val="ru-RU"/>
              </w:rPr>
              <w:t xml:space="preserve"> </w:t>
            </w:r>
            <w:proofErr w:type="spellStart"/>
            <w:proofErr w:type="gramStart"/>
            <w:r w:rsidRPr="005A6FBC">
              <w:rPr>
                <w:rFonts w:ascii="Times New Roman" w:hAnsi="Times New Roman"/>
                <w:b/>
                <w:color w:val="000000"/>
                <w:sz w:val="28"/>
                <w:szCs w:val="28"/>
                <w:lang w:val="ru-RU"/>
              </w:rPr>
              <w:t>цифро</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вые</w:t>
            </w:r>
            <w:proofErr w:type="spellEnd"/>
            <w:proofErr w:type="gramEnd"/>
            <w:r w:rsidRPr="005A6FBC">
              <w:rPr>
                <w:rFonts w:ascii="Times New Roman" w:hAnsi="Times New Roman"/>
                <w:b/>
                <w:color w:val="000000"/>
                <w:sz w:val="28"/>
                <w:szCs w:val="28"/>
                <w:lang w:val="ru-RU"/>
              </w:rPr>
              <w:t xml:space="preserve"> </w:t>
            </w:r>
            <w:proofErr w:type="spellStart"/>
            <w:r w:rsidRPr="005A6FBC">
              <w:rPr>
                <w:rFonts w:ascii="Times New Roman" w:hAnsi="Times New Roman"/>
                <w:b/>
                <w:color w:val="000000"/>
                <w:sz w:val="28"/>
                <w:szCs w:val="28"/>
                <w:lang w:val="ru-RU"/>
              </w:rPr>
              <w:t>образо</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ватель</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ныересур</w:t>
            </w:r>
            <w:r>
              <w:rPr>
                <w:rFonts w:ascii="Times New Roman" w:hAnsi="Times New Roman"/>
                <w:b/>
                <w:color w:val="000000"/>
                <w:sz w:val="28"/>
                <w:szCs w:val="28"/>
                <w:lang w:val="ru-RU"/>
              </w:rPr>
              <w:t>-</w:t>
            </w:r>
            <w:r w:rsidRPr="005A6FBC">
              <w:rPr>
                <w:rFonts w:ascii="Times New Roman" w:hAnsi="Times New Roman"/>
                <w:b/>
                <w:color w:val="000000"/>
                <w:sz w:val="28"/>
                <w:szCs w:val="28"/>
                <w:lang w:val="ru-RU"/>
              </w:rPr>
              <w:t>сы</w:t>
            </w:r>
            <w:proofErr w:type="spellEnd"/>
          </w:p>
          <w:p w:rsidR="001264F5" w:rsidRPr="005A6FBC" w:rsidRDefault="001264F5" w:rsidP="00B62711">
            <w:pPr>
              <w:spacing w:after="0"/>
              <w:ind w:left="135"/>
              <w:rPr>
                <w:sz w:val="28"/>
                <w:szCs w:val="28"/>
                <w:lang w:val="ru-RU"/>
              </w:rPr>
            </w:pPr>
          </w:p>
        </w:tc>
      </w:tr>
      <w:tr w:rsidR="001264F5" w:rsidTr="00B62711">
        <w:trPr>
          <w:trHeight w:val="144"/>
          <w:tblCellSpacing w:w="20" w:type="nil"/>
        </w:trPr>
        <w:tc>
          <w:tcPr>
            <w:tcW w:w="590" w:type="dxa"/>
            <w:vMerge/>
            <w:tcBorders>
              <w:top w:val="nil"/>
            </w:tcBorders>
            <w:tcMar>
              <w:top w:w="50" w:type="dxa"/>
              <w:left w:w="100" w:type="dxa"/>
            </w:tcMar>
          </w:tcPr>
          <w:p w:rsidR="001264F5" w:rsidRPr="005A6FBC" w:rsidRDefault="001264F5" w:rsidP="00B62711">
            <w:pPr>
              <w:rPr>
                <w:sz w:val="28"/>
                <w:szCs w:val="28"/>
                <w:lang w:val="ru-RU"/>
              </w:rPr>
            </w:pPr>
          </w:p>
        </w:tc>
        <w:tc>
          <w:tcPr>
            <w:tcW w:w="3763" w:type="dxa"/>
            <w:vMerge/>
            <w:tcBorders>
              <w:top w:val="nil"/>
            </w:tcBorders>
            <w:tcMar>
              <w:top w:w="50" w:type="dxa"/>
              <w:left w:w="100" w:type="dxa"/>
            </w:tcMar>
          </w:tcPr>
          <w:p w:rsidR="001264F5" w:rsidRPr="005A6FBC" w:rsidRDefault="001264F5" w:rsidP="00B62711">
            <w:pPr>
              <w:rPr>
                <w:sz w:val="28"/>
                <w:szCs w:val="28"/>
                <w:lang w:val="ru-RU"/>
              </w:rPr>
            </w:pPr>
          </w:p>
        </w:tc>
        <w:tc>
          <w:tcPr>
            <w:tcW w:w="992" w:type="dxa"/>
            <w:tcMar>
              <w:top w:w="50" w:type="dxa"/>
              <w:left w:w="100" w:type="dxa"/>
            </w:tcMar>
            <w:vAlign w:val="center"/>
          </w:tcPr>
          <w:p w:rsidR="001264F5" w:rsidRPr="005A6FBC" w:rsidRDefault="001264F5" w:rsidP="00B62711">
            <w:pPr>
              <w:spacing w:after="0"/>
              <w:ind w:left="135"/>
              <w:rPr>
                <w:sz w:val="28"/>
                <w:szCs w:val="28"/>
              </w:rPr>
            </w:pPr>
            <w:proofErr w:type="spellStart"/>
            <w:r w:rsidRPr="005A6FBC">
              <w:rPr>
                <w:rFonts w:ascii="Times New Roman" w:hAnsi="Times New Roman"/>
                <w:b/>
                <w:color w:val="000000"/>
                <w:sz w:val="28"/>
                <w:szCs w:val="28"/>
              </w:rPr>
              <w:t>Все</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го</w:t>
            </w:r>
            <w:proofErr w:type="spellEnd"/>
          </w:p>
          <w:p w:rsidR="001264F5" w:rsidRPr="005A6FBC" w:rsidRDefault="001264F5" w:rsidP="00B62711">
            <w:pPr>
              <w:spacing w:after="0"/>
              <w:ind w:left="135"/>
              <w:rPr>
                <w:sz w:val="28"/>
                <w:szCs w:val="28"/>
              </w:rPr>
            </w:pPr>
          </w:p>
        </w:tc>
        <w:tc>
          <w:tcPr>
            <w:tcW w:w="992" w:type="dxa"/>
            <w:tcMar>
              <w:top w:w="50" w:type="dxa"/>
              <w:left w:w="100" w:type="dxa"/>
            </w:tcMar>
            <w:vAlign w:val="center"/>
          </w:tcPr>
          <w:p w:rsidR="001264F5" w:rsidRPr="005A6FBC" w:rsidRDefault="001264F5" w:rsidP="00B62711">
            <w:pPr>
              <w:spacing w:after="0"/>
              <w:ind w:left="135"/>
              <w:rPr>
                <w:sz w:val="28"/>
                <w:szCs w:val="28"/>
              </w:rPr>
            </w:pPr>
            <w:proofErr w:type="spellStart"/>
            <w:r w:rsidRPr="005A6FBC">
              <w:rPr>
                <w:rFonts w:ascii="Times New Roman" w:hAnsi="Times New Roman"/>
                <w:b/>
                <w:color w:val="000000"/>
                <w:sz w:val="28"/>
                <w:szCs w:val="28"/>
              </w:rPr>
              <w:t>Контрольныеработы</w:t>
            </w:r>
            <w:proofErr w:type="spellEnd"/>
          </w:p>
          <w:p w:rsidR="001264F5" w:rsidRPr="005A6FBC" w:rsidRDefault="001264F5" w:rsidP="00B62711">
            <w:pPr>
              <w:spacing w:after="0"/>
              <w:ind w:left="135"/>
              <w:rPr>
                <w:sz w:val="28"/>
                <w:szCs w:val="28"/>
              </w:rPr>
            </w:pPr>
          </w:p>
        </w:tc>
        <w:tc>
          <w:tcPr>
            <w:tcW w:w="1134" w:type="dxa"/>
            <w:tcMar>
              <w:top w:w="50" w:type="dxa"/>
              <w:left w:w="100" w:type="dxa"/>
            </w:tcMar>
            <w:vAlign w:val="center"/>
          </w:tcPr>
          <w:p w:rsidR="001264F5" w:rsidRPr="005A6FBC" w:rsidRDefault="001264F5" w:rsidP="00B62711">
            <w:pPr>
              <w:spacing w:after="0"/>
              <w:ind w:left="135"/>
              <w:rPr>
                <w:sz w:val="28"/>
                <w:szCs w:val="28"/>
              </w:rPr>
            </w:pPr>
            <w:proofErr w:type="spellStart"/>
            <w:r w:rsidRPr="005A6FBC">
              <w:rPr>
                <w:rFonts w:ascii="Times New Roman" w:hAnsi="Times New Roman"/>
                <w:b/>
                <w:color w:val="000000"/>
                <w:sz w:val="28"/>
                <w:szCs w:val="28"/>
              </w:rPr>
              <w:t>Практическиерабо</w:t>
            </w:r>
            <w:proofErr w:type="spellEnd"/>
            <w:r>
              <w:rPr>
                <w:rFonts w:ascii="Times New Roman" w:hAnsi="Times New Roman"/>
                <w:b/>
                <w:color w:val="000000"/>
                <w:sz w:val="28"/>
                <w:szCs w:val="28"/>
                <w:lang w:val="ru-RU"/>
              </w:rPr>
              <w:t>-</w:t>
            </w:r>
            <w:proofErr w:type="spellStart"/>
            <w:r w:rsidRPr="005A6FBC">
              <w:rPr>
                <w:rFonts w:ascii="Times New Roman" w:hAnsi="Times New Roman"/>
                <w:b/>
                <w:color w:val="000000"/>
                <w:sz w:val="28"/>
                <w:szCs w:val="28"/>
              </w:rPr>
              <w:t>ты</w:t>
            </w:r>
            <w:proofErr w:type="spellEnd"/>
          </w:p>
          <w:p w:rsidR="001264F5" w:rsidRPr="005A6FBC" w:rsidRDefault="001264F5" w:rsidP="00B62711">
            <w:pPr>
              <w:spacing w:after="0"/>
              <w:ind w:left="135"/>
              <w:rPr>
                <w:sz w:val="28"/>
                <w:szCs w:val="28"/>
              </w:rPr>
            </w:pPr>
          </w:p>
        </w:tc>
        <w:tc>
          <w:tcPr>
            <w:tcW w:w="993" w:type="dxa"/>
            <w:vMerge/>
            <w:tcBorders>
              <w:top w:val="nil"/>
            </w:tcBorders>
            <w:tcMar>
              <w:top w:w="50" w:type="dxa"/>
              <w:left w:w="100" w:type="dxa"/>
            </w:tcMar>
          </w:tcPr>
          <w:p w:rsidR="001264F5" w:rsidRPr="005A6FBC" w:rsidRDefault="001264F5" w:rsidP="00B62711">
            <w:pPr>
              <w:rPr>
                <w:sz w:val="28"/>
                <w:szCs w:val="28"/>
              </w:rPr>
            </w:pPr>
          </w:p>
        </w:tc>
        <w:tc>
          <w:tcPr>
            <w:tcW w:w="1382" w:type="dxa"/>
            <w:vMerge/>
            <w:tcBorders>
              <w:top w:val="nil"/>
            </w:tcBorders>
            <w:tcMar>
              <w:top w:w="50" w:type="dxa"/>
              <w:left w:w="100" w:type="dxa"/>
            </w:tcMar>
          </w:tcPr>
          <w:p w:rsidR="001264F5" w:rsidRPr="005A6FBC" w:rsidRDefault="001264F5" w:rsidP="00B62711">
            <w:pPr>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Предмет органической химии, её возникновение, развитие и значение</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Теория строения органических соединений А. М. Бутлерова, её основные положения</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3</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4</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proofErr w:type="spellStart"/>
            <w:r w:rsidRPr="005A6FBC">
              <w:rPr>
                <w:rFonts w:ascii="Times New Roman" w:hAnsi="Times New Roman"/>
                <w:color w:val="000000"/>
                <w:sz w:val="28"/>
                <w:szCs w:val="28"/>
                <w:lang w:val="ru-RU"/>
              </w:rPr>
              <w:t>Алканы</w:t>
            </w:r>
            <w:proofErr w:type="spellEnd"/>
            <w:r w:rsidRPr="005A6FBC">
              <w:rPr>
                <w:rFonts w:ascii="Times New Roman" w:hAnsi="Times New Roman"/>
                <w:color w:val="000000"/>
                <w:sz w:val="28"/>
                <w:szCs w:val="28"/>
                <w:lang w:val="ru-RU"/>
              </w:rPr>
              <w:t>: состав и строение, гомологический ряд</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5</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 xml:space="preserve">Метан и этан — простейшие представители </w:t>
            </w:r>
            <w:proofErr w:type="spellStart"/>
            <w:r w:rsidRPr="005A6FBC">
              <w:rPr>
                <w:rFonts w:ascii="Times New Roman" w:hAnsi="Times New Roman"/>
                <w:color w:val="000000"/>
                <w:sz w:val="28"/>
                <w:szCs w:val="28"/>
                <w:lang w:val="ru-RU"/>
              </w:rPr>
              <w:t>алканов</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6</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proofErr w:type="spellStart"/>
            <w:r w:rsidRPr="005A6FBC">
              <w:rPr>
                <w:rFonts w:ascii="Times New Roman" w:hAnsi="Times New Roman"/>
                <w:color w:val="000000"/>
                <w:sz w:val="28"/>
                <w:szCs w:val="28"/>
                <w:lang w:val="ru-RU"/>
              </w:rPr>
              <w:t>Алкены</w:t>
            </w:r>
            <w:proofErr w:type="spellEnd"/>
            <w:r w:rsidRPr="005A6FBC">
              <w:rPr>
                <w:rFonts w:ascii="Times New Roman" w:hAnsi="Times New Roman"/>
                <w:color w:val="000000"/>
                <w:sz w:val="28"/>
                <w:szCs w:val="28"/>
                <w:lang w:val="ru-RU"/>
              </w:rPr>
              <w:t>: состав и строение, свойства</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7</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 xml:space="preserve">Этилен и пропилен — простейшие представители </w:t>
            </w:r>
            <w:proofErr w:type="spellStart"/>
            <w:r w:rsidRPr="005A6FBC">
              <w:rPr>
                <w:rFonts w:ascii="Times New Roman" w:hAnsi="Times New Roman"/>
                <w:color w:val="000000"/>
                <w:sz w:val="28"/>
                <w:szCs w:val="28"/>
                <w:lang w:val="ru-RU"/>
              </w:rPr>
              <w:t>алкенов</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lastRenderedPageBreak/>
              <w:t>8</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Практическая работа № 1. «Получение этилена и изучение его свойств»</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9</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proofErr w:type="spellStart"/>
            <w:r w:rsidRPr="005A6FBC">
              <w:rPr>
                <w:rFonts w:ascii="Times New Roman" w:hAnsi="Times New Roman"/>
                <w:color w:val="000000"/>
                <w:sz w:val="28"/>
                <w:szCs w:val="28"/>
                <w:lang w:val="ru-RU"/>
              </w:rPr>
              <w:t>Алкадиены</w:t>
            </w:r>
            <w:proofErr w:type="spellEnd"/>
            <w:r w:rsidRPr="005A6FBC">
              <w:rPr>
                <w:rFonts w:ascii="Times New Roman" w:hAnsi="Times New Roman"/>
                <w:color w:val="000000"/>
                <w:sz w:val="28"/>
                <w:szCs w:val="28"/>
                <w:lang w:val="ru-RU"/>
              </w:rPr>
              <w:t>. Бутадиен-1,3 и метилбутадиен-1,3. Получение синтетического каучука и резины</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10</w:t>
            </w:r>
          </w:p>
        </w:tc>
        <w:tc>
          <w:tcPr>
            <w:tcW w:w="3763" w:type="dxa"/>
            <w:tcMar>
              <w:top w:w="50" w:type="dxa"/>
              <w:left w:w="100" w:type="dxa"/>
            </w:tcMar>
            <w:vAlign w:val="center"/>
          </w:tcPr>
          <w:p w:rsidR="001264F5" w:rsidRPr="005A6FBC" w:rsidRDefault="001264F5" w:rsidP="00B62711">
            <w:pPr>
              <w:spacing w:after="0"/>
              <w:ind w:left="135"/>
              <w:rPr>
                <w:sz w:val="28"/>
                <w:szCs w:val="28"/>
              </w:rPr>
            </w:pPr>
            <w:proofErr w:type="spellStart"/>
            <w:r w:rsidRPr="005A6FBC">
              <w:rPr>
                <w:rFonts w:ascii="Times New Roman" w:hAnsi="Times New Roman"/>
                <w:color w:val="000000"/>
                <w:sz w:val="28"/>
                <w:szCs w:val="28"/>
                <w:lang w:val="ru-RU"/>
              </w:rPr>
              <w:t>Алкины</w:t>
            </w:r>
            <w:proofErr w:type="spellEnd"/>
            <w:r w:rsidRPr="005A6FBC">
              <w:rPr>
                <w:rFonts w:ascii="Times New Roman" w:hAnsi="Times New Roman"/>
                <w:color w:val="000000"/>
                <w:sz w:val="28"/>
                <w:szCs w:val="28"/>
                <w:lang w:val="ru-RU"/>
              </w:rPr>
              <w:t xml:space="preserve">: состав и особенности строения, гомологический ряд. </w:t>
            </w:r>
            <w:proofErr w:type="spellStart"/>
            <w:r w:rsidRPr="005A6FBC">
              <w:rPr>
                <w:rFonts w:ascii="Times New Roman" w:hAnsi="Times New Roman"/>
                <w:color w:val="000000"/>
                <w:sz w:val="28"/>
                <w:szCs w:val="28"/>
              </w:rPr>
              <w:t>Ацетилен</w:t>
            </w:r>
            <w:proofErr w:type="spellEnd"/>
            <w:r w:rsidRPr="005A6FBC">
              <w:rPr>
                <w:rFonts w:ascii="Times New Roman" w:hAnsi="Times New Roman"/>
                <w:color w:val="000000"/>
                <w:sz w:val="28"/>
                <w:szCs w:val="28"/>
              </w:rPr>
              <w:t xml:space="preserve"> — </w:t>
            </w:r>
            <w:proofErr w:type="spellStart"/>
            <w:r w:rsidRPr="005A6FBC">
              <w:rPr>
                <w:rFonts w:ascii="Times New Roman" w:hAnsi="Times New Roman"/>
                <w:color w:val="000000"/>
                <w:sz w:val="28"/>
                <w:szCs w:val="28"/>
              </w:rPr>
              <w:t>простейшийпредставительалкинов</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11</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Вычисления по уравнению химической реакции</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12</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 xml:space="preserve">Арены: бензол и толуол. Токсичность </w:t>
            </w:r>
            <w:proofErr w:type="spellStart"/>
            <w:r w:rsidRPr="005A6FBC">
              <w:rPr>
                <w:rFonts w:ascii="Times New Roman" w:hAnsi="Times New Roman"/>
                <w:color w:val="000000"/>
                <w:sz w:val="28"/>
                <w:szCs w:val="28"/>
                <w:lang w:val="ru-RU"/>
              </w:rPr>
              <w:t>аренов</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13</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Генетическая связь углеводородов, принадлежащих к различным классам</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14</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15</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Природные источники углеводородов: природный газ и попутные нефтяные газы, нефть и продукты её переработки</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16</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Контрольная работа по разделу «Углеводороды»</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17</w:t>
            </w:r>
          </w:p>
        </w:tc>
        <w:tc>
          <w:tcPr>
            <w:tcW w:w="3763" w:type="dxa"/>
            <w:tcMar>
              <w:top w:w="50" w:type="dxa"/>
              <w:left w:w="100" w:type="dxa"/>
            </w:tcMar>
            <w:vAlign w:val="center"/>
          </w:tcPr>
          <w:p w:rsidR="001264F5" w:rsidRPr="005A6FBC" w:rsidRDefault="001264F5" w:rsidP="00B62711">
            <w:pPr>
              <w:spacing w:after="0"/>
              <w:ind w:left="135"/>
              <w:rPr>
                <w:sz w:val="28"/>
                <w:szCs w:val="28"/>
              </w:rPr>
            </w:pPr>
            <w:r w:rsidRPr="005A6FBC">
              <w:rPr>
                <w:rFonts w:ascii="Times New Roman" w:hAnsi="Times New Roman"/>
                <w:color w:val="000000"/>
                <w:sz w:val="28"/>
                <w:szCs w:val="28"/>
                <w:lang w:val="ru-RU"/>
              </w:rPr>
              <w:t xml:space="preserve">Предельные одноатомные спирты: метанол и этанол. </w:t>
            </w:r>
            <w:proofErr w:type="spellStart"/>
            <w:r w:rsidRPr="005A6FBC">
              <w:rPr>
                <w:rFonts w:ascii="Times New Roman" w:hAnsi="Times New Roman"/>
                <w:color w:val="000000"/>
                <w:sz w:val="28"/>
                <w:szCs w:val="28"/>
              </w:rPr>
              <w:t>Водороднаясвязь</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lastRenderedPageBreak/>
              <w:t>18</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Многоатомные спирты: этиленгликоль и глицерин</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19</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Фенол: строение молекулы, физические и химические свойства, применение</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20</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Альдегиды: формальдегид и ацетальдегид. Ацетон</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21</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Одноосновные предельные карбоновые кислоты: муравьиная и уксусная</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22</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Практическая работа № 2. «Свойства раствора уксусной кислоты»</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23</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Стеариновая и олеиновая кислоты, как представители высших карбоновых кислот</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24</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Мыла как соли высших карбоновых кислот, их моющее действие</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25</w:t>
            </w:r>
          </w:p>
        </w:tc>
        <w:tc>
          <w:tcPr>
            <w:tcW w:w="3763" w:type="dxa"/>
            <w:tcMar>
              <w:top w:w="50" w:type="dxa"/>
              <w:left w:w="100" w:type="dxa"/>
            </w:tcMar>
            <w:vAlign w:val="center"/>
          </w:tcPr>
          <w:p w:rsidR="001264F5" w:rsidRPr="005A6FBC" w:rsidRDefault="001264F5" w:rsidP="00B62711">
            <w:pPr>
              <w:spacing w:after="0"/>
              <w:ind w:left="135"/>
              <w:rPr>
                <w:sz w:val="28"/>
                <w:szCs w:val="28"/>
              </w:rPr>
            </w:pPr>
            <w:r w:rsidRPr="005A6FBC">
              <w:rPr>
                <w:rFonts w:ascii="Times New Roman" w:hAnsi="Times New Roman"/>
                <w:color w:val="000000"/>
                <w:sz w:val="28"/>
                <w:szCs w:val="28"/>
                <w:lang w:val="ru-RU"/>
              </w:rPr>
              <w:t xml:space="preserve">Сложные эфиры как производные карбоновых кислот. </w:t>
            </w:r>
            <w:proofErr w:type="spellStart"/>
            <w:r w:rsidRPr="005A6FBC">
              <w:rPr>
                <w:rFonts w:ascii="Times New Roman" w:hAnsi="Times New Roman"/>
                <w:color w:val="000000"/>
                <w:sz w:val="28"/>
                <w:szCs w:val="28"/>
              </w:rPr>
              <w:t>Гидролизсложныхэфиров</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26</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Жиры: гидролиз, применение, биологическая роль жиров</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27</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Углеводы: состав, классификация. Важнейшие представители: глюкоза, фруктоза, сахароза</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28</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Крахмал и целлюлоза как природные полимеры</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29</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 xml:space="preserve">Контрольная работа по разделу «Кислородсодержащие </w:t>
            </w:r>
            <w:r w:rsidRPr="005A6FBC">
              <w:rPr>
                <w:rFonts w:ascii="Times New Roman" w:hAnsi="Times New Roman"/>
                <w:color w:val="000000"/>
                <w:sz w:val="28"/>
                <w:szCs w:val="28"/>
                <w:lang w:val="ru-RU"/>
              </w:rPr>
              <w:lastRenderedPageBreak/>
              <w:t>органические соединения»</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lastRenderedPageBreak/>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lastRenderedPageBreak/>
              <w:t>30</w:t>
            </w:r>
          </w:p>
        </w:tc>
        <w:tc>
          <w:tcPr>
            <w:tcW w:w="3763" w:type="dxa"/>
            <w:tcMar>
              <w:top w:w="50" w:type="dxa"/>
              <w:left w:w="100" w:type="dxa"/>
            </w:tcMar>
            <w:vAlign w:val="center"/>
          </w:tcPr>
          <w:p w:rsidR="001264F5" w:rsidRPr="005A6FBC" w:rsidRDefault="001264F5" w:rsidP="00B62711">
            <w:pPr>
              <w:spacing w:after="0"/>
              <w:ind w:left="135"/>
              <w:rPr>
                <w:sz w:val="28"/>
                <w:szCs w:val="28"/>
              </w:rPr>
            </w:pPr>
            <w:proofErr w:type="spellStart"/>
            <w:r w:rsidRPr="005A6FBC">
              <w:rPr>
                <w:rFonts w:ascii="Times New Roman" w:hAnsi="Times New Roman"/>
                <w:color w:val="000000"/>
                <w:sz w:val="28"/>
                <w:szCs w:val="28"/>
              </w:rPr>
              <w:t>Амины</w:t>
            </w:r>
            <w:proofErr w:type="spellEnd"/>
            <w:r w:rsidRPr="005A6FBC">
              <w:rPr>
                <w:rFonts w:ascii="Times New Roman" w:hAnsi="Times New Roman"/>
                <w:color w:val="000000"/>
                <w:sz w:val="28"/>
                <w:szCs w:val="28"/>
              </w:rPr>
              <w:t xml:space="preserve">: </w:t>
            </w:r>
            <w:proofErr w:type="spellStart"/>
            <w:r w:rsidRPr="005A6FBC">
              <w:rPr>
                <w:rFonts w:ascii="Times New Roman" w:hAnsi="Times New Roman"/>
                <w:color w:val="000000"/>
                <w:sz w:val="28"/>
                <w:szCs w:val="28"/>
              </w:rPr>
              <w:t>метиламин</w:t>
            </w:r>
            <w:proofErr w:type="spellEnd"/>
            <w:r w:rsidRPr="005A6FBC">
              <w:rPr>
                <w:rFonts w:ascii="Times New Roman" w:hAnsi="Times New Roman"/>
                <w:color w:val="000000"/>
                <w:sz w:val="28"/>
                <w:szCs w:val="28"/>
              </w:rPr>
              <w:t xml:space="preserve"> и </w:t>
            </w:r>
            <w:proofErr w:type="spellStart"/>
            <w:r w:rsidRPr="005A6FBC">
              <w:rPr>
                <w:rFonts w:ascii="Times New Roman" w:hAnsi="Times New Roman"/>
                <w:color w:val="000000"/>
                <w:sz w:val="28"/>
                <w:szCs w:val="28"/>
              </w:rPr>
              <w:t>анилин</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31</w:t>
            </w:r>
          </w:p>
        </w:tc>
        <w:tc>
          <w:tcPr>
            <w:tcW w:w="3763" w:type="dxa"/>
            <w:tcMar>
              <w:top w:w="50" w:type="dxa"/>
              <w:left w:w="100" w:type="dxa"/>
            </w:tcMar>
            <w:vAlign w:val="center"/>
          </w:tcPr>
          <w:p w:rsidR="001264F5" w:rsidRPr="005A6FBC" w:rsidRDefault="001264F5" w:rsidP="00B62711">
            <w:pPr>
              <w:spacing w:after="0"/>
              <w:ind w:left="135"/>
              <w:rPr>
                <w:sz w:val="28"/>
                <w:szCs w:val="28"/>
              </w:rPr>
            </w:pPr>
            <w:r w:rsidRPr="005A6FBC">
              <w:rPr>
                <w:rFonts w:ascii="Times New Roman" w:hAnsi="Times New Roman"/>
                <w:color w:val="000000"/>
                <w:sz w:val="28"/>
                <w:szCs w:val="28"/>
                <w:lang w:val="ru-RU"/>
              </w:rPr>
              <w:t xml:space="preserve">Аминокислоты как </w:t>
            </w:r>
            <w:proofErr w:type="spellStart"/>
            <w:r w:rsidRPr="005A6FBC">
              <w:rPr>
                <w:rFonts w:ascii="Times New Roman" w:hAnsi="Times New Roman"/>
                <w:color w:val="000000"/>
                <w:sz w:val="28"/>
                <w:szCs w:val="28"/>
                <w:lang w:val="ru-RU"/>
              </w:rPr>
              <w:t>амфотерные</w:t>
            </w:r>
            <w:proofErr w:type="spellEnd"/>
            <w:r w:rsidRPr="005A6FBC">
              <w:rPr>
                <w:rFonts w:ascii="Times New Roman" w:hAnsi="Times New Roman"/>
                <w:color w:val="000000"/>
                <w:sz w:val="28"/>
                <w:szCs w:val="28"/>
                <w:lang w:val="ru-RU"/>
              </w:rPr>
              <w:t xml:space="preserve"> органические соединения, их биологическое значение. </w:t>
            </w:r>
            <w:proofErr w:type="spellStart"/>
            <w:r w:rsidRPr="005A6FBC">
              <w:rPr>
                <w:rFonts w:ascii="Times New Roman" w:hAnsi="Times New Roman"/>
                <w:color w:val="000000"/>
                <w:sz w:val="28"/>
                <w:szCs w:val="28"/>
              </w:rPr>
              <w:t>Пептиды</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32</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Белки как природные высокомолекулярные соединения</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33</w:t>
            </w:r>
          </w:p>
        </w:tc>
        <w:tc>
          <w:tcPr>
            <w:tcW w:w="3763" w:type="dxa"/>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Основные понятия химии высокомолекулярных соединений</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590" w:type="dxa"/>
            <w:tcMar>
              <w:top w:w="50" w:type="dxa"/>
              <w:left w:w="100" w:type="dxa"/>
            </w:tcMar>
            <w:vAlign w:val="center"/>
          </w:tcPr>
          <w:p w:rsidR="001264F5" w:rsidRPr="005A6FBC" w:rsidRDefault="001264F5" w:rsidP="00B62711">
            <w:pPr>
              <w:spacing w:after="0"/>
              <w:rPr>
                <w:sz w:val="28"/>
                <w:szCs w:val="28"/>
              </w:rPr>
            </w:pPr>
            <w:r w:rsidRPr="005A6FBC">
              <w:rPr>
                <w:rFonts w:ascii="Times New Roman" w:hAnsi="Times New Roman"/>
                <w:color w:val="000000"/>
                <w:sz w:val="28"/>
                <w:szCs w:val="28"/>
              </w:rPr>
              <w:t>34</w:t>
            </w:r>
          </w:p>
        </w:tc>
        <w:tc>
          <w:tcPr>
            <w:tcW w:w="3763" w:type="dxa"/>
            <w:tcMar>
              <w:top w:w="50" w:type="dxa"/>
              <w:left w:w="100" w:type="dxa"/>
            </w:tcMar>
            <w:vAlign w:val="center"/>
          </w:tcPr>
          <w:p w:rsidR="001264F5" w:rsidRPr="005A6FBC" w:rsidRDefault="001264F5" w:rsidP="00B62711">
            <w:pPr>
              <w:spacing w:after="0"/>
              <w:ind w:left="135"/>
              <w:rPr>
                <w:sz w:val="28"/>
                <w:szCs w:val="28"/>
              </w:rPr>
            </w:pPr>
            <w:r w:rsidRPr="005A6FBC">
              <w:rPr>
                <w:rFonts w:ascii="Times New Roman" w:hAnsi="Times New Roman"/>
                <w:color w:val="000000"/>
                <w:sz w:val="28"/>
                <w:szCs w:val="28"/>
                <w:lang w:val="ru-RU"/>
              </w:rPr>
              <w:t xml:space="preserve">Основные методы синтеза высокомолекулярных соединений. </w:t>
            </w:r>
            <w:proofErr w:type="spellStart"/>
            <w:r w:rsidRPr="005A6FBC">
              <w:rPr>
                <w:rFonts w:ascii="Times New Roman" w:hAnsi="Times New Roman"/>
                <w:color w:val="000000"/>
                <w:sz w:val="28"/>
                <w:szCs w:val="28"/>
              </w:rPr>
              <w:t>Пластмассы</w:t>
            </w:r>
            <w:proofErr w:type="spellEnd"/>
            <w:r w:rsidRPr="005A6FBC">
              <w:rPr>
                <w:rFonts w:ascii="Times New Roman" w:hAnsi="Times New Roman"/>
                <w:color w:val="000000"/>
                <w:sz w:val="28"/>
                <w:szCs w:val="28"/>
              </w:rPr>
              <w:t xml:space="preserve">, </w:t>
            </w:r>
            <w:proofErr w:type="spellStart"/>
            <w:r w:rsidRPr="005A6FBC">
              <w:rPr>
                <w:rFonts w:ascii="Times New Roman" w:hAnsi="Times New Roman"/>
                <w:color w:val="000000"/>
                <w:sz w:val="28"/>
                <w:szCs w:val="28"/>
              </w:rPr>
              <w:t>каучуки</w:t>
            </w:r>
            <w:proofErr w:type="spellEnd"/>
            <w:r w:rsidRPr="005A6FBC">
              <w:rPr>
                <w:rFonts w:ascii="Times New Roman" w:hAnsi="Times New Roman"/>
                <w:color w:val="000000"/>
                <w:sz w:val="28"/>
                <w:szCs w:val="28"/>
              </w:rPr>
              <w:t xml:space="preserve">, </w:t>
            </w:r>
            <w:proofErr w:type="spellStart"/>
            <w:r w:rsidRPr="005A6FBC">
              <w:rPr>
                <w:rFonts w:ascii="Times New Roman" w:hAnsi="Times New Roman"/>
                <w:color w:val="000000"/>
                <w:sz w:val="28"/>
                <w:szCs w:val="28"/>
              </w:rPr>
              <w:t>волокна</w:t>
            </w:r>
            <w:proofErr w:type="spellEnd"/>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1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p>
        </w:tc>
        <w:tc>
          <w:tcPr>
            <w:tcW w:w="993" w:type="dxa"/>
            <w:tcMar>
              <w:top w:w="50" w:type="dxa"/>
              <w:left w:w="100" w:type="dxa"/>
            </w:tcMar>
            <w:vAlign w:val="center"/>
          </w:tcPr>
          <w:p w:rsidR="001264F5" w:rsidRPr="005A6FBC" w:rsidRDefault="001264F5" w:rsidP="00B62711">
            <w:pPr>
              <w:spacing w:after="0"/>
              <w:ind w:left="135"/>
              <w:rPr>
                <w:sz w:val="28"/>
                <w:szCs w:val="28"/>
              </w:rPr>
            </w:pPr>
          </w:p>
        </w:tc>
        <w:tc>
          <w:tcPr>
            <w:tcW w:w="1382" w:type="dxa"/>
            <w:tcMar>
              <w:top w:w="50" w:type="dxa"/>
              <w:left w:w="100" w:type="dxa"/>
            </w:tcMar>
            <w:vAlign w:val="center"/>
          </w:tcPr>
          <w:p w:rsidR="001264F5" w:rsidRPr="005A6FBC" w:rsidRDefault="001264F5" w:rsidP="00B62711">
            <w:pPr>
              <w:spacing w:after="0"/>
              <w:ind w:left="135"/>
              <w:rPr>
                <w:sz w:val="28"/>
                <w:szCs w:val="28"/>
              </w:rPr>
            </w:pPr>
          </w:p>
        </w:tc>
      </w:tr>
      <w:tr w:rsidR="001264F5" w:rsidTr="00B62711">
        <w:trPr>
          <w:trHeight w:val="144"/>
          <w:tblCellSpacing w:w="20" w:type="nil"/>
        </w:trPr>
        <w:tc>
          <w:tcPr>
            <w:tcW w:w="4353" w:type="dxa"/>
            <w:gridSpan w:val="2"/>
            <w:tcMar>
              <w:top w:w="50" w:type="dxa"/>
              <w:left w:w="100" w:type="dxa"/>
            </w:tcMar>
            <w:vAlign w:val="center"/>
          </w:tcPr>
          <w:p w:rsidR="001264F5" w:rsidRPr="005A6FBC" w:rsidRDefault="001264F5" w:rsidP="00B62711">
            <w:pPr>
              <w:spacing w:after="0"/>
              <w:ind w:left="135"/>
              <w:rPr>
                <w:sz w:val="28"/>
                <w:szCs w:val="28"/>
                <w:lang w:val="ru-RU"/>
              </w:rPr>
            </w:pPr>
            <w:r w:rsidRPr="005A6FBC">
              <w:rPr>
                <w:rFonts w:ascii="Times New Roman" w:hAnsi="Times New Roman"/>
                <w:color w:val="000000"/>
                <w:sz w:val="28"/>
                <w:szCs w:val="28"/>
                <w:lang w:val="ru-RU"/>
              </w:rPr>
              <w:t>ОБЩЕЕ КОЛИЧЕСТВО ЧАСОВ ПО ПРОГРАММЕ</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34 </w:t>
            </w:r>
          </w:p>
        </w:tc>
        <w:tc>
          <w:tcPr>
            <w:tcW w:w="992"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2 </w:t>
            </w:r>
          </w:p>
        </w:tc>
        <w:tc>
          <w:tcPr>
            <w:tcW w:w="1134" w:type="dxa"/>
            <w:tcMar>
              <w:top w:w="50" w:type="dxa"/>
              <w:left w:w="100" w:type="dxa"/>
            </w:tcMar>
            <w:vAlign w:val="center"/>
          </w:tcPr>
          <w:p w:rsidR="001264F5" w:rsidRPr="005A6FBC" w:rsidRDefault="001264F5" w:rsidP="00B62711">
            <w:pPr>
              <w:spacing w:after="0"/>
              <w:ind w:left="135"/>
              <w:jc w:val="center"/>
              <w:rPr>
                <w:sz w:val="28"/>
                <w:szCs w:val="28"/>
              </w:rPr>
            </w:pPr>
            <w:r w:rsidRPr="005A6FBC">
              <w:rPr>
                <w:rFonts w:ascii="Times New Roman" w:hAnsi="Times New Roman"/>
                <w:color w:val="000000"/>
                <w:sz w:val="28"/>
                <w:szCs w:val="28"/>
              </w:rPr>
              <w:t xml:space="preserve"> 2 </w:t>
            </w:r>
          </w:p>
        </w:tc>
        <w:tc>
          <w:tcPr>
            <w:tcW w:w="2375" w:type="dxa"/>
            <w:gridSpan w:val="2"/>
            <w:tcMar>
              <w:top w:w="50" w:type="dxa"/>
              <w:left w:w="100" w:type="dxa"/>
            </w:tcMar>
            <w:vAlign w:val="center"/>
          </w:tcPr>
          <w:p w:rsidR="001264F5" w:rsidRPr="005A6FBC" w:rsidRDefault="001264F5" w:rsidP="00B62711">
            <w:pPr>
              <w:rPr>
                <w:sz w:val="28"/>
                <w:szCs w:val="28"/>
              </w:rPr>
            </w:pPr>
          </w:p>
        </w:tc>
      </w:tr>
    </w:tbl>
    <w:p w:rsidR="001264F5" w:rsidRDefault="001264F5" w:rsidP="001264F5">
      <w:pPr>
        <w:sectPr w:rsidR="001264F5" w:rsidSect="005A6FBC">
          <w:pgSz w:w="11906" w:h="16383"/>
          <w:pgMar w:top="850" w:right="1134" w:bottom="1701" w:left="1134" w:header="720" w:footer="720" w:gutter="0"/>
          <w:cols w:space="720"/>
          <w:docGrid w:linePitch="299"/>
        </w:sectPr>
      </w:pPr>
    </w:p>
    <w:p w:rsidR="001264F5" w:rsidRDefault="001264F5" w:rsidP="001264F5">
      <w:pPr>
        <w:spacing w:after="0"/>
        <w:ind w:left="120"/>
        <w:jc w:val="center"/>
        <w:rPr>
          <w:rFonts w:ascii="Times New Roman" w:hAnsi="Times New Roman"/>
          <w:b/>
          <w:color w:val="000000"/>
          <w:sz w:val="28"/>
        </w:rPr>
      </w:pPr>
    </w:p>
    <w:p w:rsidR="001648FF" w:rsidRDefault="001648FF"/>
    <w:sectPr w:rsidR="001648FF" w:rsidSect="00164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51494"/>
    <w:multiLevelType w:val="multilevel"/>
    <w:tmpl w:val="662AC56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1264F5"/>
    <w:rsid w:val="001264F5"/>
    <w:rsid w:val="001648FF"/>
    <w:rsid w:val="003649A3"/>
    <w:rsid w:val="00824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4F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64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64F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5920</Words>
  <Characters>33745</Characters>
  <Application>Microsoft Office Word</Application>
  <DocSecurity>0</DocSecurity>
  <Lines>281</Lines>
  <Paragraphs>79</Paragraphs>
  <ScaleCrop>false</ScaleCrop>
  <Company/>
  <LinksUpToDate>false</LinksUpToDate>
  <CharactersWithSpaces>39586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1</cp:revision>
  <dcterms:created xsi:type="dcterms:W3CDTF">2024-10-22T03:29:00Z</dcterms:created>
  <dcterms:modified xsi:type="dcterms:W3CDTF">2024-10-22T03:30:00Z</dcterms:modified>
</cp:coreProperties>
</file>