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6C9A72" w14:textId="3590C253" w:rsidR="00337987" w:rsidRPr="00337987" w:rsidRDefault="00B078E3" w:rsidP="00337987">
      <w:pPr>
        <w:jc w:val="center"/>
        <w:rPr>
          <w:rFonts w:ascii="Times New Roman" w:hAnsi="Times New Roman" w:cs="Times New Roman"/>
          <w:sz w:val="24"/>
          <w:szCs w:val="24"/>
          <w:lang w:eastAsia="ru-RU"/>
        </w:rPr>
        <w:sectPr w:rsidR="00337987" w:rsidRPr="00337987" w:rsidSect="00337987">
          <w:headerReference w:type="default" r:id="rId6"/>
          <w:pgSz w:w="11906" w:h="16838"/>
          <w:pgMar w:top="1134" w:right="567" w:bottom="1134" w:left="1418" w:header="0" w:footer="0" w:gutter="0"/>
          <w:cols w:space="708"/>
        </w:sectPr>
      </w:pPr>
      <w:bookmarkStart w:id="0" w:name="_page_24_0"/>
      <w:bookmarkStart w:id="1" w:name="_Toc116032502"/>
      <w:bookmarkStart w:id="2" w:name="_Toc116032510"/>
      <w:bookmarkStart w:id="3" w:name="_GoBack"/>
      <w:r>
        <w:rPr>
          <w:rFonts w:ascii="Times New Roman" w:hAnsi="Times New Roman" w:cs="Times New Roman"/>
          <w:noProof/>
          <w:sz w:val="24"/>
          <w:szCs w:val="24"/>
          <w:lang w:eastAsia="ru-RU"/>
        </w:rPr>
        <w:drawing>
          <wp:anchor distT="0" distB="0" distL="114300" distR="114300" simplePos="0" relativeHeight="251660288" behindDoc="0" locked="0" layoutInCell="1" allowOverlap="1" wp14:anchorId="073BDE4D" wp14:editId="39E8BBB4">
            <wp:simplePos x="0" y="0"/>
            <wp:positionH relativeFrom="column">
              <wp:posOffset>-946150</wp:posOffset>
            </wp:positionH>
            <wp:positionV relativeFrom="paragraph">
              <wp:posOffset>-674370</wp:posOffset>
            </wp:positionV>
            <wp:extent cx="7819390" cy="1063752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оп ооо.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819390" cy="10637520"/>
                    </a:xfrm>
                    <a:prstGeom prst="rect">
                      <a:avLst/>
                    </a:prstGeom>
                  </pic:spPr>
                </pic:pic>
              </a:graphicData>
            </a:graphic>
            <wp14:sizeRelH relativeFrom="margin">
              <wp14:pctWidth>0</wp14:pctWidth>
            </wp14:sizeRelH>
            <wp14:sizeRelV relativeFrom="margin">
              <wp14:pctHeight>0</wp14:pctHeight>
            </wp14:sizeRelV>
          </wp:anchor>
        </w:drawing>
      </w:r>
      <w:bookmarkEnd w:id="3"/>
    </w:p>
    <w:p w14:paraId="726DE0E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lastRenderedPageBreak/>
        <w:t>Оглавление</w:t>
      </w:r>
    </w:p>
    <w:p w14:paraId="7C58ECEE" w14:textId="77777777" w:rsidR="00337987" w:rsidRPr="00337987" w:rsidRDefault="00337987" w:rsidP="00337987">
      <w:pPr>
        <w:jc w:val="both"/>
        <w:rPr>
          <w:rFonts w:ascii="Times New Roman" w:hAnsi="Times New Roman" w:cs="Times New Roman"/>
          <w:sz w:val="24"/>
          <w:szCs w:val="24"/>
          <w:lang w:eastAsia="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6726"/>
        <w:gridCol w:w="1901"/>
      </w:tblGrid>
      <w:tr w:rsidR="00337987" w:rsidRPr="00337987" w14:paraId="2145859D" w14:textId="77777777" w:rsidTr="00284152">
        <w:trPr>
          <w:trHeight w:val="453"/>
        </w:trPr>
        <w:tc>
          <w:tcPr>
            <w:tcW w:w="896" w:type="dxa"/>
            <w:shd w:val="clear" w:color="auto" w:fill="auto"/>
          </w:tcPr>
          <w:p w14:paraId="7A86548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w:t>
            </w:r>
          </w:p>
        </w:tc>
        <w:tc>
          <w:tcPr>
            <w:tcW w:w="6804" w:type="dxa"/>
            <w:shd w:val="clear" w:color="auto" w:fill="auto"/>
          </w:tcPr>
          <w:p w14:paraId="0E65B8C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w:t>
            </w:r>
          </w:p>
        </w:tc>
        <w:tc>
          <w:tcPr>
            <w:tcW w:w="1923" w:type="dxa"/>
            <w:shd w:val="clear" w:color="auto" w:fill="auto"/>
          </w:tcPr>
          <w:p w14:paraId="6F6F70C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Стр.</w:t>
            </w:r>
          </w:p>
        </w:tc>
      </w:tr>
      <w:tr w:rsidR="00337987" w:rsidRPr="00337987" w14:paraId="3E4EB204" w14:textId="77777777" w:rsidTr="00284152">
        <w:tc>
          <w:tcPr>
            <w:tcW w:w="896" w:type="dxa"/>
            <w:shd w:val="clear" w:color="auto" w:fill="auto"/>
          </w:tcPr>
          <w:p w14:paraId="0323A84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val="en-US" w:eastAsia="ru-RU"/>
              </w:rPr>
              <w:t>I</w:t>
            </w:r>
            <w:r w:rsidRPr="00337987">
              <w:rPr>
                <w:rFonts w:ascii="Times New Roman" w:hAnsi="Times New Roman" w:cs="Times New Roman"/>
                <w:sz w:val="24"/>
                <w:szCs w:val="24"/>
                <w:lang w:eastAsia="ru-RU"/>
              </w:rPr>
              <w:t>.</w:t>
            </w:r>
          </w:p>
        </w:tc>
        <w:tc>
          <w:tcPr>
            <w:tcW w:w="6804" w:type="dxa"/>
            <w:shd w:val="clear" w:color="auto" w:fill="auto"/>
          </w:tcPr>
          <w:p w14:paraId="09FBC09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Общие положения</w:t>
            </w:r>
          </w:p>
        </w:tc>
        <w:tc>
          <w:tcPr>
            <w:tcW w:w="1923" w:type="dxa"/>
            <w:shd w:val="clear" w:color="auto" w:fill="auto"/>
          </w:tcPr>
          <w:p w14:paraId="1A18A3C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w:t>
            </w:r>
          </w:p>
        </w:tc>
      </w:tr>
      <w:tr w:rsidR="00337987" w:rsidRPr="00337987" w14:paraId="018658F5" w14:textId="77777777" w:rsidTr="00284152">
        <w:tc>
          <w:tcPr>
            <w:tcW w:w="896" w:type="dxa"/>
            <w:shd w:val="clear" w:color="auto" w:fill="auto"/>
          </w:tcPr>
          <w:p w14:paraId="6C1013A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val="en-US" w:eastAsia="ru-RU"/>
              </w:rPr>
              <w:t>II</w:t>
            </w:r>
            <w:r w:rsidRPr="00337987">
              <w:rPr>
                <w:rFonts w:ascii="Times New Roman" w:hAnsi="Times New Roman" w:cs="Times New Roman"/>
                <w:sz w:val="24"/>
                <w:szCs w:val="24"/>
                <w:lang w:eastAsia="ru-RU"/>
              </w:rPr>
              <w:t>.</w:t>
            </w:r>
          </w:p>
        </w:tc>
        <w:tc>
          <w:tcPr>
            <w:tcW w:w="6804" w:type="dxa"/>
            <w:shd w:val="clear" w:color="auto" w:fill="auto"/>
          </w:tcPr>
          <w:p w14:paraId="3FCF389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Целевой раздел ООП  ООО  </w:t>
            </w:r>
          </w:p>
        </w:tc>
        <w:tc>
          <w:tcPr>
            <w:tcW w:w="1923" w:type="dxa"/>
            <w:shd w:val="clear" w:color="auto" w:fill="auto"/>
          </w:tcPr>
          <w:p w14:paraId="0BBA34C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w:t>
            </w:r>
          </w:p>
        </w:tc>
      </w:tr>
      <w:tr w:rsidR="00337987" w:rsidRPr="00337987" w14:paraId="2AB20934" w14:textId="77777777" w:rsidTr="00284152">
        <w:tc>
          <w:tcPr>
            <w:tcW w:w="896" w:type="dxa"/>
            <w:shd w:val="clear" w:color="auto" w:fill="auto"/>
          </w:tcPr>
          <w:p w14:paraId="1A0F731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w:t>
            </w:r>
          </w:p>
        </w:tc>
        <w:tc>
          <w:tcPr>
            <w:tcW w:w="6804" w:type="dxa"/>
            <w:shd w:val="clear" w:color="auto" w:fill="auto"/>
          </w:tcPr>
          <w:p w14:paraId="5DBFFDA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Пояснительная записка</w:t>
            </w:r>
          </w:p>
        </w:tc>
        <w:tc>
          <w:tcPr>
            <w:tcW w:w="1923" w:type="dxa"/>
            <w:shd w:val="clear" w:color="auto" w:fill="auto"/>
          </w:tcPr>
          <w:p w14:paraId="29728DA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w:t>
            </w:r>
          </w:p>
        </w:tc>
      </w:tr>
      <w:tr w:rsidR="00337987" w:rsidRPr="00337987" w14:paraId="3150B540" w14:textId="77777777" w:rsidTr="00284152">
        <w:tc>
          <w:tcPr>
            <w:tcW w:w="896" w:type="dxa"/>
            <w:shd w:val="clear" w:color="auto" w:fill="auto"/>
          </w:tcPr>
          <w:p w14:paraId="0B17E43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1.1</w:t>
            </w:r>
          </w:p>
        </w:tc>
        <w:tc>
          <w:tcPr>
            <w:tcW w:w="6804" w:type="dxa"/>
            <w:shd w:val="clear" w:color="auto" w:fill="auto"/>
          </w:tcPr>
          <w:p w14:paraId="2E99C62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Цели реализации ООП ООО  </w:t>
            </w:r>
          </w:p>
        </w:tc>
        <w:tc>
          <w:tcPr>
            <w:tcW w:w="1923" w:type="dxa"/>
            <w:shd w:val="clear" w:color="auto" w:fill="auto"/>
          </w:tcPr>
          <w:p w14:paraId="5C5483C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3</w:t>
            </w:r>
          </w:p>
        </w:tc>
      </w:tr>
      <w:tr w:rsidR="00337987" w:rsidRPr="00337987" w14:paraId="41FF20D3" w14:textId="77777777" w:rsidTr="00284152">
        <w:tc>
          <w:tcPr>
            <w:tcW w:w="896" w:type="dxa"/>
            <w:shd w:val="clear" w:color="auto" w:fill="auto"/>
          </w:tcPr>
          <w:p w14:paraId="00461C1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1.2.</w:t>
            </w:r>
          </w:p>
        </w:tc>
        <w:tc>
          <w:tcPr>
            <w:tcW w:w="6804" w:type="dxa"/>
            <w:shd w:val="clear" w:color="auto" w:fill="auto"/>
          </w:tcPr>
          <w:p w14:paraId="1CAF540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Принципы и подходы к формированию ООП ООО </w:t>
            </w:r>
          </w:p>
        </w:tc>
        <w:tc>
          <w:tcPr>
            <w:tcW w:w="1923" w:type="dxa"/>
            <w:shd w:val="clear" w:color="auto" w:fill="auto"/>
          </w:tcPr>
          <w:p w14:paraId="0D38401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4</w:t>
            </w:r>
          </w:p>
        </w:tc>
      </w:tr>
      <w:tr w:rsidR="00337987" w:rsidRPr="00337987" w14:paraId="084851C0" w14:textId="77777777" w:rsidTr="00284152">
        <w:tc>
          <w:tcPr>
            <w:tcW w:w="896" w:type="dxa"/>
            <w:shd w:val="clear" w:color="auto" w:fill="auto"/>
          </w:tcPr>
          <w:p w14:paraId="739B052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1.3.</w:t>
            </w:r>
          </w:p>
        </w:tc>
        <w:tc>
          <w:tcPr>
            <w:tcW w:w="6804" w:type="dxa"/>
            <w:shd w:val="clear" w:color="auto" w:fill="auto"/>
          </w:tcPr>
          <w:p w14:paraId="1D21CCD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Планируемые результаты освоения обучающимися ООП ООО  </w:t>
            </w:r>
          </w:p>
        </w:tc>
        <w:tc>
          <w:tcPr>
            <w:tcW w:w="1923" w:type="dxa"/>
            <w:shd w:val="clear" w:color="auto" w:fill="auto"/>
          </w:tcPr>
          <w:p w14:paraId="34BB160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5</w:t>
            </w:r>
          </w:p>
        </w:tc>
      </w:tr>
      <w:tr w:rsidR="00337987" w:rsidRPr="00337987" w14:paraId="796BCBA7" w14:textId="77777777" w:rsidTr="00284152">
        <w:tc>
          <w:tcPr>
            <w:tcW w:w="896" w:type="dxa"/>
            <w:shd w:val="clear" w:color="auto" w:fill="auto"/>
          </w:tcPr>
          <w:p w14:paraId="5974F25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1.3.1.</w:t>
            </w:r>
          </w:p>
        </w:tc>
        <w:tc>
          <w:tcPr>
            <w:tcW w:w="6804" w:type="dxa"/>
            <w:shd w:val="clear" w:color="auto" w:fill="auto"/>
          </w:tcPr>
          <w:p w14:paraId="7682BBC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Личностные результаты освоения</w:t>
            </w:r>
            <w:r w:rsidRPr="00337987">
              <w:rPr>
                <w:rFonts w:ascii="Times New Roman" w:hAnsi="Times New Roman" w:cs="Times New Roman"/>
                <w:sz w:val="24"/>
                <w:szCs w:val="24"/>
                <w:lang w:eastAsia="ru-RU"/>
              </w:rPr>
              <w:t xml:space="preserve"> </w:t>
            </w:r>
          </w:p>
        </w:tc>
        <w:tc>
          <w:tcPr>
            <w:tcW w:w="1923" w:type="dxa"/>
            <w:shd w:val="clear" w:color="auto" w:fill="auto"/>
          </w:tcPr>
          <w:p w14:paraId="106B24B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5</w:t>
            </w:r>
          </w:p>
        </w:tc>
      </w:tr>
      <w:tr w:rsidR="00337987" w:rsidRPr="00337987" w14:paraId="0DAC0F03" w14:textId="77777777" w:rsidTr="00284152">
        <w:tc>
          <w:tcPr>
            <w:tcW w:w="896" w:type="dxa"/>
            <w:shd w:val="clear" w:color="auto" w:fill="auto"/>
          </w:tcPr>
          <w:p w14:paraId="3770C3B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1.3.2.</w:t>
            </w:r>
          </w:p>
        </w:tc>
        <w:tc>
          <w:tcPr>
            <w:tcW w:w="6804" w:type="dxa"/>
            <w:shd w:val="clear" w:color="auto" w:fill="auto"/>
          </w:tcPr>
          <w:p w14:paraId="7C10719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Метапредметные результаты</w:t>
            </w:r>
          </w:p>
        </w:tc>
        <w:tc>
          <w:tcPr>
            <w:tcW w:w="1923" w:type="dxa"/>
            <w:shd w:val="clear" w:color="auto" w:fill="auto"/>
          </w:tcPr>
          <w:p w14:paraId="1DE24CE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6</w:t>
            </w:r>
          </w:p>
        </w:tc>
      </w:tr>
      <w:tr w:rsidR="00337987" w:rsidRPr="00337987" w14:paraId="5C64D1F9" w14:textId="77777777" w:rsidTr="00284152">
        <w:tc>
          <w:tcPr>
            <w:tcW w:w="896" w:type="dxa"/>
            <w:shd w:val="clear" w:color="auto" w:fill="auto"/>
          </w:tcPr>
          <w:p w14:paraId="1CC88D3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1.3.3.</w:t>
            </w:r>
          </w:p>
        </w:tc>
        <w:tc>
          <w:tcPr>
            <w:tcW w:w="6804" w:type="dxa"/>
            <w:shd w:val="clear" w:color="auto" w:fill="auto"/>
          </w:tcPr>
          <w:p w14:paraId="54DDD6A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Предметные результаты</w:t>
            </w:r>
          </w:p>
        </w:tc>
        <w:tc>
          <w:tcPr>
            <w:tcW w:w="1923" w:type="dxa"/>
            <w:shd w:val="clear" w:color="auto" w:fill="auto"/>
          </w:tcPr>
          <w:p w14:paraId="5D81ECC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6</w:t>
            </w:r>
          </w:p>
        </w:tc>
      </w:tr>
      <w:tr w:rsidR="00337987" w:rsidRPr="00337987" w14:paraId="3E2E10FD" w14:textId="77777777" w:rsidTr="00284152">
        <w:tc>
          <w:tcPr>
            <w:tcW w:w="896" w:type="dxa"/>
            <w:shd w:val="clear" w:color="auto" w:fill="auto"/>
          </w:tcPr>
          <w:p w14:paraId="22D8353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w:t>
            </w:r>
          </w:p>
        </w:tc>
        <w:tc>
          <w:tcPr>
            <w:tcW w:w="6804" w:type="dxa"/>
            <w:shd w:val="clear" w:color="auto" w:fill="auto"/>
          </w:tcPr>
          <w:p w14:paraId="5B7D7CA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Система</w:t>
            </w:r>
            <w:r w:rsidRPr="00337987">
              <w:rPr>
                <w:rFonts w:ascii="Times New Roman" w:hAnsi="Times New Roman" w:cs="Times New Roman"/>
                <w:sz w:val="24"/>
                <w:szCs w:val="24"/>
                <w:lang w:eastAsia="ru-RU"/>
              </w:rPr>
              <w:tab/>
              <w:t>оценки</w:t>
            </w:r>
            <w:r w:rsidRPr="00337987">
              <w:rPr>
                <w:rFonts w:ascii="Times New Roman" w:hAnsi="Times New Roman" w:cs="Times New Roman"/>
                <w:sz w:val="24"/>
                <w:szCs w:val="24"/>
                <w:lang w:eastAsia="ru-RU"/>
              </w:rPr>
              <w:tab/>
              <w:t>достижения</w:t>
            </w:r>
            <w:r w:rsidRPr="00337987">
              <w:rPr>
                <w:rFonts w:ascii="Times New Roman" w:hAnsi="Times New Roman" w:cs="Times New Roman"/>
                <w:sz w:val="24"/>
                <w:szCs w:val="24"/>
                <w:lang w:eastAsia="ru-RU"/>
              </w:rPr>
              <w:tab/>
              <w:t xml:space="preserve">планируемых результатов освоения ООП ОО </w:t>
            </w:r>
          </w:p>
        </w:tc>
        <w:tc>
          <w:tcPr>
            <w:tcW w:w="1923" w:type="dxa"/>
            <w:shd w:val="clear" w:color="auto" w:fill="auto"/>
          </w:tcPr>
          <w:p w14:paraId="7824FDE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7</w:t>
            </w:r>
          </w:p>
        </w:tc>
      </w:tr>
      <w:tr w:rsidR="00337987" w:rsidRPr="00337987" w14:paraId="37955F29" w14:textId="77777777" w:rsidTr="00284152">
        <w:tc>
          <w:tcPr>
            <w:tcW w:w="896" w:type="dxa"/>
            <w:shd w:val="clear" w:color="auto" w:fill="auto"/>
          </w:tcPr>
          <w:p w14:paraId="084E940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val="en-US" w:eastAsia="ru-RU"/>
              </w:rPr>
              <w:t>III</w:t>
            </w:r>
            <w:r w:rsidRPr="00337987">
              <w:rPr>
                <w:rFonts w:ascii="Times New Roman" w:hAnsi="Times New Roman" w:cs="Times New Roman"/>
                <w:sz w:val="24"/>
                <w:szCs w:val="24"/>
                <w:lang w:eastAsia="ru-RU"/>
              </w:rPr>
              <w:t>.</w:t>
            </w:r>
          </w:p>
        </w:tc>
        <w:tc>
          <w:tcPr>
            <w:tcW w:w="6804" w:type="dxa"/>
            <w:shd w:val="clear" w:color="auto" w:fill="auto"/>
          </w:tcPr>
          <w:p w14:paraId="49927DE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Содержательный раздел ООП ООО </w:t>
            </w:r>
          </w:p>
        </w:tc>
        <w:tc>
          <w:tcPr>
            <w:tcW w:w="1923" w:type="dxa"/>
            <w:shd w:val="clear" w:color="auto" w:fill="auto"/>
          </w:tcPr>
          <w:p w14:paraId="13F4F631" w14:textId="77777777" w:rsidR="00337987" w:rsidRPr="00337987" w:rsidRDefault="00337987" w:rsidP="00337987">
            <w:pPr>
              <w:jc w:val="both"/>
              <w:rPr>
                <w:rFonts w:ascii="Times New Roman" w:hAnsi="Times New Roman" w:cs="Times New Roman"/>
                <w:sz w:val="24"/>
                <w:szCs w:val="24"/>
                <w:lang w:eastAsia="ru-RU"/>
              </w:rPr>
            </w:pPr>
          </w:p>
        </w:tc>
      </w:tr>
      <w:tr w:rsidR="00337987" w:rsidRPr="00337987" w14:paraId="143EFF98"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78708BEC" w14:textId="77777777" w:rsidR="00337987" w:rsidRPr="00337987" w:rsidRDefault="00337987" w:rsidP="00337987">
            <w:pPr>
              <w:jc w:val="both"/>
              <w:rPr>
                <w:rFonts w:ascii="Times New Roman" w:hAnsi="Times New Roman" w:cs="Times New Roman"/>
                <w:sz w:val="24"/>
                <w:szCs w:val="24"/>
                <w:lang w:val="en-US" w:eastAsia="ru-RU"/>
              </w:rPr>
            </w:pPr>
            <w:r w:rsidRPr="00337987">
              <w:rPr>
                <w:rFonts w:ascii="Times New Roman" w:hAnsi="Times New Roman" w:cs="Times New Roman"/>
                <w:sz w:val="24"/>
                <w:szCs w:val="24"/>
                <w:lang w:val="en-US" w:eastAsia="ru-RU"/>
              </w:rPr>
              <w:t>1.</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0B4C96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Рабочая программа по учебному предмету «Русский язык» </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029E76C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12</w:t>
            </w:r>
          </w:p>
        </w:tc>
      </w:tr>
      <w:tr w:rsidR="00337987" w:rsidRPr="00337987" w14:paraId="1CC5359E" w14:textId="77777777" w:rsidTr="00284152">
        <w:tc>
          <w:tcPr>
            <w:tcW w:w="896" w:type="dxa"/>
            <w:shd w:val="clear" w:color="auto" w:fill="auto"/>
          </w:tcPr>
          <w:p w14:paraId="4FE01B2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w:t>
            </w:r>
          </w:p>
        </w:tc>
        <w:tc>
          <w:tcPr>
            <w:tcW w:w="6804" w:type="dxa"/>
            <w:shd w:val="clear" w:color="auto" w:fill="auto"/>
          </w:tcPr>
          <w:p w14:paraId="637E62B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Рабочая программа по учебному предмету «Литература»</w:t>
            </w:r>
          </w:p>
        </w:tc>
        <w:tc>
          <w:tcPr>
            <w:tcW w:w="1923" w:type="dxa"/>
            <w:shd w:val="clear" w:color="auto" w:fill="auto"/>
          </w:tcPr>
          <w:p w14:paraId="029EAFA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57</w:t>
            </w:r>
          </w:p>
        </w:tc>
      </w:tr>
      <w:tr w:rsidR="00337987" w:rsidRPr="00337987" w14:paraId="4BBAFF79"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54A6BEB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3.</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BEFA54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Рабочая программа по учебному предмету «Родной (русский язык» </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53A3BDF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84</w:t>
            </w:r>
          </w:p>
        </w:tc>
      </w:tr>
      <w:tr w:rsidR="00337987" w:rsidRPr="00337987" w14:paraId="04051399" w14:textId="77777777" w:rsidTr="00284152">
        <w:tc>
          <w:tcPr>
            <w:tcW w:w="896" w:type="dxa"/>
            <w:shd w:val="clear" w:color="auto" w:fill="auto"/>
          </w:tcPr>
          <w:p w14:paraId="5FE7A9E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4.</w:t>
            </w:r>
          </w:p>
        </w:tc>
        <w:tc>
          <w:tcPr>
            <w:tcW w:w="6804" w:type="dxa"/>
            <w:shd w:val="clear" w:color="auto" w:fill="auto"/>
          </w:tcPr>
          <w:p w14:paraId="556D36A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Рабочая программа по учебному предмету  «Математика» (базовый уровень)</w:t>
            </w:r>
          </w:p>
        </w:tc>
        <w:tc>
          <w:tcPr>
            <w:tcW w:w="1923" w:type="dxa"/>
            <w:shd w:val="clear" w:color="auto" w:fill="auto"/>
          </w:tcPr>
          <w:p w14:paraId="59D60EDD" w14:textId="77777777" w:rsidR="00337987" w:rsidRPr="00337987" w:rsidRDefault="00337987" w:rsidP="00337987">
            <w:pPr>
              <w:jc w:val="both"/>
              <w:rPr>
                <w:rFonts w:ascii="Times New Roman" w:hAnsi="Times New Roman" w:cs="Times New Roman"/>
                <w:sz w:val="24"/>
                <w:szCs w:val="24"/>
                <w:lang w:eastAsia="ru-RU"/>
              </w:rPr>
            </w:pPr>
          </w:p>
        </w:tc>
      </w:tr>
      <w:tr w:rsidR="00337987" w:rsidRPr="00337987" w14:paraId="290120C3"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51CD89D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4.4. 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552E760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Рабочая программа учебного курса «Математика» в 5–6 классах   </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7272610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115</w:t>
            </w:r>
          </w:p>
        </w:tc>
      </w:tr>
      <w:tr w:rsidR="00337987" w:rsidRPr="00337987" w14:paraId="74C12DCA"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2B529CC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4.5.</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B5634A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Рабочая программа учебного курса «Алгебра» в 7–9 классах  </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552E856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123</w:t>
            </w:r>
          </w:p>
        </w:tc>
      </w:tr>
      <w:tr w:rsidR="00337987" w:rsidRPr="00337987" w14:paraId="7241B405"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3206890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4.6. 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FC2D77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Рабочая программа учебного курса «Геометрия» в 7–9 классах  </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30D18E0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131</w:t>
            </w:r>
          </w:p>
        </w:tc>
      </w:tr>
      <w:tr w:rsidR="00337987" w:rsidRPr="00337987" w14:paraId="59DDB029"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5DA4271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4.7.</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D7C802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  Рабочая программа учебного курса «Вероятность и статистика» в 7–9 классах  </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2C4E7B5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135</w:t>
            </w:r>
          </w:p>
        </w:tc>
      </w:tr>
      <w:tr w:rsidR="00337987" w:rsidRPr="00337987" w14:paraId="11C90D68"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28BBF7A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5. 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E18849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Рабочая программа по учебному предмету «Математика» (углублённый уровень). </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1DA3037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139</w:t>
            </w:r>
          </w:p>
        </w:tc>
      </w:tr>
      <w:tr w:rsidR="00337987" w:rsidRPr="00337987" w14:paraId="0E5028AE"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6913F71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5.1. 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DFB22E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Рабочая программа по учебному предмету «Математика»   </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66776AF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139</w:t>
            </w:r>
          </w:p>
        </w:tc>
      </w:tr>
      <w:tr w:rsidR="00337987" w:rsidRPr="00337987" w14:paraId="28271547"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34355A9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5.4.</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DE1930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Рабочая программа учебного курса «Алгебра» на углублённом уровне в 7–9 классах  </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51D309A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145</w:t>
            </w:r>
          </w:p>
        </w:tc>
      </w:tr>
      <w:tr w:rsidR="00337987" w:rsidRPr="00337987" w14:paraId="3C573890"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7E68200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5.5. 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BA29C1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 Рабочая программа учебного курса «Геометрия» на углублённом уровне в 7–9 классах  </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284A101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156</w:t>
            </w:r>
          </w:p>
        </w:tc>
      </w:tr>
      <w:tr w:rsidR="00337987" w:rsidRPr="00337987" w14:paraId="7E227E60"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7921C4B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lastRenderedPageBreak/>
              <w:t>5.6. 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F84FA4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Рабочая программа учебного курса «Вероятность и статистика» на углубленном уровне в 7–9 классах  </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4B8310A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164</w:t>
            </w:r>
          </w:p>
        </w:tc>
      </w:tr>
      <w:tr w:rsidR="00337987" w:rsidRPr="00337987" w14:paraId="2CDE4EDD"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0C57336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6. 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085C642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Рабочая программа по учебному предмету «Информатика» (базовый уровень</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5B7B865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168</w:t>
            </w:r>
          </w:p>
        </w:tc>
      </w:tr>
      <w:tr w:rsidR="00337987" w:rsidRPr="00337987" w14:paraId="724BAF96"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67844D2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7. 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599094F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Рабочая программа по учебному предмету «Информатика» (углублённый уровень)</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1AB0236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182</w:t>
            </w:r>
          </w:p>
        </w:tc>
      </w:tr>
      <w:tr w:rsidR="00337987" w:rsidRPr="00337987" w14:paraId="68A781CF"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5C9C070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8. 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68C662F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Рабочая программа по учебному предмету «История»</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1DD0A71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199</w:t>
            </w:r>
          </w:p>
        </w:tc>
      </w:tr>
      <w:tr w:rsidR="00337987" w:rsidRPr="00337987" w14:paraId="53B07D08"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7D2BDB9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9. 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693C6D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Рабочая программа по учебному предмету «Обществознание»  </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3E40B6C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249</w:t>
            </w:r>
          </w:p>
        </w:tc>
      </w:tr>
      <w:tr w:rsidR="00337987" w:rsidRPr="00337987" w14:paraId="75BB53C2"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34B9711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10. 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934BA1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Рабочая программа по учебному предмету «География»</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06D35D9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277</w:t>
            </w:r>
          </w:p>
        </w:tc>
      </w:tr>
      <w:tr w:rsidR="00337987" w:rsidRPr="00337987" w14:paraId="1F774FBC"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2E891FC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11.</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5D9406B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Рабочая программа по учебному предмету «Физика» (базовый уровень</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12D20E3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306</w:t>
            </w:r>
          </w:p>
        </w:tc>
      </w:tr>
      <w:tr w:rsidR="00337987" w:rsidRPr="00337987" w14:paraId="40E3A371"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3F3AA24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12.</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7708CD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Рабочая программа по учебному предмету «Физика» (углублённый уровень)</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43D797B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329</w:t>
            </w:r>
          </w:p>
        </w:tc>
      </w:tr>
      <w:tr w:rsidR="00337987" w:rsidRPr="00337987" w14:paraId="67B904AD"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7801F1B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13.</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DA357F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Рабочая программа по учебному предмету «Химия» (базовый уровень</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7E719DA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355</w:t>
            </w:r>
          </w:p>
        </w:tc>
      </w:tr>
      <w:tr w:rsidR="00337987" w:rsidRPr="00337987" w14:paraId="2DD2471F"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3FF53CE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14.</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E2F7FB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Рабочая программа по учебному предмету «Химия» (углублённый уровень)</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3F43F9C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371</w:t>
            </w:r>
          </w:p>
        </w:tc>
      </w:tr>
      <w:tr w:rsidR="00337987" w:rsidRPr="00337987" w14:paraId="1A00918A"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76FF457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15.</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A18612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Рабочая программа по учебному предмету «Биология» (базовый уровень</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5453481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393</w:t>
            </w:r>
          </w:p>
        </w:tc>
      </w:tr>
      <w:tr w:rsidR="00337987" w:rsidRPr="00337987" w14:paraId="6DF36661"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22DC1B0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16.</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10672D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Рабочая программа по учебному предмету «Биология» (углублённый уровень)</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1F71DB3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423</w:t>
            </w:r>
          </w:p>
        </w:tc>
      </w:tr>
      <w:tr w:rsidR="00337987" w:rsidRPr="00337987" w14:paraId="77D75096"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2DAB872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17.</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86DD7F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Рабочая программа по учебному предмету «Основы духовно-нравственной культуры народрв России»</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1901DF1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459</w:t>
            </w:r>
          </w:p>
        </w:tc>
      </w:tr>
      <w:tr w:rsidR="00337987" w:rsidRPr="00337987" w14:paraId="341F64D2"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1A3B7A4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18.</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6CF1CA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Рабочая программа по учебному предмету «Изобразительное искусство»  </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028B469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485</w:t>
            </w:r>
          </w:p>
        </w:tc>
      </w:tr>
      <w:tr w:rsidR="00337987" w:rsidRPr="00337987" w14:paraId="50E93905"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336BA9F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19.</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463C21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Рабочая программа по учебному предмету «Музыкв»  </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4218EA8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515</w:t>
            </w:r>
          </w:p>
        </w:tc>
      </w:tr>
      <w:tr w:rsidR="00337987" w:rsidRPr="00337987" w14:paraId="318ADF9C"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1E3D4CB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20.</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0B4981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Рабочая программа по учебному предмету «Технология»  </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1B3A95A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542</w:t>
            </w:r>
          </w:p>
        </w:tc>
      </w:tr>
      <w:tr w:rsidR="00337987" w:rsidRPr="00337987" w14:paraId="5CA5E92F"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37B13E4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5AE5AF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Рабочая программа по учебному предмету «Физическая культура»  </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2CE4B2A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567</w:t>
            </w:r>
          </w:p>
        </w:tc>
      </w:tr>
      <w:tr w:rsidR="00337987" w:rsidRPr="00337987" w14:paraId="48926775"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63EFA55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22.</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BA6B85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Рабочая программа по учебному предмету «Основы безопасности жизнедеятельности»  </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45FAFB9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691</w:t>
            </w:r>
          </w:p>
        </w:tc>
      </w:tr>
      <w:tr w:rsidR="00337987" w:rsidRPr="00337987" w14:paraId="3E2FC4D4"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3397D5A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23.</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62EC8C4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Рабочая программа по учебному предмету «Иностранный язык»  </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27CEA8D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710</w:t>
            </w:r>
          </w:p>
        </w:tc>
      </w:tr>
      <w:tr w:rsidR="00337987" w:rsidRPr="00337987" w14:paraId="3D8E2817" w14:textId="77777777" w:rsidTr="00284152">
        <w:tc>
          <w:tcPr>
            <w:tcW w:w="896" w:type="dxa"/>
            <w:tcBorders>
              <w:top w:val="single" w:sz="4" w:space="0" w:color="auto"/>
              <w:left w:val="single" w:sz="4" w:space="0" w:color="auto"/>
              <w:bottom w:val="single" w:sz="4" w:space="0" w:color="auto"/>
              <w:right w:val="single" w:sz="4" w:space="0" w:color="auto"/>
            </w:tcBorders>
            <w:shd w:val="clear" w:color="auto" w:fill="auto"/>
          </w:tcPr>
          <w:p w14:paraId="499EBD8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24.</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69D8B21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Программа формирования универсальных учебных действий</w:t>
            </w:r>
          </w:p>
        </w:tc>
        <w:tc>
          <w:tcPr>
            <w:tcW w:w="1923" w:type="dxa"/>
            <w:tcBorders>
              <w:top w:val="single" w:sz="4" w:space="0" w:color="auto"/>
              <w:left w:val="single" w:sz="4" w:space="0" w:color="auto"/>
              <w:bottom w:val="single" w:sz="4" w:space="0" w:color="auto"/>
              <w:right w:val="single" w:sz="4" w:space="0" w:color="auto"/>
            </w:tcBorders>
            <w:shd w:val="clear" w:color="auto" w:fill="auto"/>
          </w:tcPr>
          <w:p w14:paraId="3934E6F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758</w:t>
            </w:r>
          </w:p>
        </w:tc>
      </w:tr>
    </w:tbl>
    <w:p w14:paraId="11A4CC55" w14:textId="77777777" w:rsidR="00337987" w:rsidRPr="00337987" w:rsidRDefault="00337987" w:rsidP="00337987">
      <w:pPr>
        <w:jc w:val="both"/>
        <w:rPr>
          <w:rFonts w:ascii="Times New Roman" w:hAnsi="Times New Roman" w:cs="Times New Roman"/>
          <w:sz w:val="24"/>
          <w:szCs w:val="24"/>
        </w:rPr>
      </w:pPr>
    </w:p>
    <w:bookmarkEnd w:id="0"/>
    <w:p w14:paraId="7A3F8169" w14:textId="77777777" w:rsidR="00337987" w:rsidRPr="00337987" w:rsidRDefault="00337987" w:rsidP="00337987">
      <w:pPr>
        <w:jc w:val="both"/>
        <w:rPr>
          <w:rFonts w:ascii="Times New Roman" w:hAnsi="Times New Roman" w:cs="Times New Roman"/>
          <w:sz w:val="24"/>
          <w:szCs w:val="24"/>
        </w:rPr>
      </w:pPr>
    </w:p>
    <w:p w14:paraId="7154A39C" w14:textId="77777777" w:rsidR="00337987" w:rsidRPr="00337987" w:rsidRDefault="00337987" w:rsidP="00337987">
      <w:pPr>
        <w:jc w:val="both"/>
        <w:rPr>
          <w:rFonts w:ascii="Times New Roman" w:hAnsi="Times New Roman" w:cs="Times New Roman"/>
          <w:sz w:val="24"/>
          <w:szCs w:val="24"/>
        </w:rPr>
        <w:sectPr w:rsidR="00337987" w:rsidRPr="00337987" w:rsidSect="00337987">
          <w:headerReference w:type="default" r:id="rId8"/>
          <w:footerReference w:type="even" r:id="rId9"/>
          <w:footerReference w:type="default" r:id="rId10"/>
          <w:footerReference w:type="first" r:id="rId11"/>
          <w:pgSz w:w="11907" w:h="16840"/>
          <w:pgMar w:top="1134" w:right="567" w:bottom="1134" w:left="1418" w:header="567" w:footer="567" w:gutter="0"/>
          <w:cols w:space="720"/>
          <w:titlePg/>
          <w:docGrid w:linePitch="299"/>
        </w:sectPr>
      </w:pPr>
    </w:p>
    <w:p w14:paraId="57158B49" w14:textId="77777777" w:rsidR="00337987" w:rsidRPr="00337987" w:rsidRDefault="00337987" w:rsidP="00337987">
      <w:pPr>
        <w:jc w:val="both"/>
        <w:rPr>
          <w:rFonts w:ascii="Times New Roman" w:hAnsi="Times New Roman" w:cs="Times New Roman"/>
          <w:b/>
          <w:bCs/>
          <w:sz w:val="24"/>
          <w:szCs w:val="24"/>
        </w:rPr>
      </w:pPr>
      <w:r w:rsidRPr="00337987">
        <w:rPr>
          <w:rFonts w:ascii="Times New Roman" w:hAnsi="Times New Roman" w:cs="Times New Roman"/>
          <w:b/>
          <w:bCs/>
          <w:sz w:val="24"/>
          <w:szCs w:val="24"/>
          <w:lang w:val="en-US"/>
        </w:rPr>
        <w:lastRenderedPageBreak/>
        <w:t>I</w:t>
      </w:r>
      <w:r w:rsidRPr="00337987">
        <w:rPr>
          <w:rFonts w:ascii="Times New Roman" w:hAnsi="Times New Roman" w:cs="Times New Roman"/>
          <w:b/>
          <w:bCs/>
          <w:sz w:val="24"/>
          <w:szCs w:val="24"/>
        </w:rPr>
        <w:t>. Общие положения</w:t>
      </w:r>
    </w:p>
    <w:p w14:paraId="708D53D9" w14:textId="77777777" w:rsidR="00337987" w:rsidRPr="00337987" w:rsidRDefault="00337987" w:rsidP="00337987">
      <w:pPr>
        <w:jc w:val="both"/>
        <w:rPr>
          <w:rFonts w:ascii="Times New Roman" w:hAnsi="Times New Roman" w:cs="Times New Roman"/>
          <w:sz w:val="24"/>
          <w:szCs w:val="24"/>
        </w:rPr>
      </w:pPr>
    </w:p>
    <w:p w14:paraId="78D68D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Основная образовательная программа основного общего образования (далее - ООП ООО) муниципального казенного общеобразовательного учреждения  «Средняя общеобразовательная школа с. Бабстово»   (далее МКОУ СОШ с. Бабстово)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 Федеральной образовательной программой среднего общего образования, утвержденной приказом Министерства просвещения Российской Федерации от 18 мая 2023 г. № 370 (зарегистрирована Министерством юстиции Российской Федерации 12 июля 2023 г., регистрационный № 74223).</w:t>
      </w:r>
    </w:p>
    <w:p w14:paraId="5A11FA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Содержание ООП ООО МКОУ СОШ с. Бабстово представлено учебно-методической документацией МКОУ СОШ с. Бабстово (учебный план основного общего образования МКОУ СОШ с. Бабстово, календарный учебный график основного общего образования МКОУ СОШ с. Бабстово, рабочие программы учебных предметов, курсов, дисциплин (модулей), иных компонентов, рабочая программа воспитания основного общего образования МКОУ СОШ с. Бабстово,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w:t>
      </w:r>
    </w:p>
    <w:bookmarkEnd w:id="1"/>
    <w:p w14:paraId="7ED526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  При разработке ООП МКОУ СОШ с. Бабстово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p>
    <w:p w14:paraId="5236B2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 ООП ООО включает три раздела: целевой, содержательный, организационный.</w:t>
      </w:r>
    </w:p>
    <w:p w14:paraId="175C10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  Целевой раздел определяет общее назначение, цели, задачи и планируемые результаты реализации ООП ООО, а также способы определения достижения этих целей и результатов.</w:t>
      </w:r>
    </w:p>
    <w:p w14:paraId="41F2C6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  Целевой раздел ООП ООО включает:</w:t>
      </w:r>
    </w:p>
    <w:p w14:paraId="19B758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пояснительную записку;</w:t>
      </w:r>
    </w:p>
    <w:p w14:paraId="29BD96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планируемые результаты освоения обучающимися ООП ООО;</w:t>
      </w:r>
    </w:p>
    <w:p w14:paraId="694761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систему оценки достижения планируемых результатов освоения ООП ООО.</w:t>
      </w:r>
    </w:p>
    <w:p w14:paraId="728360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  Содержательный раздел ООП ООО включает следующие программы, ориентированные на достижение предметных, метапредметных и личностных результатов:</w:t>
      </w:r>
    </w:p>
    <w:p w14:paraId="3523F9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рабочие программы учебных предметов;</w:t>
      </w:r>
    </w:p>
    <w:p w14:paraId="401903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программу формирования универсальных учебных действий у обучающихся;</w:t>
      </w:r>
    </w:p>
    <w:p w14:paraId="1AB4FF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рабочую программу воспитания.</w:t>
      </w:r>
    </w:p>
    <w:p w14:paraId="2CCC44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Рабочие программы учебных предметов обеспечивают достижение планируемых результатов освоения ООП ООО и разработаны на основе требований ФГОС ООО к результатам освоения программы основного общего образования.</w:t>
      </w:r>
    </w:p>
    <w:p w14:paraId="33661A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 Программа формирования универсальных учебных действий у обучающихся содержит:</w:t>
      </w:r>
    </w:p>
    <w:p w14:paraId="6F1AB9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описание взаимосвязи универсальных учебных действий с содержанием учебных предметов;</w:t>
      </w:r>
    </w:p>
    <w:p w14:paraId="6F47EB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характеристики регулятивных, познавательных, коммуникативных универсальных учебных действий обучающихся.</w:t>
      </w:r>
    </w:p>
    <w:p w14:paraId="351F9F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192C13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p>
    <w:p w14:paraId="4AF39A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14:paraId="7E6F1B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076F6A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  Организационный раздел ООП ООО МКОУ СОШ с. Бабстово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образованияи включает:</w:t>
      </w:r>
    </w:p>
    <w:p w14:paraId="586875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учебный план;</w:t>
      </w:r>
    </w:p>
    <w:p w14:paraId="3A6156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календарный учебный график;</w:t>
      </w:r>
    </w:p>
    <w:p w14:paraId="43477B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план внеурочной деятельности;</w:t>
      </w:r>
    </w:p>
    <w:p w14:paraId="285A98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14:paraId="369931A7" w14:textId="77777777" w:rsidR="00337987" w:rsidRPr="00337987" w:rsidRDefault="00337987" w:rsidP="00337987">
      <w:pPr>
        <w:jc w:val="both"/>
        <w:rPr>
          <w:rFonts w:ascii="Times New Roman" w:hAnsi="Times New Roman" w:cs="Times New Roman"/>
          <w:sz w:val="24"/>
          <w:szCs w:val="24"/>
        </w:rPr>
      </w:pPr>
    </w:p>
    <w:p w14:paraId="2E12B4A0" w14:textId="77777777" w:rsidR="00337987" w:rsidRPr="00337987" w:rsidRDefault="00337987" w:rsidP="00337987">
      <w:pPr>
        <w:jc w:val="both"/>
        <w:rPr>
          <w:rFonts w:ascii="Times New Roman" w:hAnsi="Times New Roman" w:cs="Times New Roman"/>
          <w:b/>
          <w:bCs/>
          <w:sz w:val="24"/>
          <w:szCs w:val="24"/>
        </w:rPr>
      </w:pPr>
      <w:r w:rsidRPr="00337987">
        <w:rPr>
          <w:rFonts w:ascii="Times New Roman" w:hAnsi="Times New Roman" w:cs="Times New Roman"/>
          <w:b/>
          <w:bCs/>
          <w:sz w:val="24"/>
          <w:szCs w:val="24"/>
          <w:lang w:val="en-US"/>
        </w:rPr>
        <w:t>II</w:t>
      </w:r>
      <w:r w:rsidRPr="00337987">
        <w:rPr>
          <w:rFonts w:ascii="Times New Roman" w:hAnsi="Times New Roman" w:cs="Times New Roman"/>
          <w:b/>
          <w:bCs/>
          <w:sz w:val="24"/>
          <w:szCs w:val="24"/>
        </w:rPr>
        <w:t xml:space="preserve">. Целевой раздел  </w:t>
      </w:r>
    </w:p>
    <w:p w14:paraId="1EA8399D" w14:textId="77777777" w:rsidR="00337987" w:rsidRPr="00337987" w:rsidRDefault="00337987" w:rsidP="00337987">
      <w:pPr>
        <w:jc w:val="both"/>
        <w:rPr>
          <w:rFonts w:ascii="Times New Roman" w:hAnsi="Times New Roman" w:cs="Times New Roman"/>
          <w:sz w:val="24"/>
          <w:szCs w:val="24"/>
        </w:rPr>
      </w:pPr>
    </w:p>
    <w:p w14:paraId="36B70D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Пояснительная записка.</w:t>
      </w:r>
    </w:p>
    <w:p w14:paraId="278FF2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ООП ООО является основным документом, определяющим содержание общего образования, а также регламентирующим образовательную деятельность МКОУ СОШ с. Бабстово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58532F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 Целями реализации ООП ООО являются:</w:t>
      </w:r>
    </w:p>
    <w:p w14:paraId="0A60E2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w:t>
      </w:r>
    </w:p>
    <w:p w14:paraId="41DCE8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создание условий для становления и формирования личности обучающегося;</w:t>
      </w:r>
    </w:p>
    <w:p w14:paraId="52D4B2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14:paraId="44DAD9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Достижение поставленных целей реализации ООП ООО предусматривает решение следующих основных задач: </w:t>
      </w:r>
    </w:p>
    <w:p w14:paraId="1AE91E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7C3CE2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14:paraId="46D35A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обеспечение преемственности основного общего и среднего общего образования; </w:t>
      </w:r>
    </w:p>
    <w:p w14:paraId="353B4C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достижение планируемых результатов освоения ООП ООО всеми обучающимися, в том числе обучающимися с ограниченными возможностями здоровья; </w:t>
      </w:r>
    </w:p>
    <w:p w14:paraId="3EE37A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обеспечение доступности получения качественного основного общего образования; </w:t>
      </w:r>
    </w:p>
    <w:p w14:paraId="37DABB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14:paraId="5D58C6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31D010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14:paraId="160956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14:paraId="7F4589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14:paraId="29C2C2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2FAB84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 ООП ООО учитывает следующие принципы:</w:t>
      </w:r>
    </w:p>
    <w:p w14:paraId="62064B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принцип учёта ФГОС ООО: ООП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 </w:t>
      </w:r>
    </w:p>
    <w:p w14:paraId="2688B8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принцип учёта языка обучения: с учётом условий функционирования образовательной организации ООП ООО характеризует право получения образования на родном языке из числа </w:t>
      </w:r>
      <w:r w:rsidRPr="00337987">
        <w:rPr>
          <w:rFonts w:ascii="Times New Roman" w:hAnsi="Times New Roman" w:cs="Times New Roman"/>
          <w:sz w:val="24"/>
          <w:szCs w:val="24"/>
        </w:rPr>
        <w:lastRenderedPageBreak/>
        <w:t xml:space="preserve">языков народов Российской Федерации и отражает механизмы реализации данного принципа в учебных планах, планах внеурочной деятельности; </w:t>
      </w:r>
    </w:p>
    <w:p w14:paraId="661F50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5A5972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348D0C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222667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365B30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принцип обеспечения фундаментального характера образования, учета специфики изучаемых учебных предметов;</w:t>
      </w:r>
    </w:p>
    <w:p w14:paraId="634FEA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принцип интеграции обучения и воспитания: ООП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0BD486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Россйской Федерации от 30 декабря 2022 г. № 24 (зарегистрирован Министерством юстиции Российской Федерации 9 марта 2023 г., регситрационный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14:paraId="733764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  ООП ООО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w:t>
      </w:r>
      <w:r w:rsidRPr="00337987">
        <w:rPr>
          <w:rFonts w:ascii="Times New Roman" w:hAnsi="Times New Roman" w:cs="Times New Roman"/>
          <w:sz w:val="24"/>
          <w:szCs w:val="24"/>
        </w:rPr>
        <w:lastRenderedPageBreak/>
        <w:t>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14:paraId="2F1F80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p>
    <w:p w14:paraId="667F1A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 Планируемые результаты освоения ООП ООО.</w:t>
      </w:r>
    </w:p>
    <w:p w14:paraId="353611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Планируемые результаты освоения ООП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 </w:t>
      </w:r>
    </w:p>
    <w:p w14:paraId="764F58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1.3.1. Личностные результаты освоения ООП ООО</w:t>
      </w:r>
    </w:p>
    <w:p w14:paraId="5CF0FF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Требования к личностным результатам освоения обучающимися ООП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24784E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Личностные результаты освоения ООП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67244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Личностные результаты освоения ООП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58A90C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1.3.2. Метапредметные результаты включают:</w:t>
      </w:r>
    </w:p>
    <w:p w14:paraId="6842EE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6AD603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их использовать в учебной, познавательной и социальной практике;</w:t>
      </w:r>
    </w:p>
    <w:p w14:paraId="2F5E63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5314D8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61D555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503BFA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познавательными универсальными учебными действиями;</w:t>
      </w:r>
    </w:p>
    <w:p w14:paraId="27F517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коммуникативными универсальными учебными действиями;</w:t>
      </w:r>
    </w:p>
    <w:p w14:paraId="0084DB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регулятивными универсальными учебными действиями.</w:t>
      </w:r>
    </w:p>
    <w:p w14:paraId="03F4E6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14:paraId="6528EA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14:paraId="6DBF5E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  Овладение регулятивными универсальными учебными действиями включает умения самоорганизации, самоконтроля, развитие эмоционального интеллекта.</w:t>
      </w:r>
    </w:p>
    <w:p w14:paraId="619812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1.3.3. Предметные результаты включают: </w:t>
      </w:r>
    </w:p>
    <w:p w14:paraId="221C3A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14:paraId="2FFBAB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4F1A6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Требования к предметным результатам:</w:t>
      </w:r>
    </w:p>
    <w:p w14:paraId="2586B7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сформулированы в деятельностной форме с усилением акцента на применение знаний и конкретные умения;</w:t>
      </w:r>
    </w:p>
    <w:p w14:paraId="3C3626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0479B9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определяют требования к результатам освоения программ основного общего образования по учебным предметам;</w:t>
      </w:r>
    </w:p>
    <w:p w14:paraId="4CCDE8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усиливают акценты на изучение явлений и процессов современной России и мира в целом, современного состояния науки.</w:t>
      </w:r>
    </w:p>
    <w:p w14:paraId="125E16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Система оценки достижения планируемых результатов освоения ООП ООО.</w:t>
      </w:r>
    </w:p>
    <w:p w14:paraId="3E98B4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ООО и обеспечение эффективной обратной связи, позволяющей осуществлять управление образовательным процессом.</w:t>
      </w:r>
    </w:p>
    <w:p w14:paraId="0362C0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2.2. Основными направлениями и целями оценочной деятельности в образовательной организации являются:</w:t>
      </w:r>
    </w:p>
    <w:p w14:paraId="7E8A0E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1148C8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оценка результатов деятельности образовательной организации как основа аккредитационных процедур.</w:t>
      </w:r>
    </w:p>
    <w:p w14:paraId="303F07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 Основным объектом системы оценки, её содержательной и критериальной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w:t>
      </w:r>
    </w:p>
    <w:p w14:paraId="7CFE29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 Внутренняя оценка включает:</w:t>
      </w:r>
    </w:p>
    <w:p w14:paraId="3D8470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стартовую диагностику;</w:t>
      </w:r>
    </w:p>
    <w:p w14:paraId="1CE766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текущую и тематическую оценку;</w:t>
      </w:r>
    </w:p>
    <w:p w14:paraId="745304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итоговую оценку;</w:t>
      </w:r>
    </w:p>
    <w:p w14:paraId="2FD412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промежуточную аттестацию;</w:t>
      </w:r>
    </w:p>
    <w:p w14:paraId="75D5D4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психолого-педагогическое наблюдение;</w:t>
      </w:r>
    </w:p>
    <w:p w14:paraId="273F2D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внутренний мониторинг образовательных достижений обучающихся.</w:t>
      </w:r>
    </w:p>
    <w:p w14:paraId="3DB7B3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2.5. Внешняя оценка включает:</w:t>
      </w:r>
    </w:p>
    <w:p w14:paraId="4B724CD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независимую оценку качества подготовки обучающихся;</w:t>
      </w:r>
    </w:p>
    <w:p w14:paraId="7AFA1C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итоговую аттестацию.</w:t>
      </w:r>
    </w:p>
    <w:p w14:paraId="682D29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279329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53B688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2.8. Уровневый подход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1C9A46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2.9. 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14:paraId="658235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2.10. Комплексный подход к оценке образовательных достижений реализуется через:</w:t>
      </w:r>
    </w:p>
    <w:p w14:paraId="4F45F9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оценку предметных и метапредметных результатов;</w:t>
      </w:r>
    </w:p>
    <w:p w14:paraId="4A830B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2054B5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использование разнообразных методов и форм оценки, взаимно дополняющих друг друга, в том числе оценок</w:t>
      </w:r>
      <w:r w:rsidRPr="00337987">
        <w:rPr>
          <w:rFonts w:ascii="Times New Roman" w:hAnsi="Times New Roman" w:cs="Times New Roman"/>
          <w:sz w:val="24"/>
          <w:szCs w:val="24"/>
          <w:lang w:eastAsia="ru-RU"/>
        </w:rPr>
        <w:t xml:space="preserve"> проектов, практических, исследовательских, творческих работ, наблюдения;</w:t>
      </w:r>
    </w:p>
    <w:p w14:paraId="6CC102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43898B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14:paraId="0EADB4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14:paraId="38F3CE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14:paraId="7C46D3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2.13. 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14:paraId="443E19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14:paraId="1D5F3F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2.15. При оценке метапредметных результатов оцениваются достижения планируемых результатов освоения ООП ООО, которые отражают совокупность познавательных, коммуникативных и регулятивных универсальных учебных действий.</w:t>
      </w:r>
    </w:p>
    <w:p w14:paraId="6A1E83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2.16. Формирование метапредметных результатов обеспечивается комплексом освоения программ учебных предметов и внеурочной деятельности.</w:t>
      </w:r>
    </w:p>
    <w:p w14:paraId="2FB990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2.17. Основным объектом оценки метапредметных результатов является овладение:</w:t>
      </w:r>
    </w:p>
    <w:p w14:paraId="7CE166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14:paraId="6E33E9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w:t>
      </w:r>
      <w:r w:rsidRPr="00337987">
        <w:rPr>
          <w:rFonts w:ascii="Times New Roman" w:hAnsi="Times New Roman" w:cs="Times New Roman"/>
          <w:sz w:val="24"/>
          <w:szCs w:val="24"/>
        </w:rPr>
        <w:lastRenderedPageBreak/>
        <w:t>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58807D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545D5E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14:paraId="1CFA15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2.19. Формы оценки:</w:t>
      </w:r>
    </w:p>
    <w:p w14:paraId="41107D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для проверки читательской грамотности ‒ письменная работа на межпредметной основе;</w:t>
      </w:r>
    </w:p>
    <w:p w14:paraId="30B4E0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для проверки цифровой грамотности ‒ практическая работа в сочетании с письменной (компьютеризованной) частью;</w:t>
      </w:r>
    </w:p>
    <w:p w14:paraId="26157F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21D17A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Каждый из перечисленных видов диагностики проводится с периодичностью не менее чем один раз в два года.</w:t>
      </w:r>
    </w:p>
    <w:p w14:paraId="7C65C2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14:paraId="66D2FC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2.20.1. Выбор темы проекта осуществляется обучающимися.</w:t>
      </w:r>
    </w:p>
    <w:p w14:paraId="472FF9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2.20.2. Результатом проекта является одна из следующих работ:</w:t>
      </w:r>
    </w:p>
    <w:p w14:paraId="1690FC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письменная работа (эссе, реферат, аналитические материалы, обзорные материалы, отчёты о проведённых исследованиях, стендовый доклад и другие);</w:t>
      </w:r>
    </w:p>
    <w:p w14:paraId="532E18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2A7F55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материальный объект, макет, иное конструкторское изделие;</w:t>
      </w:r>
    </w:p>
    <w:p w14:paraId="7201DC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отчётные материалы по социальному проекту.</w:t>
      </w:r>
    </w:p>
    <w:p w14:paraId="4C6423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2.20.3. Требования к организации проектной деятельности, к содержанию и направленности проекта разрабатываются образовательной организацией. </w:t>
      </w:r>
    </w:p>
    <w:p w14:paraId="38B225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2.20.4. Проект оценивается по критериям сформированности:</w:t>
      </w:r>
    </w:p>
    <w:p w14:paraId="2558C7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59F03B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702910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726034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14:paraId="6FCCB0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2.21. Предметные результаты освоения ООП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14:paraId="1AA00A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2.22. При оценке предметных результатов оцениваются достижения обучающихся планируемых результатов по отдельным учебным предметам. </w:t>
      </w:r>
    </w:p>
    <w:p w14:paraId="08C8EC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14:paraId="1F1922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2.24.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225EFC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2.25. Особенности оценки по отдельному учебному предмету фиксируются в приложении к ООП ООО.</w:t>
      </w:r>
    </w:p>
    <w:p w14:paraId="30F954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Описание оценки предметных результатов по отдельному учебному предмету включает:</w:t>
      </w:r>
    </w:p>
    <w:p w14:paraId="68278B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5018A0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5BD06F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график контрольных мероприятий. </w:t>
      </w:r>
    </w:p>
    <w:p w14:paraId="66621B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2.26.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 </w:t>
      </w:r>
    </w:p>
    <w:p w14:paraId="5CC41A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2.26.1. Стартовая диагностика проводится в первый год изучения предмета на уровне основного общего образования и является основой для оценки динамики образовательных достижений обучающихся. </w:t>
      </w:r>
    </w:p>
    <w:p w14:paraId="6A4775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2.26.2.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14:paraId="52712B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2.26.3. 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5AA8F5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2.27. При текущей оценке оценивается индивидуальное продвижение обучающегося в освоении программы учебного предмета. </w:t>
      </w:r>
    </w:p>
    <w:p w14:paraId="1EDE9C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2.27.1.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5D33DB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2.27.2.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14:paraId="297A2B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2.27.3.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14:paraId="4EE3BC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2.27.4. Результаты текущей оценки являются основой для индивидуализации учебного процесса.</w:t>
      </w:r>
    </w:p>
    <w:p w14:paraId="11CAC1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2.28. При тематической оценке оценивается уровень достижения тематических планируемых результатов по учебному предмету.</w:t>
      </w:r>
    </w:p>
    <w:p w14:paraId="2A6B0E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2.29. Внутренний мониторинг включает следующие процедуры:</w:t>
      </w:r>
    </w:p>
    <w:p w14:paraId="6805C2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стартовая диагностика;</w:t>
      </w:r>
    </w:p>
    <w:p w14:paraId="3FF3B1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оценка уровня достижения предметных и метапредметных результатов;</w:t>
      </w:r>
    </w:p>
    <w:p w14:paraId="02FC40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оценка уровня функциональной грамотности;</w:t>
      </w:r>
    </w:p>
    <w:p w14:paraId="2251FB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14:paraId="3E3443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76135585" w14:textId="77777777" w:rsidR="00337987" w:rsidRPr="00337987" w:rsidRDefault="00337987" w:rsidP="00337987">
      <w:pPr>
        <w:jc w:val="both"/>
        <w:rPr>
          <w:rFonts w:ascii="Times New Roman" w:hAnsi="Times New Roman" w:cs="Times New Roman"/>
          <w:sz w:val="24"/>
          <w:szCs w:val="24"/>
        </w:rPr>
      </w:pPr>
    </w:p>
    <w:p w14:paraId="5EC4CDF2" w14:textId="77777777" w:rsidR="00337987" w:rsidRPr="00337987" w:rsidRDefault="00337987" w:rsidP="00337987">
      <w:pPr>
        <w:jc w:val="both"/>
        <w:rPr>
          <w:rFonts w:ascii="Times New Roman" w:hAnsi="Times New Roman" w:cs="Times New Roman"/>
          <w:b/>
          <w:bCs/>
          <w:sz w:val="24"/>
          <w:szCs w:val="24"/>
        </w:rPr>
      </w:pPr>
      <w:r w:rsidRPr="00337987">
        <w:rPr>
          <w:rFonts w:ascii="Times New Roman" w:hAnsi="Times New Roman" w:cs="Times New Roman"/>
          <w:b/>
          <w:bCs/>
          <w:sz w:val="24"/>
          <w:szCs w:val="24"/>
        </w:rPr>
        <w:t>III. Содержательный раздел.</w:t>
      </w:r>
    </w:p>
    <w:p w14:paraId="3F1D95DB" w14:textId="77777777" w:rsidR="00337987" w:rsidRPr="00337987" w:rsidRDefault="00337987" w:rsidP="00337987">
      <w:pPr>
        <w:jc w:val="both"/>
        <w:rPr>
          <w:rFonts w:ascii="Times New Roman" w:hAnsi="Times New Roman" w:cs="Times New Roman"/>
          <w:sz w:val="24"/>
          <w:szCs w:val="24"/>
        </w:rPr>
      </w:pPr>
    </w:p>
    <w:p w14:paraId="6D0ABD56" w14:textId="77777777" w:rsidR="00337987" w:rsidRPr="00337987" w:rsidRDefault="00337987" w:rsidP="00337987">
      <w:pPr>
        <w:jc w:val="both"/>
        <w:rPr>
          <w:rFonts w:ascii="Times New Roman" w:hAnsi="Times New Roman" w:cs="Times New Roman"/>
          <w:sz w:val="24"/>
          <w:szCs w:val="24"/>
          <w:lang w:eastAsia="x-none"/>
        </w:rPr>
      </w:pPr>
      <w:bookmarkStart w:id="4" w:name="_Hlk115428603"/>
      <w:bookmarkEnd w:id="2"/>
      <w:r w:rsidRPr="00337987">
        <w:rPr>
          <w:rFonts w:ascii="Times New Roman" w:hAnsi="Times New Roman" w:cs="Times New Roman"/>
          <w:sz w:val="24"/>
          <w:szCs w:val="24"/>
          <w:lang w:eastAsia="x-none"/>
        </w:rPr>
        <w:t xml:space="preserve">1.  Рабочая программа по учебному предмету «Русский язык». </w:t>
      </w:r>
    </w:p>
    <w:p w14:paraId="500E70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14:paraId="550733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 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результатов.</w:t>
      </w:r>
    </w:p>
    <w:p w14:paraId="103CD0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14:paraId="081F88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3CCBDF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 Пояснительная записка.</w:t>
      </w:r>
    </w:p>
    <w:p w14:paraId="7447D6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14:paraId="02FDE9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1.5.2. Программа по русскому языку позволит учителю:</w:t>
      </w:r>
    </w:p>
    <w:p w14:paraId="61E5B3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14:paraId="441ED3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определить и структурировать планируемые результаты обучения и содержание русского языка по годам обучения в соответствии с ФГОС ООО; </w:t>
      </w:r>
    </w:p>
    <w:p w14:paraId="6DB20D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разработать календарно-тематическое планирование с учётом особенностей конкретного класса.</w:t>
      </w:r>
    </w:p>
    <w:p w14:paraId="62B2BC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7DE6C3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18F83C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w:t>
      </w:r>
      <w:r w:rsidRPr="00337987">
        <w:rPr>
          <w:rFonts w:ascii="Times New Roman" w:hAnsi="Times New Roman" w:cs="Times New Roman"/>
          <w:sz w:val="24"/>
          <w:szCs w:val="24"/>
        </w:rPr>
        <w:lastRenderedPageBreak/>
        <w:t>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062E86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41E7FA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14:paraId="7B8AD0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1.5.6. Изучение русского языка направлено на достижение следующих целей:</w:t>
      </w:r>
    </w:p>
    <w:p w14:paraId="1778D5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11928E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3E6118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14:paraId="2DF266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474424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14:paraId="1C3C04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458682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1.5.7. 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14:paraId="545542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1.6. Содержание обучения в 5 классе.</w:t>
      </w:r>
    </w:p>
    <w:p w14:paraId="65DB5F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1.6.1. Общие сведения о языке.</w:t>
      </w:r>
    </w:p>
    <w:p w14:paraId="2BDF17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Богатство и выразительность русского языка. Лингвистика как наука о языке.</w:t>
      </w:r>
    </w:p>
    <w:p w14:paraId="2898D8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разделы лингвистики.</w:t>
      </w:r>
    </w:p>
    <w:p w14:paraId="0AAF7A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1.6.2. Язык и речь.</w:t>
      </w:r>
    </w:p>
    <w:p w14:paraId="090739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Язык и речь. Речь устная и письменная, монологическая и диалогическая, полилог.</w:t>
      </w:r>
    </w:p>
    <w:p w14:paraId="75416F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Виды речевой деятельности (говорение, слушание, чтение, письмо), их особенности.</w:t>
      </w:r>
    </w:p>
    <w:p w14:paraId="6A52D4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06BFA8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Устный пересказ прочитанного или прослушанного текста, в том числе с изменением лица рассказчика.</w:t>
      </w:r>
    </w:p>
    <w:p w14:paraId="01B68B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Участие в диалоге на лингвистические темы (в рамках изученного) и темы на основе жизненных наблюдений.</w:t>
      </w:r>
    </w:p>
    <w:p w14:paraId="531D1B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Речевые формулы приветствия, прощания, просьбы, благодарности.</w:t>
      </w:r>
    </w:p>
    <w:p w14:paraId="1EA564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Сочинения различных видов с использованием жизненного и читательского опыта, сюжетной картины (в том числе сочинения-миниатюры).</w:t>
      </w:r>
    </w:p>
    <w:p w14:paraId="4A1516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Виды аудирования: выборочное, ознакомительное, детальное. Виды чтения: изучающее, ознакомительное, просмотровое, поисковое.</w:t>
      </w:r>
    </w:p>
    <w:p w14:paraId="261F10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1.6.3. Текст.</w:t>
      </w:r>
    </w:p>
    <w:p w14:paraId="10BC26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Текст и его основные признаки. Тема и главная мысль текста. Микротема текста. Ключевые слова.</w:t>
      </w:r>
    </w:p>
    <w:p w14:paraId="1D2E1B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Функционально-смысловые типы речи: описание, повествование, рассуждение; их особенности.</w:t>
      </w:r>
    </w:p>
    <w:p w14:paraId="0CEB83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Композиционная структура текста. Абзац как средство членения текста на композиционно-смысловые части.</w:t>
      </w:r>
    </w:p>
    <w:p w14:paraId="422BE3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Средства связи предложений и частей текста: формы слова, однокоренные слова, синонимы, антонимы, личные местоимения, повтор слова.</w:t>
      </w:r>
    </w:p>
    <w:p w14:paraId="28D3EB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Повествование как тип речи. Рассказ.</w:t>
      </w:r>
    </w:p>
    <w:p w14:paraId="64FE05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00366E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433631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Информационная переработка текста: простой и сложный план текста.</w:t>
      </w:r>
    </w:p>
    <w:p w14:paraId="110EF0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1.6.4. Функциональные разновидности языка.</w:t>
      </w:r>
    </w:p>
    <w:p w14:paraId="053510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14:paraId="5FC3A9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1.6.5. Система языка.</w:t>
      </w:r>
    </w:p>
    <w:p w14:paraId="704471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1.6.5.1. Фонетика. Графика. Орфоэпия.</w:t>
      </w:r>
    </w:p>
    <w:p w14:paraId="0CD487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Фонетика и графика как разделы лингвистики.</w:t>
      </w:r>
    </w:p>
    <w:p w14:paraId="505CBF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Звук как единица языка. Смыслоразличительная роль звука.</w:t>
      </w:r>
    </w:p>
    <w:p w14:paraId="113746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Система гласных звуков.</w:t>
      </w:r>
    </w:p>
    <w:p w14:paraId="108B64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Система согласных звуков.</w:t>
      </w:r>
    </w:p>
    <w:p w14:paraId="4E8F88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Изменение звуков в речевом потоке. Элементы фонетической транскрипции.</w:t>
      </w:r>
    </w:p>
    <w:p w14:paraId="737C90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Слог. Ударение. Свойства русского ударения.</w:t>
      </w:r>
    </w:p>
    <w:p w14:paraId="0CD184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Соотношение звуков и букв.</w:t>
      </w:r>
    </w:p>
    <w:p w14:paraId="5CC7D0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Фонетический анализ слова.</w:t>
      </w:r>
    </w:p>
    <w:p w14:paraId="788DA3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Способы обозначения [й’], мягкости согласных.</w:t>
      </w:r>
    </w:p>
    <w:p w14:paraId="6CC4A8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выразительные средства фонетики.</w:t>
      </w:r>
    </w:p>
    <w:p w14:paraId="4F8BBC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Прописные и строчные буквы.</w:t>
      </w:r>
    </w:p>
    <w:p w14:paraId="3EBB00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Интонация, её функции. Основные элементы интонации.</w:t>
      </w:r>
    </w:p>
    <w:p w14:paraId="270ACD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1.6.5.2. Орфография.</w:t>
      </w:r>
    </w:p>
    <w:p w14:paraId="6487EF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Орфография как раздел лингвистики.</w:t>
      </w:r>
    </w:p>
    <w:p w14:paraId="4E0189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«орфограмма». Буквенные и небуквенные орфограммы.</w:t>
      </w:r>
    </w:p>
    <w:p w14:paraId="2C0F3B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Правописание разделительных ъ и ь.</w:t>
      </w:r>
    </w:p>
    <w:p w14:paraId="5F7B12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1.6.5.3. Лексикология.</w:t>
      </w:r>
    </w:p>
    <w:p w14:paraId="0F8ECC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Лексикология как раздел лингвистики.</w:t>
      </w:r>
    </w:p>
    <w:p w14:paraId="743C91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способы толкования лексического значения слова (подбор однокоренных слов; подбор синонимов и антонимов);</w:t>
      </w:r>
    </w:p>
    <w:p w14:paraId="529F09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способы разъяснения значения слова (по контексту, с помощью толкового словаря).</w:t>
      </w:r>
    </w:p>
    <w:p w14:paraId="3A3B19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14:paraId="0860A6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Синонимы. Антонимы. Омонимы. Паронимы.</w:t>
      </w:r>
    </w:p>
    <w:p w14:paraId="7EEAC5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0FAE96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Лексический анализ слов (в рамках изученного).</w:t>
      </w:r>
    </w:p>
    <w:p w14:paraId="37D280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1.6.5.4. Морфемика. Орфография.</w:t>
      </w:r>
    </w:p>
    <w:p w14:paraId="218F20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Морфемика как раздел лингвистики.</w:t>
      </w:r>
    </w:p>
    <w:p w14:paraId="0ACE1F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Морфема как минимальная значимая единица языка. Основа слова. Виды морфем (корень, приставка, суффикс, окончание).</w:t>
      </w:r>
    </w:p>
    <w:p w14:paraId="20AC2C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Чередование звуков в морфемах (в том числе чередование гласных с нулём звука).</w:t>
      </w:r>
    </w:p>
    <w:p w14:paraId="082F58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Морфемный анализ слов.</w:t>
      </w:r>
    </w:p>
    <w:p w14:paraId="1B56DF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Уместное использование слов с суффиксами оценки в собственной речи.</w:t>
      </w:r>
    </w:p>
    <w:p w14:paraId="6ED5E9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Правописание корней с безударными проверяемыми, непроверяемыми гласными (в рамках изученного).</w:t>
      </w:r>
    </w:p>
    <w:p w14:paraId="1F70E4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Правописание корней с проверяемыми, непроверяемыми, непроизносимыми согласными (в рамках изученного).</w:t>
      </w:r>
    </w:p>
    <w:p w14:paraId="48F494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Правописание ё – о после шипящих в корне слова.</w:t>
      </w:r>
    </w:p>
    <w:p w14:paraId="69E19F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Правописание неизменяемых при письме приставок и приставок на -з (-с).</w:t>
      </w:r>
    </w:p>
    <w:p w14:paraId="0FA282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Правописание ы – и после приставок.</w:t>
      </w:r>
    </w:p>
    <w:p w14:paraId="688801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Правописание ы – и после ц.</w:t>
      </w:r>
    </w:p>
    <w:p w14:paraId="449FDA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Орфографический анализ слова (в рамках изученного).</w:t>
      </w:r>
    </w:p>
    <w:p w14:paraId="439225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1.6.5.5. Морфология. Культура речи. Орфография.</w:t>
      </w:r>
    </w:p>
    <w:p w14:paraId="58BD49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Морфология как раздел грамматики. Грамматическое значение слова.</w:t>
      </w:r>
    </w:p>
    <w:p w14:paraId="70B894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Части речи как лексико-грамматические разряды слов.</w:t>
      </w:r>
    </w:p>
    <w:p w14:paraId="7414A2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Система частей речи в русском языке. Самостоятельные и служебные части речи.</w:t>
      </w:r>
    </w:p>
    <w:p w14:paraId="56AC97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1.6.5.6. Имя существительное.</w:t>
      </w:r>
    </w:p>
    <w:p w14:paraId="362A83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180908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14:paraId="2DA4E6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Род, число, падеж имени существительного.</w:t>
      </w:r>
    </w:p>
    <w:p w14:paraId="2A3B6B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Имена существительные общего рода.</w:t>
      </w:r>
    </w:p>
    <w:p w14:paraId="449565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Имена существительные, имеющие форму только единственного или только множественного числа.</w:t>
      </w:r>
    </w:p>
    <w:p w14:paraId="326999D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Типы склонения имён существительных. Разносклоняемые имена существительные. Несклоняемые имена существительные.</w:t>
      </w:r>
    </w:p>
    <w:p w14:paraId="183F0B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14:paraId="45AAAF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Правописание собственных имён существительных. Правописание ь на конце имён существительных после шипящих.</w:t>
      </w:r>
    </w:p>
    <w:p w14:paraId="402769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Правописание безударных окончаний имён существительных. Правописание о – е (ё) после шипящих и ц в суффиксах и окончаниях имён существительных.</w:t>
      </w:r>
    </w:p>
    <w:p w14:paraId="430CC9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Правописание суффиксов -чик- – -щик-; -ек- – -ик- (-чик-)</w:t>
      </w:r>
    </w:p>
    <w:p w14:paraId="5CA624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имён существительных.</w:t>
      </w:r>
    </w:p>
    <w:p w14:paraId="6CE52F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Правописание корней с чередованием а // о: -лаг- – -лож-;</w:t>
      </w:r>
    </w:p>
    <w:p w14:paraId="2F4C35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-раст- – -ращ- – -рос-; -гар- – -гор-, -зар- – -зор-;</w:t>
      </w:r>
    </w:p>
    <w:p w14:paraId="19AE9A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-клан- – -клон-, -скак- – -скоч-.</w:t>
      </w:r>
    </w:p>
    <w:p w14:paraId="5A7619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Слитное и раздельное написание не с именами существительными.</w:t>
      </w:r>
    </w:p>
    <w:p w14:paraId="7FC860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Орфографический анализ имён существительных (в рамках изученного).</w:t>
      </w:r>
    </w:p>
    <w:p w14:paraId="4533B3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1.6.5.7. Имя прилагательное.</w:t>
      </w:r>
    </w:p>
    <w:p w14:paraId="6B7C55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1BEFE1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Имена прилагательные полные и краткие, их синтаксические функции.</w:t>
      </w:r>
    </w:p>
    <w:p w14:paraId="5C9D99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Склонение имён прилагательных.</w:t>
      </w:r>
    </w:p>
    <w:p w14:paraId="251927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Морфологический анализ имён прилагательных (в рамках изученного).</w:t>
      </w:r>
    </w:p>
    <w:p w14:paraId="511E21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Нормы словоизменения, произношения имён прилагательных, постановки ударения (в рамках изученного).</w:t>
      </w:r>
    </w:p>
    <w:p w14:paraId="0BF1E9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Правописание безударных окончаний имён прилагательных. Правописание о – е после шипящих и ц в суффиксах и окончаниях имён прилагательных.</w:t>
      </w:r>
    </w:p>
    <w:p w14:paraId="5AA396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Правописание кратких форм имён прилагательных с основой на шипящий.</w:t>
      </w:r>
    </w:p>
    <w:p w14:paraId="50E1A4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Слитное и раздельное написание не с именами прилагательными.</w:t>
      </w:r>
    </w:p>
    <w:p w14:paraId="7B78D7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Орфографический анализ имён прилагательных (в рамках изученного).</w:t>
      </w:r>
    </w:p>
    <w:p w14:paraId="65E392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1.6.5.8. Глагол.</w:t>
      </w:r>
    </w:p>
    <w:p w14:paraId="668721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Глагол как часть речи. Общее грамматическое значение, морфологические признаки и синтаксические функции глагола.</w:t>
      </w:r>
    </w:p>
    <w:p w14:paraId="692A66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Роль глагола в словосочетании и предложении, в речи.</w:t>
      </w:r>
    </w:p>
    <w:p w14:paraId="1AB234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Глаголы совершенного и несовершенного вида, возвратные и невозвратные.</w:t>
      </w:r>
    </w:p>
    <w:p w14:paraId="418750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Инфинитив и его грамматические свойства. Основа инфинитива, основа настоящего (будущего простого) времени глагола.</w:t>
      </w:r>
    </w:p>
    <w:p w14:paraId="7F3573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Спряжение глагола.</w:t>
      </w:r>
    </w:p>
    <w:p w14:paraId="40A705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Морфологический анализ глаголов (в рамках изученного).</w:t>
      </w:r>
    </w:p>
    <w:p w14:paraId="62858E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Нормы словоизменения глаголов, постановки ударения в глагольных формах (в рамках изученного).</w:t>
      </w:r>
    </w:p>
    <w:p w14:paraId="38BDD2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Правописание корней с чередованием е // и: -бер- – -бир-, -блест- – -блист-, -дер- – -дир-, -жег- – -жиг-, -мер- – -мир-, -пер- – -пир-, -стел- – -стил-, -тер- – -тир-.</w:t>
      </w:r>
    </w:p>
    <w:p w14:paraId="6540E5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Использование ь как показателя грамматической формы в инфинитиве, в форме 2-го лица единственного числа после шипящих.</w:t>
      </w:r>
    </w:p>
    <w:p w14:paraId="05C420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Правописание -тся и -ться в глаголах, суффиксов -ова- – -ева-, -ыва- – -ива-.</w:t>
      </w:r>
    </w:p>
    <w:p w14:paraId="501750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Правописание безударных личных окончаний глагола.</w:t>
      </w:r>
    </w:p>
    <w:p w14:paraId="296FCA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Правописание гласной перед суффиксом -л- в формах прошедшего времени глагола.</w:t>
      </w:r>
    </w:p>
    <w:p w14:paraId="40A909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Слитное и раздельное написание не с глаголами.</w:t>
      </w:r>
    </w:p>
    <w:p w14:paraId="2FD128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Орфографический анализ глаголов (в рамках изученного).</w:t>
      </w:r>
    </w:p>
    <w:p w14:paraId="061863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1.6.5.9. Синтаксис. Культура речи. Пунктуация.</w:t>
      </w:r>
    </w:p>
    <w:p w14:paraId="70AA08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Синтаксис как раздел грамматики. Словосочетание и предложение как единицы синтаксиса.</w:t>
      </w:r>
    </w:p>
    <w:p w14:paraId="461DF5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065F39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Синтаксический анализ словосочетания.</w:t>
      </w:r>
    </w:p>
    <w:p w14:paraId="0E38C6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332458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14:paraId="145290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Тире между подлежащим и сказуемым.</w:t>
      </w:r>
    </w:p>
    <w:p w14:paraId="3E8393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Предложения распространённые и нераспространённые.</w:t>
      </w:r>
    </w:p>
    <w:p w14:paraId="58C28B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3A7675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14:paraId="6D95B5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Предложения с обращением, особенности интонации. Обращение и средства его выражения.</w:t>
      </w:r>
    </w:p>
    <w:p w14:paraId="236290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Синтаксический анализ простого и простого осложнённого предложений.</w:t>
      </w:r>
    </w:p>
    <w:p w14:paraId="17410F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14:paraId="35F681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14:paraId="4CCE3A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Пунктуационное оформление сложных предложений, состоящих из частей, связанных бессоюзной связью и союзами и, но, а, однако, зато, да.</w:t>
      </w:r>
    </w:p>
    <w:p w14:paraId="1EB999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Предложения с прямой речью.</w:t>
      </w:r>
    </w:p>
    <w:p w14:paraId="514B80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Пунктуационное оформление предложений с прямой речью.</w:t>
      </w:r>
    </w:p>
    <w:p w14:paraId="587ACE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Диалог.</w:t>
      </w:r>
    </w:p>
    <w:p w14:paraId="7A4575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Пунктуационное оформление диалога при письме.</w:t>
      </w:r>
    </w:p>
    <w:p w14:paraId="55CA31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Пунктуация как раздел лингвистики.</w:t>
      </w:r>
    </w:p>
    <w:p w14:paraId="48E87F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Пунктуационный анализ предложения (в рамках изученного).</w:t>
      </w:r>
    </w:p>
    <w:p w14:paraId="1A7D6C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 Содержание обучения в 6 классе.</w:t>
      </w:r>
    </w:p>
    <w:p w14:paraId="58A5BA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1.7.1. Общие сведения о языке.</w:t>
      </w:r>
    </w:p>
    <w:p w14:paraId="68F1CE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Русский язык – государственный язык Российской Федерации и язык межнационального общения.</w:t>
      </w:r>
    </w:p>
    <w:p w14:paraId="1F8C99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 литературном языке.</w:t>
      </w:r>
    </w:p>
    <w:p w14:paraId="6FE43E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1.7.2. Язык и речь.</w:t>
      </w:r>
    </w:p>
    <w:p w14:paraId="223DC9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Монолог-описание, монолог-повествование, монолог-рассуждение; сообщение на лингвистическую тему.</w:t>
      </w:r>
    </w:p>
    <w:p w14:paraId="375F85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Виды диалога: побуждение к действию, обмен мнениями.</w:t>
      </w:r>
    </w:p>
    <w:p w14:paraId="66908D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1.7.3. Текст.</w:t>
      </w:r>
    </w:p>
    <w:p w14:paraId="52956F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49F340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13FD1A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Описание как тип речи.</w:t>
      </w:r>
    </w:p>
    <w:p w14:paraId="7000CB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Описание внешности человека.</w:t>
      </w:r>
    </w:p>
    <w:p w14:paraId="6988EF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Описание помещения.</w:t>
      </w:r>
    </w:p>
    <w:p w14:paraId="45698D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Описание природы.</w:t>
      </w:r>
    </w:p>
    <w:p w14:paraId="7D7398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Описание местности.</w:t>
      </w:r>
    </w:p>
    <w:p w14:paraId="56AE11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Описание действий.</w:t>
      </w:r>
    </w:p>
    <w:p w14:paraId="6EEB2B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1.7.4. Функциональные разновидности языка.</w:t>
      </w:r>
    </w:p>
    <w:p w14:paraId="4EFBE4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Официально-деловой стиль. Заявление. Расписка. Научный стиль. Словарная статья. Научное сообщение.</w:t>
      </w:r>
    </w:p>
    <w:p w14:paraId="306901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1.7.5. Система языка. </w:t>
      </w:r>
    </w:p>
    <w:p w14:paraId="475ADF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1.7.5.1. Лексикология. Культура речи.</w:t>
      </w:r>
    </w:p>
    <w:p w14:paraId="0439B1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Лексика русского языка с точки зрения её происхождения: исконно русские и заимствованные слова.</w:t>
      </w:r>
    </w:p>
    <w:p w14:paraId="344C63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Лексика русского языка с точки зрения принадлежности к активному и пассивному запасу: неологизмы, устаревшие слова (историзмы и архаизмы).</w:t>
      </w:r>
    </w:p>
    <w:p w14:paraId="7194E7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7882F9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Стилистические пласты лексики: стилистически нейтральная, высокая и сниженная лексика.</w:t>
      </w:r>
    </w:p>
    <w:p w14:paraId="53B67D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Лексический анализ слов.</w:t>
      </w:r>
    </w:p>
    <w:p w14:paraId="1AF58D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Фразеологизмы. Их признаки и значение. Употребление лексических средств в соответствии с ситуацией общения.</w:t>
      </w:r>
    </w:p>
    <w:p w14:paraId="59551E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Оценка своей и чужой речи с точки зрения точного, уместного и выразительного словоупотребления.</w:t>
      </w:r>
    </w:p>
    <w:p w14:paraId="317609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Эпитеты, метафоры, олицетворения.</w:t>
      </w:r>
    </w:p>
    <w:p w14:paraId="185BA4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Лексические словари.</w:t>
      </w:r>
    </w:p>
    <w:p w14:paraId="0ECC35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1.7.5.2. Словообразование. Культура речи. Орфография.</w:t>
      </w:r>
    </w:p>
    <w:p w14:paraId="4B3FF5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Формообразующие и словообразующие морфемы. Производящая основа.</w:t>
      </w:r>
    </w:p>
    <w:p w14:paraId="6FB5C5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2B773C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об этимологии (общее представление).</w:t>
      </w:r>
    </w:p>
    <w:p w14:paraId="184719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Морфемный и словообразовательный анализ слов. Правописание сложных и сложносокращённых слов.</w:t>
      </w:r>
    </w:p>
    <w:p w14:paraId="7AB4F8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Правописания корня -кас- – -кос- с чередованием а // о, гласных в приставках пре- и при-.</w:t>
      </w:r>
    </w:p>
    <w:p w14:paraId="0BB9C6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Орфографический анализ слов (в рамках изученного).</w:t>
      </w:r>
    </w:p>
    <w:p w14:paraId="71119F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1.7.5.3. Морфология. Культура речи. Орфография.</w:t>
      </w:r>
    </w:p>
    <w:p w14:paraId="4C1D37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1.7.5.3.1. Имя существительное.</w:t>
      </w:r>
    </w:p>
    <w:p w14:paraId="17F226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Особенности словообразования.</w:t>
      </w:r>
    </w:p>
    <w:p w14:paraId="3FBC39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Нормы произношения имён существительных, нормы постановки ударения (в рамках изученного).</w:t>
      </w:r>
    </w:p>
    <w:p w14:paraId="32EA0E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Нормы словоизменения имён существительных.</w:t>
      </w:r>
    </w:p>
    <w:p w14:paraId="5842A7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Морфологический анализ имён существительных. </w:t>
      </w:r>
    </w:p>
    <w:p w14:paraId="10329E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слитного и дефисного написания пол- и полу- со словами.</w:t>
      </w:r>
    </w:p>
    <w:p w14:paraId="0100F4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Орфографический анализ имён существительных (в рамках изученного).</w:t>
      </w:r>
    </w:p>
    <w:p w14:paraId="1CAE01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1.7.5.3.2. Имя прилагательное.</w:t>
      </w:r>
    </w:p>
    <w:p w14:paraId="5A6EB2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Качественные, относительные и притяжательные имена прилагательные.</w:t>
      </w:r>
    </w:p>
    <w:p w14:paraId="63C19C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Степени сравнения качественных имён прилагательных.</w:t>
      </w:r>
    </w:p>
    <w:p w14:paraId="15A234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Словообразование имён прилагательных.</w:t>
      </w:r>
    </w:p>
    <w:p w14:paraId="0ACB1A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Морфологический анализ имён прилагательных.</w:t>
      </w:r>
    </w:p>
    <w:p w14:paraId="2CBFAC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Правописание н и нн в именах прилагательных.</w:t>
      </w:r>
    </w:p>
    <w:p w14:paraId="5050D7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Правописание суффиксов -к- и -ск- имён прилагательных.</w:t>
      </w:r>
    </w:p>
    <w:p w14:paraId="486DAA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Правописание сложных имён прилагательных.</w:t>
      </w:r>
    </w:p>
    <w:p w14:paraId="323327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Нормы произношения имён прилагательных, нормы ударения (в рамках изученного).</w:t>
      </w:r>
    </w:p>
    <w:p w14:paraId="6F86DC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Орфографический анализ имени прилагательного (в рамках изученного).</w:t>
      </w:r>
    </w:p>
    <w:p w14:paraId="23B809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1.7.5.3.3. Имя числительное.</w:t>
      </w:r>
    </w:p>
    <w:p w14:paraId="666284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Общее грамматическое значение имени числительного. Синтаксические функции имён числительных.</w:t>
      </w:r>
    </w:p>
    <w:p w14:paraId="6C6F9E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Разряды имён числительных по значению: количественные (целые, дробные, собирательные), порядковые числительные.</w:t>
      </w:r>
    </w:p>
    <w:p w14:paraId="111B3A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Разряды имён числительных по строению: простые, сложные, составные числительные.</w:t>
      </w:r>
    </w:p>
    <w:p w14:paraId="5CAE0B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Словообразование имён числительных.</w:t>
      </w:r>
    </w:p>
    <w:p w14:paraId="1BFAFC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Склонение количественных и порядковых имён числительных.</w:t>
      </w:r>
    </w:p>
    <w:p w14:paraId="06C792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Правильное образование форм имён числительных.</w:t>
      </w:r>
    </w:p>
    <w:p w14:paraId="313A11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Правильное употребление собирательных имён числительных.</w:t>
      </w:r>
    </w:p>
    <w:p w14:paraId="1BCC97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Морфологический анализ имён числительных.</w:t>
      </w:r>
    </w:p>
    <w:p w14:paraId="12DB88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14:paraId="0B2188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Орфографический анализ имён числительных (в рамках изученного).</w:t>
      </w:r>
    </w:p>
    <w:p w14:paraId="20710A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1.7.5.3.4. Местоимение.</w:t>
      </w:r>
    </w:p>
    <w:p w14:paraId="2BB24A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Общее грамматическое значение местоимения. Синтаксические функции местоимений. Роль местоимений в речи.</w:t>
      </w:r>
    </w:p>
    <w:p w14:paraId="71F0A6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383E14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Склонение местоимений.</w:t>
      </w:r>
    </w:p>
    <w:p w14:paraId="4094E1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Словообразование местоимений.</w:t>
      </w:r>
    </w:p>
    <w:p w14:paraId="2AA5CC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Морфологический анализ местоимений.</w:t>
      </w:r>
    </w:p>
    <w:p w14:paraId="35B2BC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24FCC4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правописания местоимений: правописание местоимений с не и ни; слитное, раздельное и дефисное написание местоимений.</w:t>
      </w:r>
    </w:p>
    <w:p w14:paraId="100CA2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Орфографический анализ местоимений (в рамках изученного).</w:t>
      </w:r>
    </w:p>
    <w:p w14:paraId="4FC2BD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1.7.5.3.5. Глагол.</w:t>
      </w:r>
    </w:p>
    <w:p w14:paraId="7CDD55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Переходные и непереходные глаголы.</w:t>
      </w:r>
    </w:p>
    <w:p w14:paraId="5227EA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Разноспрягаемые глаголы.</w:t>
      </w:r>
    </w:p>
    <w:p w14:paraId="605CEA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Безличные глаголы. Использование личных глаголов в безличном значении.</w:t>
      </w:r>
    </w:p>
    <w:p w14:paraId="679DFA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p>
    <w:p w14:paraId="32997F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Морфологический анализ глаголов.</w:t>
      </w:r>
    </w:p>
    <w:p w14:paraId="45ABC5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Использование ь как показателя грамматической формы в повелительном наклонении глагола.</w:t>
      </w:r>
    </w:p>
    <w:p w14:paraId="69D6E0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Орфографический анализ глаголов (в рамках изученного).</w:t>
      </w:r>
    </w:p>
    <w:p w14:paraId="737963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 Содержание обучения в 7 классе.</w:t>
      </w:r>
    </w:p>
    <w:p w14:paraId="12EF88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1.8.1. Общие сведения о языке.</w:t>
      </w:r>
    </w:p>
    <w:p w14:paraId="0A62E9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Русский язык как развивающееся явление. Взаимосвязь языка, культуры и истории народа.</w:t>
      </w:r>
    </w:p>
    <w:p w14:paraId="0FA650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1.8.2. Язык и речь.</w:t>
      </w:r>
    </w:p>
    <w:p w14:paraId="7A5C41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Монолог-описание, монолог-рассуждение, монолог-повествование.</w:t>
      </w:r>
    </w:p>
    <w:p w14:paraId="4048B0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Виды диалога: побуждение к действию, обмен мнениями, запрос информации, сообщение информации.</w:t>
      </w:r>
    </w:p>
    <w:p w14:paraId="3F9893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1.8.3. Текст.</w:t>
      </w:r>
    </w:p>
    <w:p w14:paraId="5B6784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Текст как речевое произведение. Основные признаки текста (обобщение).</w:t>
      </w:r>
    </w:p>
    <w:p w14:paraId="2D5DDA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Структура текста. Абзац.</w:t>
      </w:r>
    </w:p>
    <w:p w14:paraId="049165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14:paraId="58EC30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Способы и средства связи предложений в тексте (обобщение).</w:t>
      </w:r>
    </w:p>
    <w:p w14:paraId="780DAA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Языковые средства выразительности в тексте: фонетические (звукопись), словообразовательные, лексические (обобщение).</w:t>
      </w:r>
    </w:p>
    <w:p w14:paraId="3F403D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Рассуждение как функционально-смысловой тип речи.</w:t>
      </w:r>
    </w:p>
    <w:p w14:paraId="1E8581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Структурные особенности текста-рассуждения.</w:t>
      </w:r>
    </w:p>
    <w:p w14:paraId="02D023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05F2BE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1.8.4. Функциональные разновидности языка.</w:t>
      </w:r>
    </w:p>
    <w:p w14:paraId="4C79D8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797C0D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Публицистический стиль. Сфера употребления, функции, языковые особенности.</w:t>
      </w:r>
    </w:p>
    <w:p w14:paraId="271F1C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Жанры публицистического стиля (репортаж, заметка, интервью).</w:t>
      </w:r>
    </w:p>
    <w:p w14:paraId="6F9EDA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Употребление языковых средств выразительности в текстах публицистического стиля.</w:t>
      </w:r>
    </w:p>
    <w:p w14:paraId="3C3417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Официально-деловой стиль. Сфера употребления, функции, языковые особенности. Инструкция.</w:t>
      </w:r>
    </w:p>
    <w:p w14:paraId="357C9B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1.8.5. Система языка. </w:t>
      </w:r>
    </w:p>
    <w:p w14:paraId="086E95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1.8.5.1. Морфология. Культура речи. Орфография.</w:t>
      </w:r>
    </w:p>
    <w:p w14:paraId="15775B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Морфология как раздел науки о языке (обобщение).</w:t>
      </w:r>
    </w:p>
    <w:p w14:paraId="1F0039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1.8.5.2. Причастие.</w:t>
      </w:r>
    </w:p>
    <w:p w14:paraId="66AA67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Причастие как особая форма глагола. Признаки глагола и имени прилагательного в причастии. Синтаксические функции причастия, роль в речи.</w:t>
      </w:r>
    </w:p>
    <w:p w14:paraId="325618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Причастный оборот. Знаки препинания в предложениях с причастным оборотом.</w:t>
      </w:r>
    </w:p>
    <w:p w14:paraId="2BEC3E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Действительные и страдательные причастия.</w:t>
      </w:r>
    </w:p>
    <w:p w14:paraId="211D7E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Полные и краткие формы страдательных причастий.</w:t>
      </w:r>
    </w:p>
    <w:p w14:paraId="038475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14:paraId="0BA025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Морфологический анализ причастий.</w:t>
      </w:r>
    </w:p>
    <w:p w14:paraId="19CE85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Правописание гласных в суффиксах причастий. Правописание н и нн в суффиксах причастий и отглагольных имён прилагательных.</w:t>
      </w:r>
    </w:p>
    <w:p w14:paraId="22D2CE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Слитное и раздельное написание не с причастиями.</w:t>
      </w:r>
    </w:p>
    <w:p w14:paraId="0C4957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Орфографический анализ причастий (в рамках изученного).</w:t>
      </w:r>
    </w:p>
    <w:p w14:paraId="74ABB0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Синтаксический и пунктуационный анализ предложений с причастным оборотом (в рамках изученного).</w:t>
      </w:r>
    </w:p>
    <w:p w14:paraId="7996C9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1.8.5.3. Деепричастие.</w:t>
      </w:r>
    </w:p>
    <w:p w14:paraId="28BCD3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Деепричастие как особая форма глагола. Признаки глагола и наречия в деепричастии. Синтаксическая функция деепричастия, роль в речи.</w:t>
      </w:r>
    </w:p>
    <w:p w14:paraId="6EF938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14:paraId="6A0B52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Деепричастия совершенного и несовершенного вида. Постановка ударения в деепричастиях.</w:t>
      </w:r>
    </w:p>
    <w:p w14:paraId="4F5A22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Морфологический анализ деепричастий.</w:t>
      </w:r>
    </w:p>
    <w:p w14:paraId="4FE7FE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Правописание гласных в суффиксах деепричастий. Слитное и раздельное написание не с деепричастиями.</w:t>
      </w:r>
    </w:p>
    <w:p w14:paraId="1228B4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Орфографический анализ деепричастий (в рамках изученного).</w:t>
      </w:r>
    </w:p>
    <w:p w14:paraId="3EA950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Синтаксический и пунктуационный анализ предложений с деепричастным оборотом (в рамках изученного).</w:t>
      </w:r>
    </w:p>
    <w:p w14:paraId="008158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1.8.5.4. Наречие.</w:t>
      </w:r>
    </w:p>
    <w:p w14:paraId="7D2DDE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Общее грамматическое значение наречий. Синтаксические свойства наречий. Роль в речи.</w:t>
      </w:r>
    </w:p>
    <w:p w14:paraId="63B7FC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14:paraId="244EB1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Словообразование наречий.</w:t>
      </w:r>
    </w:p>
    <w:p w14:paraId="7A090A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Морфологический анализ наречий.</w:t>
      </w:r>
    </w:p>
    <w:p w14:paraId="47D36E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14:paraId="15341C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Орфографический анализ наречий (в рамках изученного).</w:t>
      </w:r>
    </w:p>
    <w:p w14:paraId="0B4310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1.8.5.5. Слова категории состояния.</w:t>
      </w:r>
    </w:p>
    <w:p w14:paraId="26DB6D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Вопрос о словах категории состояния в системе частей речи.</w:t>
      </w:r>
    </w:p>
    <w:p w14:paraId="4AF4C6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2B6656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19.8.5.6. Служебные части речи.</w:t>
      </w:r>
    </w:p>
    <w:p w14:paraId="100796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Общая характеристика служебных частей речи. Отличие самостоятельных частей речи от служебных.</w:t>
      </w:r>
    </w:p>
    <w:p w14:paraId="0E1D61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1.8.5.7. Предлог.</w:t>
      </w:r>
    </w:p>
    <w:p w14:paraId="183F17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Предлог как служебная часть речи. Грамматические функции предлогов.</w:t>
      </w:r>
    </w:p>
    <w:p w14:paraId="4766EB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14:paraId="52760A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Морфологический анализ предлогов.</w:t>
      </w:r>
    </w:p>
    <w:p w14:paraId="15776F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14:paraId="21F45E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Правописание производных предлогов.</w:t>
      </w:r>
    </w:p>
    <w:p w14:paraId="36D50D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1.8.5.8. Союз.</w:t>
      </w:r>
    </w:p>
    <w:p w14:paraId="267D2A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Союз как служебная часть речи. Союз как средство связи однородных членов предложения и частей сложного предложения.</w:t>
      </w:r>
    </w:p>
    <w:p w14:paraId="2AE019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7240DB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Морфологический анализ союзов.</w:t>
      </w:r>
    </w:p>
    <w:p w14:paraId="3D2782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Правописание союзов.</w:t>
      </w:r>
    </w:p>
    <w:p w14:paraId="2FCC5C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14:paraId="4E090C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1.8.5.9. Частица.</w:t>
      </w:r>
    </w:p>
    <w:p w14:paraId="4C3E2A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07F1A2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Разряды частиц по значению и употреблению: формообразующие, отрицательные, модальные.</w:t>
      </w:r>
    </w:p>
    <w:p w14:paraId="5C0644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Морфологический анализ частиц.</w:t>
      </w:r>
    </w:p>
    <w:p w14:paraId="77767A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14:paraId="175347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1.8.5.10. Междометия и звукоподражательные слова.</w:t>
      </w:r>
    </w:p>
    <w:p w14:paraId="70DE3E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Междометия как особая группа слов.</w:t>
      </w:r>
    </w:p>
    <w:p w14:paraId="1909B9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14:paraId="25275B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Морфологический анализ междометий.</w:t>
      </w:r>
    </w:p>
    <w:p w14:paraId="71EE47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Звукоподражательные слова.</w:t>
      </w:r>
    </w:p>
    <w:p w14:paraId="5D3A83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28C512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Омонимия слов разных частей речи. Грамматическая омонимия. Использование грамматических омонимов в речи.</w:t>
      </w:r>
    </w:p>
    <w:p w14:paraId="2B74FA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 Содержание обучения в 8 классе.</w:t>
      </w:r>
    </w:p>
    <w:p w14:paraId="41BCB9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1.9.1. Общие сведения о языке.</w:t>
      </w:r>
    </w:p>
    <w:p w14:paraId="0033D1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Русский язык в кругу других славянских языков.</w:t>
      </w:r>
    </w:p>
    <w:p w14:paraId="5EFC7A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1.9.2. Язык и речь.</w:t>
      </w:r>
    </w:p>
    <w:p w14:paraId="16F189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Монолог-описание, монолог-рассуждение, монолог-повествование; выступление с научным сообщением.</w:t>
      </w:r>
    </w:p>
    <w:p w14:paraId="4B21D8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Диалог.</w:t>
      </w:r>
    </w:p>
    <w:p w14:paraId="6C828B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1.9.3. Текст.</w:t>
      </w:r>
    </w:p>
    <w:p w14:paraId="673F52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Текст и его основные признаки.</w:t>
      </w:r>
    </w:p>
    <w:p w14:paraId="03442A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Особенности функционально-смысловых типов речи (повествование, описание, рассуждение).</w:t>
      </w:r>
    </w:p>
    <w:p w14:paraId="691BD5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6BEC13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1.9.4. Функциональные разновидности языка.</w:t>
      </w:r>
    </w:p>
    <w:p w14:paraId="5ABD19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Официально-деловой стиль. Сфера употребления, функции, языковые особенности.</w:t>
      </w:r>
    </w:p>
    <w:p w14:paraId="238F56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Жанры официально-делового стиля (заявление, объяснительная записка, автобиография, характеристика).</w:t>
      </w:r>
    </w:p>
    <w:p w14:paraId="4CF32C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Научный стиль. Сфера употребления, функции, языковые особенности.</w:t>
      </w:r>
    </w:p>
    <w:p w14:paraId="280982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0FF232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1.9.5. Система языка.</w:t>
      </w:r>
    </w:p>
    <w:p w14:paraId="597B7F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1.9.5.1. Синтаксис. Культура речи. Пунктуация.</w:t>
      </w:r>
    </w:p>
    <w:p w14:paraId="71E2AF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Синтаксис как раздел лингвистики.</w:t>
      </w:r>
    </w:p>
    <w:p w14:paraId="207AF9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Словосочетание и предложение как единицы синтаксиса.</w:t>
      </w:r>
    </w:p>
    <w:p w14:paraId="28BFF2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Пунктуация. Функции знаков препинания.</w:t>
      </w:r>
    </w:p>
    <w:p w14:paraId="66D8A6D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1.9.5.2. Словосочетание.</w:t>
      </w:r>
    </w:p>
    <w:p w14:paraId="2084D6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признаки словосочетания.</w:t>
      </w:r>
    </w:p>
    <w:p w14:paraId="231B46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Виды словосочетаний по морфологическим свойствам главного слова: глагольные, именные, наречные.</w:t>
      </w:r>
    </w:p>
    <w:p w14:paraId="686448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Типы подчинительной связи слов в словосочетании: согласование, управление, примыкание.</w:t>
      </w:r>
    </w:p>
    <w:p w14:paraId="6A4B56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Синтаксический анализ словосочетаний.</w:t>
      </w:r>
    </w:p>
    <w:p w14:paraId="6747B9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Грамматическая синонимия словосочетаний. Нормы построения словосочетаний.</w:t>
      </w:r>
    </w:p>
    <w:p w14:paraId="459322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1.9.5.3. Предложение.</w:t>
      </w:r>
    </w:p>
    <w:p w14:paraId="388C6A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Предложение. Основные признаки предложения: смысловая и интонационная законченность, грамматическая оформленность.</w:t>
      </w:r>
    </w:p>
    <w:p w14:paraId="7DF131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29086B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Употребление языковых форм выражения побуждения в побудительных предложениях.</w:t>
      </w:r>
    </w:p>
    <w:p w14:paraId="4305CC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Средства оформления предложения в устной и письменной речи (интонация, логическое ударение, знаки препинания).</w:t>
      </w:r>
    </w:p>
    <w:p w14:paraId="507431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Виды предложений по количеству грамматических основ (простые, сложные).</w:t>
      </w:r>
    </w:p>
    <w:p w14:paraId="14A29C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Виды простых предложений по наличию главных членов (двусоставные, односоставные).</w:t>
      </w:r>
    </w:p>
    <w:p w14:paraId="3D4A8A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Виды предложений по наличию второстепенных членов (распространённые, нераспространённые).</w:t>
      </w:r>
    </w:p>
    <w:p w14:paraId="6FA1C5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Предложения полные и неполные.</w:t>
      </w:r>
    </w:p>
    <w:p w14:paraId="2C2EB4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Употребление неполных предложений в диалогической речи, соблюдение в устной речи интонации неполного предложения.</w:t>
      </w:r>
    </w:p>
    <w:p w14:paraId="16D8EA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Грамматические, интонационные и пунктуационные особенности предложений со словами да, нет.</w:t>
      </w:r>
    </w:p>
    <w:p w14:paraId="1AB134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Нормы построения простого предложения, использования инверсии.</w:t>
      </w:r>
    </w:p>
    <w:p w14:paraId="1B3685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1.9.5.4. Двусоставное предложение.</w:t>
      </w:r>
    </w:p>
    <w:p w14:paraId="15B542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1.9.5.4.1. Главные члены предложения.</w:t>
      </w:r>
    </w:p>
    <w:p w14:paraId="65BAAF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Подлежащее и сказуемое как главные члены предложения.</w:t>
      </w:r>
    </w:p>
    <w:p w14:paraId="45EA66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Способы выражения подлежащего.</w:t>
      </w:r>
    </w:p>
    <w:p w14:paraId="4C78DE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Виды сказуемого (простое глагольное, составное глагольное, составное именное) и способы его выражения.</w:t>
      </w:r>
    </w:p>
    <w:p w14:paraId="5404CF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Тире между подлежащим и сказуемым.</w:t>
      </w:r>
    </w:p>
    <w:p w14:paraId="579269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14:paraId="26E68F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19.9.5.4.2. Второстепенные члены предложения.</w:t>
      </w:r>
    </w:p>
    <w:p w14:paraId="761EAA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Второстепенные члены предложения, их виды.</w:t>
      </w:r>
    </w:p>
    <w:p w14:paraId="1188A7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как второстепенный член предложения. Определения согласованные и несогласованные.</w:t>
      </w:r>
    </w:p>
    <w:p w14:paraId="429BD0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Приложение как особый вид определения. Дополнение как второстепенный член предложения. Дополнения прямые и косвенные.</w:t>
      </w:r>
    </w:p>
    <w:p w14:paraId="6E8C40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14:paraId="159274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1.9.5.5. Односоставные предложения.</w:t>
      </w:r>
    </w:p>
    <w:p w14:paraId="2E9B30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Односоставные предложения, их грамматические признаки.</w:t>
      </w:r>
    </w:p>
    <w:p w14:paraId="12992C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Грамматические различия односоставных предложений и двусоставных неполных предложений.</w:t>
      </w:r>
    </w:p>
    <w:p w14:paraId="1950EA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Виды односоставных предложений: назывные, определённо-личные, неопределённо-личные, обобщённо-личные, безличные предложения.</w:t>
      </w:r>
    </w:p>
    <w:p w14:paraId="505393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Синтаксическая синонимия односоставных и двусоставных предложений.</w:t>
      </w:r>
    </w:p>
    <w:p w14:paraId="31531E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Употребление односоставных предложений в речи.</w:t>
      </w:r>
    </w:p>
    <w:p w14:paraId="5CD6D7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1.9.5.6. Простое осложнённое предложение.</w:t>
      </w:r>
    </w:p>
    <w:p w14:paraId="392080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1.9.5.6.1. Предложения с однородными членами.</w:t>
      </w:r>
    </w:p>
    <w:p w14:paraId="2EF62E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Однородные члены предложения, их признаки, средства связи.</w:t>
      </w:r>
    </w:p>
    <w:p w14:paraId="35662F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Союзная и бессоюзная связь однородных членов предложения.</w:t>
      </w:r>
    </w:p>
    <w:p w14:paraId="2C3330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Однородные и неоднородные определения.</w:t>
      </w:r>
    </w:p>
    <w:p w14:paraId="42DEC0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Предложения с обобщающими словами при однородных членах.</w:t>
      </w:r>
    </w:p>
    <w:p w14:paraId="768F9B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Нормы построения предложений с однородными членами, связанными двойными союзами не только… но и, как…так и.</w:t>
      </w:r>
    </w:p>
    <w:p w14:paraId="7E4A89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постановки знаков препинания в предложениях с однородными членами, связанными попарно, с помощью повторяющихся союзов (и... и, или... или, либ</w:t>
      </w:r>
      <w:r w:rsidRPr="00337987">
        <w:rPr>
          <w:rFonts w:ascii="Times New Roman" w:hAnsi="Times New Roman" w:cs="Times New Roman"/>
          <w:sz w:val="24"/>
          <w:szCs w:val="24"/>
          <w:lang w:val="en-US"/>
        </w:rPr>
        <w:t>o</w:t>
      </w:r>
      <w:r w:rsidRPr="00337987">
        <w:rPr>
          <w:rFonts w:ascii="Times New Roman" w:hAnsi="Times New Roman" w:cs="Times New Roman"/>
          <w:sz w:val="24"/>
          <w:szCs w:val="24"/>
        </w:rPr>
        <w:t>... либ</w:t>
      </w:r>
      <w:r w:rsidRPr="00337987">
        <w:rPr>
          <w:rFonts w:ascii="Times New Roman" w:hAnsi="Times New Roman" w:cs="Times New Roman"/>
          <w:sz w:val="24"/>
          <w:szCs w:val="24"/>
          <w:lang w:val="en-US"/>
        </w:rPr>
        <w:t>o</w:t>
      </w:r>
      <w:r w:rsidRPr="00337987">
        <w:rPr>
          <w:rFonts w:ascii="Times New Roman" w:hAnsi="Times New Roman" w:cs="Times New Roman"/>
          <w:sz w:val="24"/>
          <w:szCs w:val="24"/>
        </w:rPr>
        <w:t>, ни...ни, т</w:t>
      </w:r>
      <w:r w:rsidRPr="00337987">
        <w:rPr>
          <w:rFonts w:ascii="Times New Roman" w:hAnsi="Times New Roman" w:cs="Times New Roman"/>
          <w:sz w:val="24"/>
          <w:szCs w:val="24"/>
          <w:lang w:val="en-US"/>
        </w:rPr>
        <w:t>o</w:t>
      </w:r>
      <w:r w:rsidRPr="00337987">
        <w:rPr>
          <w:rFonts w:ascii="Times New Roman" w:hAnsi="Times New Roman" w:cs="Times New Roman"/>
          <w:sz w:val="24"/>
          <w:szCs w:val="24"/>
        </w:rPr>
        <w:t>... т</w:t>
      </w:r>
      <w:r w:rsidRPr="00337987">
        <w:rPr>
          <w:rFonts w:ascii="Times New Roman" w:hAnsi="Times New Roman" w:cs="Times New Roman"/>
          <w:sz w:val="24"/>
          <w:szCs w:val="24"/>
          <w:lang w:val="en-US"/>
        </w:rPr>
        <w:t>o</w:t>
      </w:r>
      <w:r w:rsidRPr="00337987">
        <w:rPr>
          <w:rFonts w:ascii="Times New Roman" w:hAnsi="Times New Roman" w:cs="Times New Roman"/>
          <w:sz w:val="24"/>
          <w:szCs w:val="24"/>
        </w:rPr>
        <w:t>).</w:t>
      </w:r>
    </w:p>
    <w:p w14:paraId="0C850D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постановки знаков препинания в предложениях с обобщающими словами при однородных членах.</w:t>
      </w:r>
    </w:p>
    <w:p w14:paraId="6765C6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постановки знаков препинания в простом и сложном предложениях с союзом и.</w:t>
      </w:r>
    </w:p>
    <w:p w14:paraId="46883B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1.9.5.6.2. Предложения с обособленными членами.</w:t>
      </w:r>
    </w:p>
    <w:p w14:paraId="735226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318C92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Уточняющие члены предложения, пояснительные и присоединительные конструкции.</w:t>
      </w:r>
    </w:p>
    <w:p w14:paraId="78E112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6D827E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1.9.5.6.3. Предложения с обращениями, вводными и вставными конструкциями.</w:t>
      </w:r>
    </w:p>
    <w:p w14:paraId="422F18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Обращение. Основные функции обращения. Распространённое и нераспространённое обращение.</w:t>
      </w:r>
    </w:p>
    <w:p w14:paraId="23C621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Вводные конструкции.</w:t>
      </w:r>
    </w:p>
    <w:p w14:paraId="03084E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70B1FF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Вставные конструкции.</w:t>
      </w:r>
    </w:p>
    <w:p w14:paraId="77A1C0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Омонимия членов предложения и вводных слов, словосочетаний и предложений.</w:t>
      </w:r>
    </w:p>
    <w:p w14:paraId="1356C1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023A46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постановки знаков препинания в предложениях с вводными и вставными конструкциями, обращениями и междометиями.</w:t>
      </w:r>
    </w:p>
    <w:p w14:paraId="10A131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Синтаксический и пунктуационный анализ простых предложений.</w:t>
      </w:r>
    </w:p>
    <w:p w14:paraId="12EF7A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1.10. Содержание обучения в 9 классе. </w:t>
      </w:r>
    </w:p>
    <w:p w14:paraId="0833D1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1.10.1. Общие сведения о языке.</w:t>
      </w:r>
    </w:p>
    <w:p w14:paraId="47000E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Роль русского языка в Российской Федерации. Русский язык в современном мире.</w:t>
      </w:r>
    </w:p>
    <w:p w14:paraId="682ABC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1.10.2. Язык и речь.</w:t>
      </w:r>
    </w:p>
    <w:p w14:paraId="4A8ED4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Речь устная и письменная, монологическая и диалогическая, полилог (повторение).</w:t>
      </w:r>
    </w:p>
    <w:p w14:paraId="646B62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Виды речевой деятельности: говорение, письмо, аудирование, чтение (повторение).</w:t>
      </w:r>
    </w:p>
    <w:p w14:paraId="06B93F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Виды аудирования: выборочное, ознакомительное, детальное.</w:t>
      </w:r>
    </w:p>
    <w:p w14:paraId="0BD003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Виды чтения: изучающее, ознакомительное, просмотровое, поисковое.</w:t>
      </w:r>
    </w:p>
    <w:p w14:paraId="46108E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14:paraId="044589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Подробное, сжатое, выборочное изложение прочитанного или прослушанного текста.</w:t>
      </w:r>
    </w:p>
    <w:p w14:paraId="7AA6BC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14:paraId="698AA3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Приёмы работы с учебной книгой, лингвистическими словарями, справочной литературой.</w:t>
      </w:r>
    </w:p>
    <w:p w14:paraId="06ACB4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1.10.3. Текст.</w:t>
      </w:r>
    </w:p>
    <w:p w14:paraId="2A95E1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52FCAC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14:paraId="42812F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Информационная переработка текста.</w:t>
      </w:r>
    </w:p>
    <w:p w14:paraId="70F79E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1.10.4. Функциональные разновидности языка.</w:t>
      </w:r>
    </w:p>
    <w:p w14:paraId="668D5F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588A2A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477EFE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6DF50A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14:paraId="6C9520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1.10.5. Синтаксис. Культура речи. Пунктуация.</w:t>
      </w:r>
    </w:p>
    <w:p w14:paraId="3015E7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1.10.5.1. Сложное предложение.</w:t>
      </w:r>
    </w:p>
    <w:p w14:paraId="53526E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 сложном предложении (повторение).</w:t>
      </w:r>
    </w:p>
    <w:p w14:paraId="1C5ABE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Классификация сложных предложений.</w:t>
      </w:r>
    </w:p>
    <w:p w14:paraId="60442C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Смысловое, структурное и интонационное единство частей сложного предложения.</w:t>
      </w:r>
    </w:p>
    <w:p w14:paraId="325F92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1.10.5.2. Сложносочинённое предложение.</w:t>
      </w:r>
    </w:p>
    <w:p w14:paraId="178E29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 сложносочинённом предложении, его строении.</w:t>
      </w:r>
    </w:p>
    <w:p w14:paraId="43DD7A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Виды сложносочинённых предложений. Средства связи частей сложносочинённого предложения.</w:t>
      </w:r>
    </w:p>
    <w:p w14:paraId="22B6AC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Интонационные особенности сложносочинённых предложений с разными смысловыми отношениями между частями.</w:t>
      </w:r>
    </w:p>
    <w:p w14:paraId="550B9D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14:paraId="39B46E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Нормы построения сложносочинённого предложения; правила постановки знаков препинания в сложных предложениях.</w:t>
      </w:r>
    </w:p>
    <w:p w14:paraId="59F53D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Синтаксический и пунктуационный анализ сложносочинённых предложений.</w:t>
      </w:r>
    </w:p>
    <w:p w14:paraId="30584F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19.10.5.3. Сложноподчинённое предложение.</w:t>
      </w:r>
    </w:p>
    <w:p w14:paraId="46FA68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 сложноподчинённом предложении. Главная и придаточная части предложения.</w:t>
      </w:r>
    </w:p>
    <w:p w14:paraId="0F8603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Союзы и союзные слова. Различия подчинительных союзов и союзных слов.</w:t>
      </w:r>
    </w:p>
    <w:p w14:paraId="233107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2AF605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Грамматическая синонимия сложноподчинённых предложений и простых предложений с обособленными членами.</w:t>
      </w:r>
    </w:p>
    <w:p w14:paraId="3B34A5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14:paraId="6DAD73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14:paraId="3228D5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Типичные грамматические ошибки при построении сложноподчинённых предложений.</w:t>
      </w:r>
    </w:p>
    <w:p w14:paraId="63935A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14:paraId="26F29A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постановки знаков препинания в сложноподчинённых предложениях.</w:t>
      </w:r>
    </w:p>
    <w:p w14:paraId="44241B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Синтаксический и пунктуационный анализ сложноподчинённых предложений.</w:t>
      </w:r>
    </w:p>
    <w:p w14:paraId="383F58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1.10.5.4. Бессоюзное сложное предложение.</w:t>
      </w:r>
    </w:p>
    <w:p w14:paraId="7143B0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 бессоюзном сложном предложении.</w:t>
      </w:r>
    </w:p>
    <w:p w14:paraId="4CD50D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2478E2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Бессоюзные сложные предложения со значением перечисления. Запятая и точка с запятой в бессоюзном сложном предложении.</w:t>
      </w:r>
    </w:p>
    <w:p w14:paraId="4C919D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Бессоюзные сложные предложения со значением причины, пояснения, дополнения. Двоеточие в бессоюзном сложном предложении.</w:t>
      </w:r>
    </w:p>
    <w:p w14:paraId="096621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2E131B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Синтаксический и пунктуационный анализ бессоюзных сложных предложений.</w:t>
      </w:r>
    </w:p>
    <w:p w14:paraId="2E15D6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1.10.5.5. Сложные предложения с разными видами союзной и бессоюзной связи.</w:t>
      </w:r>
    </w:p>
    <w:p w14:paraId="16BFCB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Типы сложных предложений с разными видами связи.</w:t>
      </w:r>
    </w:p>
    <w:p w14:paraId="56DC2C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Синтаксический и пунктуационный анализ сложных предложений с разными видами союзной и бессоюзной связи.</w:t>
      </w:r>
    </w:p>
    <w:p w14:paraId="57A203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19.10.5.6. Прямая и косвенная речь.</w:t>
      </w:r>
    </w:p>
    <w:p w14:paraId="7D5A25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Прямая и косвенная речь. Синонимия предложений с прямой и косвенной речью.</w:t>
      </w:r>
    </w:p>
    <w:p w14:paraId="06555F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Цитирование. Способы включения цитат в высказывание.</w:t>
      </w:r>
    </w:p>
    <w:p w14:paraId="1433EC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14:paraId="26FCF5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Применение знаний по синтаксису и пунктуации в практике правописания.</w:t>
      </w:r>
    </w:p>
    <w:p w14:paraId="516229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 Планируемые результаты освоения программы по русскому языку на уровне основного общего образования.</w:t>
      </w:r>
    </w:p>
    <w:p w14:paraId="3DD762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AFC58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1.11.2. В результате изучения русского языка на уровне основного общего образования у обучающегося будут сформированы следующие личностные результаты: </w:t>
      </w:r>
    </w:p>
    <w:p w14:paraId="0DCCA4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гражданского воспитания:</w:t>
      </w:r>
    </w:p>
    <w:p w14:paraId="7EBD7E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14:paraId="46A80C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неприятие любых форм экстремизма, дискриминации; понимание роли различных социальных институтов в жизни человека;</w:t>
      </w:r>
    </w:p>
    <w:p w14:paraId="37EC53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w:t>
      </w:r>
    </w:p>
    <w:p w14:paraId="005C1A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патриотического воспитания:</w:t>
      </w:r>
    </w:p>
    <w:p w14:paraId="687014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ED456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духовно-нравственного воспитания:</w:t>
      </w:r>
    </w:p>
    <w:p w14:paraId="230E32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72B5D6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эстетического воспитания:</w:t>
      </w:r>
    </w:p>
    <w:p w14:paraId="44F150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789C8F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292EB0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 физического воспитания, формирования культуры здоровья и эмоционального благополучия:</w:t>
      </w:r>
    </w:p>
    <w:p w14:paraId="7F25E8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6C582C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14:paraId="0DA31C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58196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принимать себя и других, не осуждая;</w:t>
      </w:r>
    </w:p>
    <w:p w14:paraId="176865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1B05C6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трудового воспитания:</w:t>
      </w:r>
    </w:p>
    <w:p w14:paraId="4789DB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0EBE12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2CD8CC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рассказать о своих планах на будущее;</w:t>
      </w:r>
    </w:p>
    <w:p w14:paraId="143220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 экологического воспитания:</w:t>
      </w:r>
    </w:p>
    <w:p w14:paraId="6216E7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23A91D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9D425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 ценности научного познания:</w:t>
      </w:r>
    </w:p>
    <w:p w14:paraId="4AA2EB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737BB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 адаптации обучающегося к изменяющимся условиям социальной и природной среды:</w:t>
      </w:r>
    </w:p>
    <w:p w14:paraId="60103A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9A679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w:t>
      </w:r>
      <w:r w:rsidRPr="00337987">
        <w:rPr>
          <w:rFonts w:ascii="Times New Roman" w:hAnsi="Times New Roman" w:cs="Times New Roman"/>
          <w:sz w:val="24"/>
          <w:szCs w:val="24"/>
        </w:rPr>
        <w:lastRenderedPageBreak/>
        <w:t>свои действия с учётом влияния на окружающую среду, достижения целей и преодоления вызовов, возможных глобальных последствий;</w:t>
      </w:r>
    </w:p>
    <w:p w14:paraId="3295A7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14:paraId="3247BD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1.11.3. 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53631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1.11.3.1. У обучающегося будут сформированы следующие базовые логические действия как часть познавательных универсальных учебных действий:</w:t>
      </w:r>
    </w:p>
    <w:p w14:paraId="0B059A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и характеризовать существенные признаки языковых единиц, языковых явлений и процессов;</w:t>
      </w:r>
    </w:p>
    <w:p w14:paraId="710A5F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35F59D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2AB3A3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дефицит информации текста, необходимой для решения поставленной учебной задачи;</w:t>
      </w:r>
    </w:p>
    <w:p w14:paraId="488510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33CE93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16F659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1.11.3.2. У обучающегося будут сформированы следующие базовые исследовательские действия как часть познавательных универсальных учебных действий:</w:t>
      </w:r>
    </w:p>
    <w:p w14:paraId="03CAC9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вопросы как исследовательский инструмент познания в языковом образовании;</w:t>
      </w:r>
    </w:p>
    <w:p w14:paraId="159CAC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368C43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14:paraId="3DF7DA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составлять алгоритм действий и использовать его для решения учебных задач;</w:t>
      </w:r>
    </w:p>
    <w:p w14:paraId="68984C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35C3BC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оценивать на применимость и достоверность информацию, полученную в ходе лингвистического исследования (эксперимента);</w:t>
      </w:r>
    </w:p>
    <w:p w14:paraId="311717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5DE53E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3EAB3F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1.11.3.3. У обучающегося будут сформированы умения работать с информацией как часть познавательных универсальных учебных действий:</w:t>
      </w:r>
    </w:p>
    <w:p w14:paraId="4AC2DAD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3051AB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14:paraId="482EB3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42AE3A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30FE62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2A24F8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6766FC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14:paraId="74EB90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эффективно запоминать и систематизировать информацию.</w:t>
      </w:r>
    </w:p>
    <w:p w14:paraId="0C1B80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1.11.3.4. У обучающегося будут сформированы умения общения как часть коммуникативных универсальных учебных действий:</w:t>
      </w:r>
    </w:p>
    <w:p w14:paraId="1623DE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792E52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невербальные средства общения, понимать значение социальных знаков;</w:t>
      </w:r>
    </w:p>
    <w:p w14:paraId="012384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распознавать предпосылки конфликтных ситуаций и смягчать конфликты, вести переговоры;</w:t>
      </w:r>
    </w:p>
    <w:p w14:paraId="4A9A84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24D95D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1E764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сопоставлять свои суждения с суждениями других участников диалога, обнаруживать различие и сходство позиций;</w:t>
      </w:r>
    </w:p>
    <w:p w14:paraId="651236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14:paraId="06B18C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647792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1.11.3.5. У обучающегося будут сформированы умения самоорганизации как части регулятивных универсальных учебных действий:</w:t>
      </w:r>
    </w:p>
    <w:p w14:paraId="5A495E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проблемы для решения в учебных и жизненных ситуациях;</w:t>
      </w:r>
    </w:p>
    <w:p w14:paraId="4BB1D2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ориентироваться в различных подходах к принятию решений (индивидуальное, принятие решения в группе, принятие решения группой);</w:t>
      </w:r>
    </w:p>
    <w:p w14:paraId="7FD739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7EB71A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составлять план действий, вносить необходимые коррективы в ходе его реализации;</w:t>
      </w:r>
    </w:p>
    <w:p w14:paraId="518B06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выбор и брать ответственность за решение.</w:t>
      </w:r>
    </w:p>
    <w:p w14:paraId="5D94B8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1.11.3.6. У обучающегося будут сформированы умения самоконтроля, эмоционального интеллекта как части регулятивных универсальных учебных действий:</w:t>
      </w:r>
    </w:p>
    <w:p w14:paraId="2D6AF5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разными способами самоконтроля (в том числе речевого), самомотивации и рефлексии;</w:t>
      </w:r>
    </w:p>
    <w:p w14:paraId="7B52AD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давать оценку учебной ситуации и предлагать план её изменения;</w:t>
      </w:r>
    </w:p>
    <w:p w14:paraId="2DCF1A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14:paraId="7D2FA5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27D9EC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развивать способность управлять собственными эмоциями и эмоциями других;</w:t>
      </w:r>
    </w:p>
    <w:p w14:paraId="6E4C52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00F72F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осознанно относиться к другому человеку и его мнению;</w:t>
      </w:r>
    </w:p>
    <w:p w14:paraId="25E808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признавать своё и чужое право на ошибку;</w:t>
      </w:r>
    </w:p>
    <w:p w14:paraId="5195D7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принимать себя и других, не осуждая;</w:t>
      </w:r>
    </w:p>
    <w:p w14:paraId="7C7203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проявлять открытость;</w:t>
      </w:r>
    </w:p>
    <w:p w14:paraId="3CF36E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невозможность контролировать всё вокруг.</w:t>
      </w:r>
    </w:p>
    <w:p w14:paraId="61EA37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1.11.3.7. У обучающегося будут сформированы умения совместной деятельности:</w:t>
      </w:r>
    </w:p>
    <w:p w14:paraId="716E28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A27A7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E4A78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обобщать мнения нескольких человек, проявлять готовность руководить, выполнять поручения, подчиняться;</w:t>
      </w:r>
    </w:p>
    <w:p w14:paraId="19FC1C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77ECF8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58F3C3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1AA24C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19.11.4. К концу обучения в 5 классе обучающийся получит следующие предметные результаты по отдельным темам программы по русскому языку.</w:t>
      </w:r>
    </w:p>
    <w:p w14:paraId="5F6EAD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1.11.4.1. Общие сведения о языке.</w:t>
      </w:r>
    </w:p>
    <w:p w14:paraId="33FEA8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богатство и выразительность русского языка, приводить примеры, свидетельствующие об этом.</w:t>
      </w:r>
    </w:p>
    <w:p w14:paraId="4B84A2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основные разделы лингвистики, основные единицы языка и речи (звук, морфема, слово, словосочетание, предложение).</w:t>
      </w:r>
    </w:p>
    <w:p w14:paraId="3A58F2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1.11.4.2. Язык и речь.</w:t>
      </w:r>
    </w:p>
    <w:p w14:paraId="016BCC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1F8C89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6D7522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14:paraId="41BD90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205A8E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различными видами чтения: просмотровым, ознакомительным, изучающим, поисковым.</w:t>
      </w:r>
    </w:p>
    <w:p w14:paraId="4D16A3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Устно пересказывать прочитанный или прослушанный текст объёмом не менее 100 слов.</w:t>
      </w:r>
    </w:p>
    <w:p w14:paraId="788B05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w:t>
      </w:r>
      <w:r w:rsidRPr="00337987">
        <w:rPr>
          <w:rFonts w:ascii="Times New Roman" w:hAnsi="Times New Roman" w:cs="Times New Roman"/>
          <w:sz w:val="24"/>
          <w:szCs w:val="24"/>
        </w:rPr>
        <w:lastRenderedPageBreak/>
        <w:t>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14:paraId="086FE1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14:paraId="4724AA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14:paraId="64BE74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1.11.4.3. Текст.</w:t>
      </w:r>
    </w:p>
    <w:p w14:paraId="799A99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3AEF4A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14:paraId="08FEF1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3780CD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635669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знание основных признаков текста (повествование) в практике его создания.</w:t>
      </w:r>
    </w:p>
    <w:p w14:paraId="050715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сочинения объёмом не менее 70 слов).</w:t>
      </w:r>
    </w:p>
    <w:p w14:paraId="7BE387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Восстанавливать деформированный текст, осуществлять корректировку восстановленного текста с использованием образца.</w:t>
      </w:r>
    </w:p>
    <w:p w14:paraId="62DE2E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0B9FC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7A1C91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1.11.4.4. Функциональные разновидности языка.</w:t>
      </w:r>
    </w:p>
    <w:p w14:paraId="35195B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общее представление об особенностях разговорной речи, функциональных стилей, языка художественной литературы.</w:t>
      </w:r>
    </w:p>
    <w:p w14:paraId="28E836FD" w14:textId="77777777" w:rsidR="00337987" w:rsidRPr="00337987" w:rsidRDefault="00337987" w:rsidP="00337987">
      <w:pPr>
        <w:jc w:val="both"/>
        <w:rPr>
          <w:rFonts w:ascii="Times New Roman" w:hAnsi="Times New Roman" w:cs="Times New Roman"/>
          <w:sz w:val="24"/>
          <w:szCs w:val="24"/>
        </w:rPr>
      </w:pPr>
      <w:bookmarkStart w:id="5" w:name="_Hlk128600300"/>
      <w:r w:rsidRPr="00337987">
        <w:rPr>
          <w:rFonts w:ascii="Times New Roman" w:hAnsi="Times New Roman" w:cs="Times New Roman"/>
          <w:sz w:val="24"/>
          <w:szCs w:val="24"/>
        </w:rPr>
        <w:t xml:space="preserve">1.11.4.5. </w:t>
      </w:r>
      <w:bookmarkEnd w:id="5"/>
      <w:r w:rsidRPr="00337987">
        <w:rPr>
          <w:rFonts w:ascii="Times New Roman" w:hAnsi="Times New Roman" w:cs="Times New Roman"/>
          <w:sz w:val="24"/>
          <w:szCs w:val="24"/>
        </w:rPr>
        <w:t>Система языка. </w:t>
      </w:r>
    </w:p>
    <w:p w14:paraId="6F9261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1.11.4.6. Фонетика. Графика. Орфоэпия.</w:t>
      </w:r>
    </w:p>
    <w:p w14:paraId="5DC574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звуки; понимать различие между звуком и буквой, характеризовать систему звуков.</w:t>
      </w:r>
    </w:p>
    <w:p w14:paraId="7B014A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фонетический анализ слов.</w:t>
      </w:r>
    </w:p>
    <w:p w14:paraId="7B8EF4D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знания по фонетике, графике и орфоэпии в практике произношения и правописания слов.</w:t>
      </w:r>
    </w:p>
    <w:p w14:paraId="36534C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1.11.4.7. Орфография.</w:t>
      </w:r>
    </w:p>
    <w:p w14:paraId="34A88C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14:paraId="412C8B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изученные орфограммы.</w:t>
      </w:r>
    </w:p>
    <w:p w14:paraId="64F825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знания по орфографии в практике правописания (в том числе применять знание о правописании разделительных ъ и ь).</w:t>
      </w:r>
    </w:p>
    <w:p w14:paraId="1ECBFF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1.11.4.8. Лексикология.</w:t>
      </w:r>
    </w:p>
    <w:p w14:paraId="1325F9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32D3D6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однозначные и многозначные слова, различать прямое и переносное значения слова.</w:t>
      </w:r>
    </w:p>
    <w:p w14:paraId="03D174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синонимы, антонимы, омонимы; различать многозначные слова и омонимы, правильно употреблять слова-паронимы.</w:t>
      </w:r>
    </w:p>
    <w:p w14:paraId="15762B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тематические группы слов, родовые и видовые понятия.</w:t>
      </w:r>
    </w:p>
    <w:p w14:paraId="716424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лексический анализ слов (в рамках изученного).</w:t>
      </w:r>
    </w:p>
    <w:p w14:paraId="29CFE4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Пользоваться лексическими словарями (толковым словарём, словарями синонимов, антонимов, омонимов, паронимов).</w:t>
      </w:r>
    </w:p>
    <w:p w14:paraId="278E0F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1.11.4.9. Морфемика. Орфография.</w:t>
      </w:r>
    </w:p>
    <w:p w14:paraId="0FFFD0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морфему как минимальную значимую единицу языка.</w:t>
      </w:r>
    </w:p>
    <w:p w14:paraId="63FB54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морфемы в слове (корень, приставку, суффикс, окончание), выделять основу слова.</w:t>
      </w:r>
    </w:p>
    <w:p w14:paraId="3BD8D8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чередование звуков в морфемах (в том числе чередование гласных с нулём звука).</w:t>
      </w:r>
    </w:p>
    <w:p w14:paraId="090303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морфемный анализ слов.</w:t>
      </w:r>
    </w:p>
    <w:p w14:paraId="53A542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w:t>
      </w:r>
      <w:r w:rsidRPr="00337987">
        <w:rPr>
          <w:rFonts w:ascii="Times New Roman" w:hAnsi="Times New Roman" w:cs="Times New Roman"/>
          <w:sz w:val="24"/>
          <w:szCs w:val="24"/>
        </w:rPr>
        <w:lastRenderedPageBreak/>
        <w:t>изученного), корней с проверяемыми, непроверяемыми, непроизносимыми согласными (в рамках изученного), ё – о после шипящих в корне слова, ы – и после ц.</w:t>
      </w:r>
    </w:p>
    <w:p w14:paraId="0602A2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орфографический анализ слов (в рамках изученного).</w:t>
      </w:r>
    </w:p>
    <w:p w14:paraId="2E1751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Уместно использовать слова с суффиксами оценки в собственной речи.</w:t>
      </w:r>
    </w:p>
    <w:p w14:paraId="4F9158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1.11.4.10. Морфология. Культура речи. Орфография.</w:t>
      </w:r>
    </w:p>
    <w:p w14:paraId="15FEFE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72660B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имена существительные, имена прилагательные, глаголы.</w:t>
      </w:r>
    </w:p>
    <w:p w14:paraId="4FD302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морфологический анализ имён существительных, частичный морфологический анализ имён прилагательных, глаголов.</w:t>
      </w:r>
    </w:p>
    <w:p w14:paraId="6D0E88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орфографический анализ имён существительных, имён прилагательных, глаголов (в рамках изученного).</w:t>
      </w:r>
    </w:p>
    <w:p w14:paraId="619FDA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знания по морфологии при выполнении языкового анализа различных видов и в речевой практике.</w:t>
      </w:r>
    </w:p>
    <w:p w14:paraId="4C7B26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1.11.4.11. Имя существительное.</w:t>
      </w:r>
    </w:p>
    <w:p w14:paraId="2B75DB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63692D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лексико-грамматические разряды имён существительных.</w:t>
      </w:r>
    </w:p>
    <w:p w14:paraId="54F7B6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типы склонения имён существительных, выявлять разносклоняемые и несклоняемые имена существительные.</w:t>
      </w:r>
    </w:p>
    <w:p w14:paraId="3E149C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морфологический анализ имён существительных.</w:t>
      </w:r>
    </w:p>
    <w:p w14:paraId="37B5CE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14:paraId="54B116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правила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 (о): -лаг- – -лож-; -раст- – -ращ- – рос-, -гар- – -гор-,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14:paraId="28BD43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1.11.4.12. Имя прилагательное.</w:t>
      </w:r>
    </w:p>
    <w:p w14:paraId="7FE597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14:paraId="25F0EC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частичный морфологический анализ имён прилагательных (в рамках изученного).</w:t>
      </w:r>
    </w:p>
    <w:p w14:paraId="269A9D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нормы словоизменения, произношения имён прилагательных, постановки в них ударения (в рамках изученного).</w:t>
      </w:r>
    </w:p>
    <w:p w14:paraId="14929D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 </w:t>
      </w:r>
    </w:p>
    <w:p w14:paraId="57BE4A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1.11.4.13. Глагол.</w:t>
      </w:r>
    </w:p>
    <w:p w14:paraId="3A4675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3C0645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глаголы совершенного и несовершенного вида, возвратные и невозвратные.</w:t>
      </w:r>
    </w:p>
    <w:p w14:paraId="5796B3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4B7869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спряжение глагола, спрягать глаголы.</w:t>
      </w:r>
    </w:p>
    <w:p w14:paraId="657B5D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частичный морфологический анализ глаголов (в рамках изученного).</w:t>
      </w:r>
    </w:p>
    <w:p w14:paraId="48B92C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нормы словоизменения глаголов, постановки ударения в глагольных формах (в рамках изученного).</w:t>
      </w:r>
    </w:p>
    <w:p w14:paraId="02EA06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14:paraId="66FC99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1.11.4.14. Синтаксис. Культура речи. Пунктуация.</w:t>
      </w:r>
    </w:p>
    <w:p w14:paraId="039EC4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7CD7F7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14:paraId="042C2F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w:t>
      </w:r>
      <w:r w:rsidRPr="00337987">
        <w:rPr>
          <w:rFonts w:ascii="Times New Roman" w:hAnsi="Times New Roman" w:cs="Times New Roman"/>
          <w:sz w:val="24"/>
          <w:szCs w:val="24"/>
        </w:rPr>
        <w:lastRenderedPageBreak/>
        <w:t>прямой речью, в сложных предложениях, состоящих из частей, связанных бессоюзной связью и союзами и, но, а, однако, зато, да; оформлять при письме диалог.</w:t>
      </w:r>
    </w:p>
    <w:p w14:paraId="2E1583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пунктуационный анализ предложения (в рамках изученного).</w:t>
      </w:r>
    </w:p>
    <w:p w14:paraId="0A6A47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1.11.5. К концу обучения в 6 классе обучающийся получит следующие предметные результаты по отдельным темам программы по русскому языку:</w:t>
      </w:r>
    </w:p>
    <w:p w14:paraId="2A4746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1.11.5.1. Общие сведения о языке.</w:t>
      </w:r>
    </w:p>
    <w:p w14:paraId="0B7B00D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08DB58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русском литературном языке.</w:t>
      </w:r>
    </w:p>
    <w:p w14:paraId="61ED42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1.11.5.2. Язык и речь.</w:t>
      </w:r>
    </w:p>
    <w:p w14:paraId="660A9F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40A6D0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Участвовать в диалоге (побуждение к действию, обмен мнениями) объёмом не менее 4 реплик.</w:t>
      </w:r>
    </w:p>
    <w:p w14:paraId="5A9959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14:paraId="4818BF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различными видами чтения: просмотровым, ознакомительным, изучающим, поисковым.</w:t>
      </w:r>
    </w:p>
    <w:p w14:paraId="78696B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Устно пересказывать прочитанный или прослушанный текст объёмом не менее 110 слов.</w:t>
      </w:r>
    </w:p>
    <w:p w14:paraId="7F48E4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2A670D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4E6FA9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14:paraId="2CC24B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1.11.5.3. Текст.</w:t>
      </w:r>
    </w:p>
    <w:p w14:paraId="34DA35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325556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0EEB97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14:paraId="7F2D27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02558C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14:paraId="26F521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14:paraId="250D1A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2D059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0DF675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Редактировать собственные тексты с использованием знаний норм современного русского литературного языка.</w:t>
      </w:r>
    </w:p>
    <w:p w14:paraId="42FE58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1.11.5.4. Функциональные разновидности языка.</w:t>
      </w:r>
    </w:p>
    <w:p w14:paraId="329ABA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74E653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знания об официально-деловом и научном стиле при выполнении языкового анализа различных видов и в речевой практике.</w:t>
      </w:r>
    </w:p>
    <w:p w14:paraId="430D04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1.11.5.5. Система языка.</w:t>
      </w:r>
    </w:p>
    <w:p w14:paraId="657AEF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1.11.5.6. Лексикология. Культура речи.</w:t>
      </w:r>
    </w:p>
    <w:p w14:paraId="383DD1E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14:paraId="36AA3B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3BC6BE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в тексте фразеологизмы, определять их значения; характеризовать ситуацию употребления фразеологизма.</w:t>
      </w:r>
    </w:p>
    <w:p w14:paraId="52910A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215BB4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1.11.5.7. Словообразование. Культура речи. Орфография.</w:t>
      </w:r>
    </w:p>
    <w:p w14:paraId="562F47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формообразующие и словообразующие морфемы в слове; выделять производящую основу.</w:t>
      </w:r>
    </w:p>
    <w:p w14:paraId="6EDB01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62DCAA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14:paraId="46937F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14:paraId="238A94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1.11.5.8. Морфология. Культура речи. Орфография.</w:t>
      </w:r>
    </w:p>
    <w:p w14:paraId="167705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особенности словообразования имён существительных.</w:t>
      </w:r>
    </w:p>
    <w:p w14:paraId="6F233F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правила слитного и дефисного написания пол- и полу- со словами.</w:t>
      </w:r>
    </w:p>
    <w:p w14:paraId="363E91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нормы произношения, постановки ударения (в рамках изученного), словоизменения имён существительных.</w:t>
      </w:r>
    </w:p>
    <w:p w14:paraId="1961DE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14:paraId="5A909C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прилагательных.</w:t>
      </w:r>
    </w:p>
    <w:p w14:paraId="78C328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71EA61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14:paraId="47A1D8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14:paraId="270CB0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14:paraId="2CCDB1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14:paraId="6A1637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716C37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правила правописания ь в формах глагола повелительного наклонения.</w:t>
      </w:r>
    </w:p>
    <w:p w14:paraId="5FA35A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18C653D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фонетический анализ слов; использовать знания по фонетике и графике в практике произношения и правописания слов.</w:t>
      </w:r>
    </w:p>
    <w:p w14:paraId="0B8A8E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14:paraId="5D8334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0D7113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1.11.6. К концу обучения в 7 классе обучающийся получит следующие предметные результаты по отдельным темам программы по русскому языку:</w:t>
      </w:r>
    </w:p>
    <w:p w14:paraId="46130A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1.11.6.1. Общие сведения о языке.</w:t>
      </w:r>
    </w:p>
    <w:p w14:paraId="638B8F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языке как развивающемся явлении. Осознавать взаимосвязь языка, культуры и истории народа (приводить примеры).</w:t>
      </w:r>
    </w:p>
    <w:p w14:paraId="7BFC4B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1.11.6.2. Язык и речь.</w:t>
      </w:r>
    </w:p>
    <w:p w14:paraId="18D918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5B8175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14:paraId="107FD2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различными видами диалога: диалог – запрос информации, диалог – сообщение информации.</w:t>
      </w:r>
    </w:p>
    <w:p w14:paraId="12CD1C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61C4B1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различными видами чтения: просмотровым, ознакомительным, изучающим, поисковым.</w:t>
      </w:r>
    </w:p>
    <w:p w14:paraId="51CB5C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Устно пересказывать прослушанный или прочитанный текст объёмом не менее 120 слов.</w:t>
      </w:r>
    </w:p>
    <w:p w14:paraId="01B813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14:paraId="0DBF29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14:paraId="79A99B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14:paraId="7AB405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1.11.6.3. Текст.</w:t>
      </w:r>
    </w:p>
    <w:p w14:paraId="673DA0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423DED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14:paraId="5CD969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лексические и грамматические средства связи предложений и частей текста.</w:t>
      </w:r>
    </w:p>
    <w:p w14:paraId="1BB345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14:paraId="477957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150E86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Представлять сообщение на заданную тему в виде презентации.</w:t>
      </w:r>
    </w:p>
    <w:p w14:paraId="695D60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Представлять содержание научно-учебного текста в виде таблицы, схемы; представлять содержание таблицы, схемы в виде текста.</w:t>
      </w:r>
    </w:p>
    <w:p w14:paraId="3E5AE1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14:paraId="3F8A8B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1.11.6.4. Функциональные разновидности языка.</w:t>
      </w:r>
    </w:p>
    <w:p w14:paraId="410BF6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030522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770675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тексты публицистического стиля в жанре репортажа, заметки, интервью; оформлять деловые бумаги (инструкция).</w:t>
      </w:r>
    </w:p>
    <w:p w14:paraId="4DE241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нормами построения текстов публицистического стиля.</w:t>
      </w:r>
    </w:p>
    <w:p w14:paraId="7BEDDD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6F58AD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знания о функциональных разновидностях языка при выполнении языкового анализа различных видов и в речевой практике.</w:t>
      </w:r>
    </w:p>
    <w:p w14:paraId="38118E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1.11.6.5. Система языка.</w:t>
      </w:r>
    </w:p>
    <w:p w14:paraId="14A536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14:paraId="21279D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14:paraId="07BF93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5B7FB3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4D1015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7D0E1F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21CC63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грамматические словари и справочники в речевой практике.</w:t>
      </w:r>
    </w:p>
    <w:p w14:paraId="391F13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1.11.6.6. Морфология. Культура речи. Орфография.</w:t>
      </w:r>
    </w:p>
    <w:p w14:paraId="784AAA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6383A0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1.11.6.7. Причастие.</w:t>
      </w:r>
    </w:p>
    <w:p w14:paraId="4BC136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14:paraId="4E41AE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48BD87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Проводить морфологический, орфографический анализ причастий, применять это умение в речевой практике.</w:t>
      </w:r>
    </w:p>
    <w:p w14:paraId="29FB6E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Составлять словосочетания с причастием в роли зависимого слова, конструировать причастные обороты.</w:t>
      </w:r>
    </w:p>
    <w:p w14:paraId="2DD00D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219EE6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Правильно расставлять знаки препинания в предложениях с причастным оборотом.</w:t>
      </w:r>
    </w:p>
    <w:p w14:paraId="67EAC0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синтаксический и пунктуационный анализ предложений с причастным оборотом (в рамках изученного).</w:t>
      </w:r>
    </w:p>
    <w:p w14:paraId="33E41B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1.11.6.8. Деепричастие.</w:t>
      </w:r>
    </w:p>
    <w:p w14:paraId="510FBA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деепричастие как особую форму глагола.</w:t>
      </w:r>
    </w:p>
    <w:p w14:paraId="63708A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признаки глагола и наречия в деепричастии, синтаксическую функцию деепричастия.</w:t>
      </w:r>
    </w:p>
    <w:p w14:paraId="6F7CFC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деепричастия совершенного и несовершенного вида.</w:t>
      </w:r>
    </w:p>
    <w:p w14:paraId="28EAE6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морфологический, орфографический анализ деепричастий, применять это умение в речевой практике.</w:t>
      </w:r>
    </w:p>
    <w:p w14:paraId="569812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Конструировать деепричастный оборот, определять роль деепричастия в предложении.</w:t>
      </w:r>
    </w:p>
    <w:p w14:paraId="231676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Уместно использовать деепричастия в речи.</w:t>
      </w:r>
    </w:p>
    <w:p w14:paraId="2FBF7F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Правильно ставить ударение в деепричастиях.</w:t>
      </w:r>
    </w:p>
    <w:p w14:paraId="6091CA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правила написания гласных в суффиксах деепричастий, правила слитного и раздельного написания не с деепричастиями.</w:t>
      </w:r>
    </w:p>
    <w:p w14:paraId="5415EC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Правильно строить предложения с одиночными деепричастиями и деепричастными оборотами.</w:t>
      </w:r>
    </w:p>
    <w:p w14:paraId="68164F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Правильно расставлять знаки препинания в предложениях с одиночным деепричастием и деепричастным оборотом.</w:t>
      </w:r>
    </w:p>
    <w:p w14:paraId="3AF247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синтаксический и пунктуационный анализ предложений с одиночным деепричастием и деепричастным оборотом (в рамках изученного).</w:t>
      </w:r>
    </w:p>
    <w:p w14:paraId="7BBCC5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1.11.6.9. Наречие.</w:t>
      </w:r>
    </w:p>
    <w:p w14:paraId="13E816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49BE5A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морфологический, орфографический анализ наречий (в рамках изученного), применять это умение в речевой практике.</w:t>
      </w:r>
    </w:p>
    <w:p w14:paraId="269F35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нормы образования степеней сравнения наречий, произношения наречий, постановки в них ударения.</w:t>
      </w:r>
    </w:p>
    <w:p w14:paraId="44D91F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14:paraId="58A9C6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1.11.6.10. Слова категории состояния.</w:t>
      </w:r>
    </w:p>
    <w:p w14:paraId="0431C1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03E65A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1.11.6.11. Служебные части речи.</w:t>
      </w:r>
    </w:p>
    <w:p w14:paraId="3718A1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Давать общую характеристику служебных частей речи, объяснять их отличия от самостоятельных частей речи.</w:t>
      </w:r>
    </w:p>
    <w:p w14:paraId="46EDEA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1.11.6.12. Предлог.</w:t>
      </w:r>
    </w:p>
    <w:p w14:paraId="30375A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предлог как служебную часть речи, различать производные и непроизводные предлоги, простые и составные предлоги.</w:t>
      </w:r>
    </w:p>
    <w:p w14:paraId="56A7BD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14:paraId="7C1B6A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14:paraId="42C7D6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14:paraId="07841C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1.11.6.13. Союз.</w:t>
      </w:r>
    </w:p>
    <w:p w14:paraId="7234A0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67F936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14:paraId="5EA12C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морфологический анализ союзов, применять это умение в речевой практике.</w:t>
      </w:r>
    </w:p>
    <w:p w14:paraId="683CB7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1.11.6.14. Частица.</w:t>
      </w:r>
    </w:p>
    <w:p w14:paraId="7C5D64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25F285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Употреблять частицы в речи в соответствии с их значением и стилистической окраской; соблюдать правила правописания частиц.</w:t>
      </w:r>
    </w:p>
    <w:p w14:paraId="63FDB0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морфологический анализ частиц, применять это умение в речевой практике.</w:t>
      </w:r>
    </w:p>
    <w:p w14:paraId="1656F9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19.11.6.15. Междометия и звукоподражательные слова.</w:t>
      </w:r>
    </w:p>
    <w:p w14:paraId="21A9A2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03DA64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морфологический анализ междометий, применять это умение в речевой практике.</w:t>
      </w:r>
    </w:p>
    <w:p w14:paraId="6C584A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пунктуационные правила оформления предложений с междометиями.</w:t>
      </w:r>
    </w:p>
    <w:p w14:paraId="1223A4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грамматические омонимы.</w:t>
      </w:r>
    </w:p>
    <w:p w14:paraId="7C5873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1.11.7. К концу обучения в 8 классе обучающийся получит следующие предметные результаты по отдельным темам программы по русскому языку:</w:t>
      </w:r>
    </w:p>
    <w:p w14:paraId="6847DF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19.11.7.1. Общие сведения о языке.</w:t>
      </w:r>
    </w:p>
    <w:p w14:paraId="285D48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русском языке как одном из славянских языков.</w:t>
      </w:r>
    </w:p>
    <w:p w14:paraId="1DB1DB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1.11.7.2. Язык и речь.</w:t>
      </w:r>
    </w:p>
    <w:p w14:paraId="4B49B7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14:paraId="6600C3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Участвовать в диалоге на лингвистические темы (в рамках изученного) и темы на основе жизненных наблюдений (объём не менее 6 реплик).</w:t>
      </w:r>
    </w:p>
    <w:p w14:paraId="464A3B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28E222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различными видами чтения: просмотровым, ознакомительным, изучающим, поисковым.</w:t>
      </w:r>
    </w:p>
    <w:p w14:paraId="0657BF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Устно пересказывать прочитанный или прослушанный текст объёмом не менее 140 слов.</w:t>
      </w:r>
    </w:p>
    <w:p w14:paraId="6F64F2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14:paraId="0EC0EE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14:paraId="1A78C4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14:paraId="26073A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1.11.7.3. Текст.</w:t>
      </w:r>
    </w:p>
    <w:p w14:paraId="7E53E8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740B32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6C8F7F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14:paraId="58172A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BBF63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Представлять сообщение на заданную тему в виде презентации.</w:t>
      </w:r>
    </w:p>
    <w:p w14:paraId="485A26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458EA0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14:paraId="0BAA3A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1.11.7.4. Функциональные разновидности языка.</w:t>
      </w:r>
    </w:p>
    <w:p w14:paraId="1C827F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556DF5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7676C0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14:paraId="44C948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1.11.7.5. Система языка.</w:t>
      </w:r>
    </w:p>
    <w:p w14:paraId="78F964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1.11.7.6. </w:t>
      </w:r>
      <w:r w:rsidRPr="00337987">
        <w:rPr>
          <w:rFonts w:ascii="Times New Roman" w:hAnsi="Times New Roman" w:cs="Times New Roman"/>
          <w:sz w:val="24"/>
          <w:szCs w:val="24"/>
          <w:lang w:val="en-US"/>
        </w:rPr>
        <w:t>C</w:t>
      </w:r>
      <w:r w:rsidRPr="00337987">
        <w:rPr>
          <w:rFonts w:ascii="Times New Roman" w:hAnsi="Times New Roman" w:cs="Times New Roman"/>
          <w:sz w:val="24"/>
          <w:szCs w:val="24"/>
        </w:rPr>
        <w:t>интаксис. Культура речи. Пунктуация.</w:t>
      </w:r>
    </w:p>
    <w:p w14:paraId="128B2E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синтаксисе как разделе лингвистики, распознавать словосочетание и предложение как единицы синтаксиса.</w:t>
      </w:r>
    </w:p>
    <w:p w14:paraId="009610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функции знаков препинания.</w:t>
      </w:r>
    </w:p>
    <w:p w14:paraId="181141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1.11.7.7. Словосочетание.</w:t>
      </w:r>
    </w:p>
    <w:p w14:paraId="6909CD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38250B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Применять нормы построения словосочетаний.</w:t>
      </w:r>
    </w:p>
    <w:p w14:paraId="004963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1.11.7.8. Предложение.</w:t>
      </w:r>
    </w:p>
    <w:p w14:paraId="1A8CD5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27D4F5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2FEBC7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14:paraId="034682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43182C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117436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326D67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2A2804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нормы построения предложений с однородными членами, связанными двойными союзами не только… но и, как… так и.</w:t>
      </w:r>
    </w:p>
    <w:p w14:paraId="5C3C81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w:t>
      </w:r>
      <w:r w:rsidRPr="00337987">
        <w:rPr>
          <w:rFonts w:ascii="Times New Roman" w:hAnsi="Times New Roman" w:cs="Times New Roman"/>
          <w:sz w:val="24"/>
          <w:szCs w:val="24"/>
          <w:lang w:val="en-US"/>
        </w:rPr>
        <w:t>o</w:t>
      </w:r>
      <w:r w:rsidRPr="00337987">
        <w:rPr>
          <w:rFonts w:ascii="Times New Roman" w:hAnsi="Times New Roman" w:cs="Times New Roman"/>
          <w:sz w:val="24"/>
          <w:szCs w:val="24"/>
        </w:rPr>
        <w:t>... либ</w:t>
      </w:r>
      <w:r w:rsidRPr="00337987">
        <w:rPr>
          <w:rFonts w:ascii="Times New Roman" w:hAnsi="Times New Roman" w:cs="Times New Roman"/>
          <w:sz w:val="24"/>
          <w:szCs w:val="24"/>
          <w:lang w:val="en-US"/>
        </w:rPr>
        <w:t>o</w:t>
      </w:r>
      <w:r w:rsidRPr="00337987">
        <w:rPr>
          <w:rFonts w:ascii="Times New Roman" w:hAnsi="Times New Roman" w:cs="Times New Roman"/>
          <w:sz w:val="24"/>
          <w:szCs w:val="24"/>
        </w:rPr>
        <w:t>, ни... ни, т</w:t>
      </w:r>
      <w:r w:rsidRPr="00337987">
        <w:rPr>
          <w:rFonts w:ascii="Times New Roman" w:hAnsi="Times New Roman" w:cs="Times New Roman"/>
          <w:sz w:val="24"/>
          <w:szCs w:val="24"/>
          <w:lang w:val="en-US"/>
        </w:rPr>
        <w:t>o</w:t>
      </w:r>
      <w:r w:rsidRPr="00337987">
        <w:rPr>
          <w:rFonts w:ascii="Times New Roman" w:hAnsi="Times New Roman" w:cs="Times New Roman"/>
          <w:sz w:val="24"/>
          <w:szCs w:val="24"/>
        </w:rPr>
        <w:t>... т</w:t>
      </w:r>
      <w:r w:rsidRPr="00337987">
        <w:rPr>
          <w:rFonts w:ascii="Times New Roman" w:hAnsi="Times New Roman" w:cs="Times New Roman"/>
          <w:sz w:val="24"/>
          <w:szCs w:val="24"/>
          <w:lang w:val="en-US"/>
        </w:rPr>
        <w:t>o</w:t>
      </w:r>
      <w:r w:rsidRPr="00337987">
        <w:rPr>
          <w:rFonts w:ascii="Times New Roman" w:hAnsi="Times New Roman" w:cs="Times New Roman"/>
          <w:sz w:val="24"/>
          <w:szCs w:val="24"/>
        </w:rPr>
        <w:t>); правила постановки знаков препинания в предложениях с обобщающим словом при однородных членах.</w:t>
      </w:r>
    </w:p>
    <w:p w14:paraId="184CBF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w:t>
      </w:r>
      <w:r w:rsidRPr="00337987">
        <w:rPr>
          <w:rFonts w:ascii="Times New Roman" w:hAnsi="Times New Roman" w:cs="Times New Roman"/>
          <w:sz w:val="24"/>
          <w:szCs w:val="24"/>
        </w:rPr>
        <w:lastRenderedPageBreak/>
        <w:t>членами, обращением, вводными словами и предложениями, вставными конструкциями, междометиями.</w:t>
      </w:r>
    </w:p>
    <w:p w14:paraId="534C78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 </w:t>
      </w:r>
    </w:p>
    <w:p w14:paraId="37A488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3E0B90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5CA456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сложные предложения, конструкции с чужой речью (в рамках изученного).</w:t>
      </w:r>
    </w:p>
    <w:p w14:paraId="27AA19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439E4B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1.11.8. К концу обучения в 9 классе обучающийся получит следующие предметные результаты по отдельным темам программы по русскому языку:</w:t>
      </w:r>
    </w:p>
    <w:p w14:paraId="2AC562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1.11.8.1. Общие сведения о языке.</w:t>
      </w:r>
    </w:p>
    <w:p w14:paraId="715044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14:paraId="2F5DD5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1.11.8.2. Язык и речь.</w:t>
      </w:r>
    </w:p>
    <w:p w14:paraId="3DC32A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033944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470C6F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4327D6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различными видами чтения: просмотровым, ознакомительным, изучающим, поисковым.</w:t>
      </w:r>
    </w:p>
    <w:p w14:paraId="6A5C84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Устно пересказывать прочитанный или прослушанный текст объёмом не менее 150 слов.</w:t>
      </w:r>
    </w:p>
    <w:p w14:paraId="7A41DB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Осуществлять выбор языковых средств для создания высказывания в соответствии с целью, темой и коммуникативным замыслом.</w:t>
      </w:r>
    </w:p>
    <w:p w14:paraId="4B9770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0BD4CF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1.11.8.3. Текст.</w:t>
      </w:r>
    </w:p>
    <w:p w14:paraId="7E36B3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текст: определять тему и главную мысль текста, подбирать заголовок, отражающий тему или главную мысль текста.</w:t>
      </w:r>
    </w:p>
    <w:p w14:paraId="13842B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принадлежность текста к функционально-смысловому типу речи.</w:t>
      </w:r>
    </w:p>
    <w:p w14:paraId="507FCE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в тексте типовые фрагменты – описание, повествование, рассуждение-доказательство, оценочные высказывания.</w:t>
      </w:r>
    </w:p>
    <w:p w14:paraId="52135E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Прогнозировать содержание текста по заголовку, ключевым словам, зачину или концовке.</w:t>
      </w:r>
    </w:p>
    <w:p w14:paraId="4C1BE7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отличительные признаки текстов разных жанров.</w:t>
      </w:r>
    </w:p>
    <w:p w14:paraId="659E44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высказывание на основе текста: выражать своё отношение к прочитанному или прослушанному в устной и письменной форме.</w:t>
      </w:r>
    </w:p>
    <w:p w14:paraId="03BB5E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14:paraId="462368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575B81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6C7F4B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14:paraId="6A709D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7D676E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1.11.8.4. Функциональные разновидности языка.</w:t>
      </w:r>
    </w:p>
    <w:p w14:paraId="040A09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1021C0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79D5B2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163FB8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258D29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338685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1.11.8.5. Система языка. Синтаксис. Культура речи. Пунктуация.</w:t>
      </w:r>
    </w:p>
    <w:p w14:paraId="4AB4FF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1.11.8.6. Сложносочинённое предложение.</w:t>
      </w:r>
    </w:p>
    <w:p w14:paraId="1CACE0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основные средства синтаксической связи между частями сложного предложения.</w:t>
      </w:r>
    </w:p>
    <w:p w14:paraId="2F3E67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14:paraId="081E0C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03DE2A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14:paraId="7D135C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особенности употребления сложносочинённых предложений в речи.</w:t>
      </w:r>
    </w:p>
    <w:p w14:paraId="6ADA49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основные нормы построения сложносочинённого предложения.</w:t>
      </w:r>
    </w:p>
    <w:p w14:paraId="534D46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568D52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синтаксический и пунктуационный анализ сложносочинённых предложений.</w:t>
      </w:r>
    </w:p>
    <w:p w14:paraId="06A7BF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правила постановки знаков препинания в сложносочинённых предложениях.</w:t>
      </w:r>
    </w:p>
    <w:p w14:paraId="6C6E84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1.11.8.7. Сложноподчинённое предложение.</w:t>
      </w:r>
    </w:p>
    <w:p w14:paraId="66D7A7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7A49F4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подчинительные союзы и союзные слова.</w:t>
      </w:r>
    </w:p>
    <w:p w14:paraId="023A22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0B54C3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4DE08A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однородное, неоднородное и последовательное подчинение придаточных частей.</w:t>
      </w:r>
    </w:p>
    <w:p w14:paraId="3A3C3F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3462D2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основные нормы построения сложноподчинённого предложения.</w:t>
      </w:r>
    </w:p>
    <w:p w14:paraId="4E320A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особенности употребления сложноподчинённых предложений в речи.</w:t>
      </w:r>
    </w:p>
    <w:p w14:paraId="70B7C2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синтаксический и пунктуационный анализ сложноподчинённых предложений.</w:t>
      </w:r>
    </w:p>
    <w:p w14:paraId="549D45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нормы построения сложноподчинённых предложений и правила постановки знаков препинания в них.</w:t>
      </w:r>
    </w:p>
    <w:p w14:paraId="30877B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1.11.8.8. Бессоюзное сложное предложение.</w:t>
      </w:r>
    </w:p>
    <w:p w14:paraId="589EB1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5B11DE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Соблюдать основные грамматические нормы построения бессоюзного сложного предложения. </w:t>
      </w:r>
    </w:p>
    <w:p w14:paraId="579E6D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Понимать особенности употребления бессоюзных сложных предложений в речи. </w:t>
      </w:r>
    </w:p>
    <w:p w14:paraId="73E2F0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синтаксический и пунктуационный анализ бессоюзных сложных предложений.</w:t>
      </w:r>
    </w:p>
    <w:p w14:paraId="643ABA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14:paraId="3C076A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1.11.8.9. Сложные предложения с разными видами союзной и бессоюзной связи.</w:t>
      </w:r>
    </w:p>
    <w:p w14:paraId="038EE2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типы сложных предложений с разными видами связи.</w:t>
      </w:r>
    </w:p>
    <w:p w14:paraId="1B8DCB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основные нормы построения сложных предложений с разными видами связи.</w:t>
      </w:r>
    </w:p>
    <w:p w14:paraId="29C666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Употреблять сложные предложения с разными видами связи в речи.</w:t>
      </w:r>
    </w:p>
    <w:p w14:paraId="3B4C3A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синтаксический и пунктуационный анализ сложных предложений с разными видами связи.</w:t>
      </w:r>
    </w:p>
    <w:p w14:paraId="766197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правила постановки знаков препинания в сложных предложениях с разными видами связи.</w:t>
      </w:r>
    </w:p>
    <w:p w14:paraId="1908CB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1.11.8.10. Прямая и косвенная речь.</w:t>
      </w:r>
    </w:p>
    <w:p w14:paraId="01613F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прямую и косвенную речь; выявлять синонимию предложений с прямой и косвенной речью.</w:t>
      </w:r>
    </w:p>
    <w:p w14:paraId="0ADE61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Цитировать и применять разные способы включения цитат в высказывание.</w:t>
      </w:r>
    </w:p>
    <w:p w14:paraId="104AB0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основные нормы построения предложений с прямой и косвенной речью, при цитировании.</w:t>
      </w:r>
    </w:p>
    <w:p w14:paraId="1C6FDF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Применять правила постановки знаков препинания в предложениях с прямой и косвенной речью, при цитировании.</w:t>
      </w:r>
    </w:p>
    <w:p w14:paraId="0ADCE43D" w14:textId="77777777" w:rsidR="00337987" w:rsidRPr="00337987" w:rsidRDefault="00337987" w:rsidP="00337987">
      <w:pPr>
        <w:jc w:val="both"/>
        <w:rPr>
          <w:rFonts w:ascii="Times New Roman" w:hAnsi="Times New Roman" w:cs="Times New Roman"/>
          <w:sz w:val="24"/>
          <w:szCs w:val="24"/>
          <w:lang w:eastAsia="x-none"/>
        </w:rPr>
      </w:pPr>
      <w:r w:rsidRPr="00337987">
        <w:rPr>
          <w:rFonts w:ascii="Times New Roman" w:hAnsi="Times New Roman" w:cs="Times New Roman"/>
          <w:sz w:val="24"/>
          <w:szCs w:val="24"/>
          <w:lang w:eastAsia="x-none"/>
        </w:rPr>
        <w:t xml:space="preserve">2.  Рабочая программа по учебному предмету «Литература». </w:t>
      </w:r>
    </w:p>
    <w:p w14:paraId="572CA7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14:paraId="672794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22.2. Пояснительная записка.</w:t>
      </w:r>
    </w:p>
    <w:p w14:paraId="748485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14:paraId="1B0B9A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2.2.2. Программа по литературе позволит учителю:</w:t>
      </w:r>
    </w:p>
    <w:p w14:paraId="274136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 </w:t>
      </w:r>
    </w:p>
    <w:p w14:paraId="0BD69B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14:paraId="4313E8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2.2.3. Личностные и метапредметные результаты в программе по литературе представлены с учётом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14:paraId="6DCA5D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07606F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1996C9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2.2.6. Полноценное литературное образование на уровне основного общего образования невозм2ожно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48B462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2.2.7.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4B3EA9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3DF8EC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w:t>
      </w:r>
    </w:p>
    <w:p w14:paraId="119732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2.2.10. Достижение целей изучения литературы возможно при решении учебных задач, которые постепенно усложняются от 5 к 9 классу.</w:t>
      </w:r>
    </w:p>
    <w:p w14:paraId="707C97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76BEC9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104E68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2.2.10.3. 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w:t>
      </w:r>
      <w:r w:rsidRPr="00337987">
        <w:rPr>
          <w:rFonts w:ascii="Times New Roman" w:hAnsi="Times New Roman" w:cs="Times New Roman"/>
          <w:sz w:val="24"/>
          <w:szCs w:val="24"/>
        </w:rPr>
        <w:lastRenderedPageBreak/>
        <w:t>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2B0BAE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14:paraId="7A2B65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2.2.11. 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 </w:t>
      </w:r>
    </w:p>
    <w:p w14:paraId="6DF491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 Содержание обучения в 5 классе.</w:t>
      </w:r>
    </w:p>
    <w:p w14:paraId="5A8B09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2.3.1. Мифология.</w:t>
      </w:r>
    </w:p>
    <w:p w14:paraId="22F155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Мифы народов России и мира.</w:t>
      </w:r>
    </w:p>
    <w:p w14:paraId="1F5C5B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2.3.2. Фольклор.</w:t>
      </w:r>
    </w:p>
    <w:p w14:paraId="353A04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Малые жанры: пословицы, поговорки, загадки. Сказки народов России и народов мира (не менее трёх).</w:t>
      </w:r>
    </w:p>
    <w:p w14:paraId="0DD39A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2.3.3. Литература первой половины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века.</w:t>
      </w:r>
    </w:p>
    <w:p w14:paraId="09C8C5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И.А. Крылов. Басни (три по выбору). Например, «Волк на псарне», «Листы и Корни», «Свинья под Дубом», «Квартет», «Осёл и Соловей», «Ворона и Лисица» и другие.</w:t>
      </w:r>
    </w:p>
    <w:p w14:paraId="76421A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А.С. Пушкин. Стихотворения (не менее трёх). «Зимнее утро», «Зимний вечер», «Няне» и другие. «Сказка о мёртвой царевне и о семи богатырях».</w:t>
      </w:r>
    </w:p>
    <w:p w14:paraId="60FAE7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М.Ю. Лермонтов. Стихотворение «Бородино».</w:t>
      </w:r>
    </w:p>
    <w:p w14:paraId="149BD1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 В. Гоголь. Повесть «Ночь перед Рождеством» из сборника.</w:t>
      </w:r>
    </w:p>
    <w:p w14:paraId="38C7E6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«Вечера на хуторе близ Диканьки».</w:t>
      </w:r>
    </w:p>
    <w:p w14:paraId="67D3C1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2.3.4. Литература второй половины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века.</w:t>
      </w:r>
    </w:p>
    <w:p w14:paraId="41B5F2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 Тургенев. Рассказ «Муму».</w:t>
      </w:r>
    </w:p>
    <w:p w14:paraId="7C2416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 Некрасов. Стихотворения (не менее двух). «Крестьянские дети». «Школьник». Поэма «Мороз, Красный нос» (фрагмент).</w:t>
      </w:r>
    </w:p>
    <w:p w14:paraId="0F8000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Л.Н. Толстой. Рассказ «Кавказский пленник».</w:t>
      </w:r>
    </w:p>
    <w:p w14:paraId="3CA872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2.3.5. Литература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-ХХ веков.</w:t>
      </w:r>
    </w:p>
    <w:p w14:paraId="254FBC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2.3.5.1. Стихотворения отечественных поэтов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-ХХ веков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p w14:paraId="7EFAD4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2.3.5.2. Юмористические рассказы отечественных писателей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веков. А.П. Чехов (два рассказа по выбору). Например, «Лошадиная фамилия», «Мальчики», «Хирургия» и другие.</w:t>
      </w:r>
    </w:p>
    <w:p w14:paraId="77A764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 М.М. Зощенко (два рассказа по выбору). Например, «Галоша», «Лёля и Минька», «Ёлка», «Золотые слова», «Встреча» и другие.</w:t>
      </w:r>
    </w:p>
    <w:p w14:paraId="6BB61D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2.3.5.3. Произведения отечественной литературы о природе и животных (не менее двух). А.И. Куприн, М.М. Пришвин, К.Г. Паустовский.</w:t>
      </w:r>
    </w:p>
    <w:p w14:paraId="44990B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А.П. Платонов. Рассказы (один по выбору). Например, «Корова», «Никита» и другие.</w:t>
      </w:r>
    </w:p>
    <w:p w14:paraId="3E50C2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В.П. Астафьев. Рассказ «Васюткино озеро».</w:t>
      </w:r>
    </w:p>
    <w:p w14:paraId="3B3920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2.3.6. Литература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XXI</w:t>
      </w:r>
      <w:r w:rsidRPr="00337987">
        <w:rPr>
          <w:rFonts w:ascii="Times New Roman" w:hAnsi="Times New Roman" w:cs="Times New Roman"/>
          <w:sz w:val="24"/>
          <w:szCs w:val="24"/>
        </w:rPr>
        <w:t xml:space="preserve"> веков.</w:t>
      </w:r>
    </w:p>
    <w:p w14:paraId="198FE7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2.3.6.1. 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w:t>
      </w:r>
    </w:p>
    <w:p w14:paraId="40B48D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2.3.6.2. Произведения отечественных писателей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XXI</w:t>
      </w:r>
      <w:r w:rsidRPr="00337987">
        <w:rPr>
          <w:rFonts w:ascii="Times New Roman" w:hAnsi="Times New Roman" w:cs="Times New Roman"/>
          <w:sz w:val="24"/>
          <w:szCs w:val="24"/>
        </w:rPr>
        <w:t xml:space="preserve">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 и другие.</w:t>
      </w:r>
    </w:p>
    <w:p w14:paraId="69AA4A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2.3.6.3. 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и другие.</w:t>
      </w:r>
    </w:p>
    <w:p w14:paraId="44F547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2.3.7. Литература народов Российской Федерации.</w:t>
      </w:r>
    </w:p>
    <w:p w14:paraId="10BF44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Стихотворения (одно по выбору). Р.Г. Гамзатов «Песня соловья»; М. Карим «Эту песню мать мне пела».</w:t>
      </w:r>
    </w:p>
    <w:p w14:paraId="14A65A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2.3.8. Зарубежная литература.</w:t>
      </w:r>
    </w:p>
    <w:p w14:paraId="4CF21F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2.3.8.1. Х.К. Андерсен. Сказки (одна по выбору). Например, «Снежная королева», «Соловей» и другие.</w:t>
      </w:r>
    </w:p>
    <w:p w14:paraId="7FBFA8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2.3.8.2. Зарубежная сказочная проза (одно произведение по выбору). Например, Л. Кэрролл «Алиса в Стране Чудес» (главы по выбору), Д.Толкин «Хоббит, или Туда и обратно» (главы по выбору) и другие.</w:t>
      </w:r>
    </w:p>
    <w:p w14:paraId="76C17B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2.3.8.3. 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«Зелёное утро» и другие.</w:t>
      </w:r>
    </w:p>
    <w:p w14:paraId="77995B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2.3.8.4. Зарубежная приключенческая проза (два произведения по выбору). Например, Р. Стивенсон «Остров сокровищ», «Чёрная стрела» и другие.</w:t>
      </w:r>
    </w:p>
    <w:p w14:paraId="515F45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2.3.8.5. Зарубежная проза о животных (одно-два произведения по выбору). Э. Сетон-Томпсон «Королевская аналостанка», Д. Даррелл «Говорящий свёрток», Д. Лондон «Белый клык», Д. Киплинг «Маугли», «Рикки-Тикки-Тави» и другие.</w:t>
      </w:r>
    </w:p>
    <w:p w14:paraId="4F0A90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 Содержание обучения в 6 классе.</w:t>
      </w:r>
    </w:p>
    <w:p w14:paraId="6367C4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2.4.1. Античная литература.</w:t>
      </w:r>
      <w:r w:rsidRPr="00337987">
        <w:rPr>
          <w:rFonts w:ascii="Times New Roman" w:hAnsi="Times New Roman" w:cs="Times New Roman"/>
          <w:sz w:val="24"/>
          <w:szCs w:val="24"/>
        </w:rPr>
        <w:tab/>
      </w:r>
    </w:p>
    <w:p w14:paraId="1EDCA1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Гомер. Поэмы. «Илиада», «Одиссея» (фрагменты).</w:t>
      </w:r>
    </w:p>
    <w:p w14:paraId="113322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2.4.2. Фольклор. </w:t>
      </w:r>
    </w:p>
    <w:p w14:paraId="71B962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Русские былины (не менее двух). Например, «Илья Муромец и Соловей-разбойник», «Садко» и другие.</w:t>
      </w:r>
    </w:p>
    <w:p w14:paraId="6FF790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14:paraId="0777A3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2.4.3. Древнерусская литература.</w:t>
      </w:r>
    </w:p>
    <w:p w14:paraId="13D402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14:paraId="476771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2.4.4. Литература первой половины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века.</w:t>
      </w:r>
    </w:p>
    <w:p w14:paraId="667809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А.С. Пушкин. Стихотворения (не менее трёх). «Песнь о вещем Олеге», «Зимняя дорога», «Узник», «Туча» и другие, роман «Дубровский».</w:t>
      </w:r>
    </w:p>
    <w:p w14:paraId="2614C4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М.Ю. Лермонтов. Стихотворения (не менее трёх). «Три пальмы», «Листок», «Утёс» и другие.</w:t>
      </w:r>
    </w:p>
    <w:p w14:paraId="05BA39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А.В. Кольцов. Стихотворения (не менее двух). Например, «Косарь», «Соловей» и другие.</w:t>
      </w:r>
    </w:p>
    <w:p w14:paraId="543AB4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2.4.5. Литература второй половины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века.</w:t>
      </w:r>
    </w:p>
    <w:p w14:paraId="6B3D26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 Тютчев. Стихотворения (не менее двух). «Есть в осени первоначальной…», «С поляны коршун поднялся…» и другие.</w:t>
      </w:r>
    </w:p>
    <w:p w14:paraId="23F8BE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А.А. Фет. Стихотворения (не менее двух). «Учись у них – у дуба, у берёзы…», «Я пришёл к тебе с приветом…» и другие.</w:t>
      </w:r>
    </w:p>
    <w:p w14:paraId="18B216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 Тургенев. Рассказ «Бежин луг».</w:t>
      </w:r>
    </w:p>
    <w:p w14:paraId="03062A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Н.С. Лесков. Сказ «Левша».</w:t>
      </w:r>
    </w:p>
    <w:p w14:paraId="1E8809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Л.Н. Толстой. Повесть «Детство» (главы).</w:t>
      </w:r>
    </w:p>
    <w:p w14:paraId="63DA45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А.П. Чехов. Рассказы (три по выбору). Например, «Толстый и тонкий», «Хамелеон», «Смерть чиновника» и другие.</w:t>
      </w:r>
    </w:p>
    <w:p w14:paraId="47976E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А.И. Куприн. Рассказ «Чудесный доктор».</w:t>
      </w:r>
    </w:p>
    <w:p w14:paraId="177A8E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2.4.6. Литература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века.</w:t>
      </w:r>
    </w:p>
    <w:p w14:paraId="53BA3A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2.4.6.1. Стихотворения отечественных поэтов начала ХХ века (не менее двух). Например, стихотворения С.А. Есенина, В.В. Маяковского, А.А. Блока и другие.</w:t>
      </w:r>
    </w:p>
    <w:p w14:paraId="2A7113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2.4.6.2. Стихотворения отечественных поэтов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века (не менее четырёх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14:paraId="4EF72F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2.4.6.3. Проза отечественных писателей конца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 начала </w:t>
      </w:r>
      <w:r w:rsidRPr="00337987">
        <w:rPr>
          <w:rFonts w:ascii="Times New Roman" w:hAnsi="Times New Roman" w:cs="Times New Roman"/>
          <w:sz w:val="24"/>
          <w:szCs w:val="24"/>
          <w:lang w:val="en-US"/>
        </w:rPr>
        <w:t>XXI</w:t>
      </w:r>
      <w:r w:rsidRPr="00337987">
        <w:rPr>
          <w:rFonts w:ascii="Times New Roman" w:hAnsi="Times New Roman" w:cs="Times New Roman"/>
          <w:sz w:val="24"/>
          <w:szCs w:val="24"/>
        </w:rPr>
        <w:t xml:space="preserve"> века, в том числе о Великой Отечественной войне (два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142 Новый год») и другие.</w:t>
      </w:r>
    </w:p>
    <w:p w14:paraId="7BF0C2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В.Г. Распутин. Рассказ «Уроки французского».</w:t>
      </w:r>
    </w:p>
    <w:p w14:paraId="5E7106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2.4.6.4.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14:paraId="311567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2.4.6.5. Произведения современных отечественных писателей-фантастов (не менее двух). Например, А.В. Жвалевский и Е.Б. Пастернак «Время всегда хорошее»; В.В. Ледерман «Календарь ма(й)я» и другие.</w:t>
      </w:r>
    </w:p>
    <w:p w14:paraId="1D2131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2.4.7. Литература народов Российской Федерации.</w:t>
      </w:r>
    </w:p>
    <w:p w14:paraId="1D7117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и другие.</w:t>
      </w:r>
    </w:p>
    <w:p w14:paraId="16AEF0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2.4.8. Зарубежная литература.</w:t>
      </w:r>
    </w:p>
    <w:p w14:paraId="5058DA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2.4.8.1. Д. Дефо «Робинзон Крузо» (главы по выбору).</w:t>
      </w:r>
    </w:p>
    <w:p w14:paraId="7BBB1F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2.4.8.2. Д. Свифт «Путешествия Гулливера» (главы по выбору).</w:t>
      </w:r>
    </w:p>
    <w:p w14:paraId="54AE8A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2.4.8.3. 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14:paraId="470BC8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2.4.8.4. Произведения современных зарубежных писателей-фантастов (не менее двух). Например, Д. Роулинг «Гарри Поттер» (главы по выбору), Д. Джонс «Дом с характером» и другие.</w:t>
      </w:r>
    </w:p>
    <w:p w14:paraId="2A0937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2.5. Содержание обучения в 7 классе.</w:t>
      </w:r>
    </w:p>
    <w:p w14:paraId="3EB4A5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2.5.1. Древнерусская литература.</w:t>
      </w:r>
    </w:p>
    <w:p w14:paraId="332B83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Древнерусские повести (одна повесть по выбору). Например, «Поучение» Владимира Мономаха (в сокращении) и другие.</w:t>
      </w:r>
    </w:p>
    <w:p w14:paraId="2767CC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2.5.2. Литература первой половины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века.</w:t>
      </w:r>
    </w:p>
    <w:p w14:paraId="5425FA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w:t>
      </w:r>
    </w:p>
    <w:p w14:paraId="50190E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14:paraId="6C3BDC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Н.В. Гоголь. Повесть «Тарас Бульба».</w:t>
      </w:r>
    </w:p>
    <w:p w14:paraId="4F8864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2.5.3. Литература второй половины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века.</w:t>
      </w:r>
    </w:p>
    <w:p w14:paraId="3E7A44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14:paraId="739D73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Л.Н. Толстой. Рассказ «После бала».</w:t>
      </w:r>
    </w:p>
    <w:p w14:paraId="7A59A6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Н.А. Некрасов. Стихотворения (не менее двух). Например, «Размышления у парадного подъезда», «Железная дорога» и другие.</w:t>
      </w:r>
    </w:p>
    <w:p w14:paraId="5C5FD0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Поэзия второй половины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века. Ф.И. Тютчев, А.А. Фет, А.К. Толстой и другие (не менее двух стихотворений по выбору).</w:t>
      </w:r>
    </w:p>
    <w:p w14:paraId="62D903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14:paraId="3A6797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Произведения отечественных и зарубежных писателей на историческую тему (не менее двух). Например, А.К. Толстой, Р. Сабатини, Ф. Купер и другие.</w:t>
      </w:r>
    </w:p>
    <w:p w14:paraId="333728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2.5.4. Литература конца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начала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века.</w:t>
      </w:r>
    </w:p>
    <w:p w14:paraId="660F1E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А.П. Чехов. Рассказы (один по выбору). Например, «Тоска», «Злоумышленник» и другие.</w:t>
      </w:r>
    </w:p>
    <w:p w14:paraId="6D2411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 Горький. Ранние рассказы (одно произведение по выбору). Например, «Старуха Изергиль» (легенда о Данко), «Челкаш» и другие.</w:t>
      </w:r>
    </w:p>
    <w:p w14:paraId="1BC003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Сатирические произведения отечественных и зарубежных писателей (не менее двух). Например, М.М. Зощенко, А.Т. Аверченко, Н.Тэффи, О. Генри, Я. Гашека и другие.</w:t>
      </w:r>
    </w:p>
    <w:p w14:paraId="304812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2.5.5. Литература первой половины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века.</w:t>
      </w:r>
    </w:p>
    <w:p w14:paraId="580BB0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А.С. Грин. Повести и рассказы (одно произведение по выбору). Например, «Алые паруса», «Зелёная лампа» и другие.</w:t>
      </w:r>
    </w:p>
    <w:p w14:paraId="536E7A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Отечественная поэзия первой половины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века. Стихотворения на тему мечты и реальности (два-три по выбору). Например, стихотворения А.А. Блока, Н.С. Гумилёва, М.И. Цветаевой и другие.</w:t>
      </w:r>
    </w:p>
    <w:p w14:paraId="505BAA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14:paraId="67A010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М.А. Шолохов «Донские рассказы» (один по выбору). Например, «Родинка», «Чужая кровь» и другие.</w:t>
      </w:r>
    </w:p>
    <w:p w14:paraId="02B44C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А.П. Платонов. Рассказы (один по выбору). Например, «Юшка», «Неизвестный цветок» и другие.</w:t>
      </w:r>
    </w:p>
    <w:p w14:paraId="59DD01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2.5.6. Литература второй половины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века.</w:t>
      </w:r>
    </w:p>
    <w:p w14:paraId="0E878B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2.5.6.1. В.М. Шукшин. Рассказы (один по выбору). Например, «Чудик», «Стенька Разин», «Критики» и другие.</w:t>
      </w:r>
    </w:p>
    <w:p w14:paraId="00F590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2.5.6.2. Стихотворения отечественных поэтов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XXI</w:t>
      </w:r>
      <w:r w:rsidRPr="00337987">
        <w:rPr>
          <w:rFonts w:ascii="Times New Roman" w:hAnsi="Times New Roman" w:cs="Times New Roman"/>
          <w:sz w:val="24"/>
          <w:szCs w:val="24"/>
        </w:rPr>
        <w:t xml:space="preserve"> веков (не менее четырёх стихотворений двух поэтов). Например, стихотворения М.И. Цветаевой, Е.А. Евтушенко, Б.А. Ахмадулиной, Ю.Д. Левитанского и другие.</w:t>
      </w:r>
    </w:p>
    <w:p w14:paraId="67BD38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2.5.6.3. Произведения отечественных прозаиков второй половины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 начала </w:t>
      </w:r>
      <w:r w:rsidRPr="00337987">
        <w:rPr>
          <w:rFonts w:ascii="Times New Roman" w:hAnsi="Times New Roman" w:cs="Times New Roman"/>
          <w:sz w:val="24"/>
          <w:szCs w:val="24"/>
          <w:lang w:val="en-US"/>
        </w:rPr>
        <w:t>XXI</w:t>
      </w:r>
      <w:r w:rsidRPr="00337987">
        <w:rPr>
          <w:rFonts w:ascii="Times New Roman" w:hAnsi="Times New Roman" w:cs="Times New Roman"/>
          <w:sz w:val="24"/>
          <w:szCs w:val="24"/>
        </w:rPr>
        <w:t xml:space="preserve"> века (не менее двух). Например, произведения Ф.А. Абрамова, В.П. Астафьева, В.И. Белова, Ф.А. Искандера и другие.</w:t>
      </w:r>
    </w:p>
    <w:p w14:paraId="61337B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2.5.6.4. 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 Старк «Умеешь ли ты свистеть, Йоханна?» и другие.</w:t>
      </w:r>
    </w:p>
    <w:p w14:paraId="0F071D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2.5.7. Зарубежная литература.</w:t>
      </w:r>
    </w:p>
    <w:p w14:paraId="1EFF69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 Сервантес. Роман «Хитроумный идальго Дон Кихот Ламанчский» (главы).</w:t>
      </w:r>
    </w:p>
    <w:p w14:paraId="4790B3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Зарубежная новеллистика (одно-два произведения по выбору). Например, П. Мериме. «Маттео Фальконе», О. Генри. «Дары волхвов», «Последний лист» и другие.</w:t>
      </w:r>
    </w:p>
    <w:p w14:paraId="154994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 Экзюпери. Повесть-сказка «Маленький принц».</w:t>
      </w:r>
    </w:p>
    <w:p w14:paraId="42E1CC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2.6. Содержание обучения в 8 классе.</w:t>
      </w:r>
    </w:p>
    <w:p w14:paraId="6B7472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2.6.1. Древнерусская литература.</w:t>
      </w:r>
    </w:p>
    <w:p w14:paraId="6D6A46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Житийная литература (одно произведение по выбору). «Житие Сергия Радонежского», «Житие протопопа Аввакума, им самим написанное».</w:t>
      </w:r>
    </w:p>
    <w:p w14:paraId="211959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2.6.2. Литература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века.</w:t>
      </w:r>
    </w:p>
    <w:p w14:paraId="649845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Д.И. Фонвизин. Комедия «Недоросль».</w:t>
      </w:r>
    </w:p>
    <w:p w14:paraId="40B5DD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2.6.3. Литература первой половины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века.</w:t>
      </w:r>
    </w:p>
    <w:p w14:paraId="1BEC63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и другие. Роман «Капитанская дочка».</w:t>
      </w:r>
    </w:p>
    <w:p w14:paraId="56AF34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14:paraId="1A7630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Н.В. Гоголь. Повесть «Шинель». Комедия «Ревизор».</w:t>
      </w:r>
    </w:p>
    <w:p w14:paraId="432CF0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2.6.4. Литература второй половины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века.</w:t>
      </w:r>
    </w:p>
    <w:p w14:paraId="2E1671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 Тургенев. Повести (одна по выбору). Например, «Ася», «Первая любовь».</w:t>
      </w:r>
    </w:p>
    <w:p w14:paraId="2E0563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Ф.М. Достоевский «Бедные люди», «Белые ночи» (одно произведение по выбору).</w:t>
      </w:r>
    </w:p>
    <w:p w14:paraId="1FC324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Л.Н. Толстой. Повести и рассказы (одно произведение по выбору). Например, «Отрочество» (главы) и другие.</w:t>
      </w:r>
    </w:p>
    <w:p w14:paraId="1C57A5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2.6.5. Литература первой половины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века.</w:t>
      </w:r>
    </w:p>
    <w:p w14:paraId="697EDB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14:paraId="42B281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Поэзия первой половины ХХ века (не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14:paraId="551D5D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М.А. Булгаков (одна повесть по выбору). Например, «Собачье сердце» и другие.</w:t>
      </w:r>
    </w:p>
    <w:p w14:paraId="6291B0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2.6.6. Литература второй половины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века.</w:t>
      </w:r>
    </w:p>
    <w:p w14:paraId="0A3CB5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А.Т. Твардовский. Поэма «Василий Тёркин» (главы «Переправа», «Гармонь», «Два солдата», «Поединок» и другие).</w:t>
      </w:r>
    </w:p>
    <w:p w14:paraId="560189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 Толстой. Рассказ «Русский характер».</w:t>
      </w:r>
    </w:p>
    <w:p w14:paraId="1401F1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М.А. Шолохов. Рассказ «Судьба человека».</w:t>
      </w:r>
    </w:p>
    <w:p w14:paraId="298CC4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А.И. Солженицын. Рассказ «Матрёнин двор».</w:t>
      </w:r>
    </w:p>
    <w:p w14:paraId="1849F5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Произведения отечественных прозаиков второй половины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XXI</w:t>
      </w:r>
      <w:r w:rsidRPr="00337987">
        <w:rPr>
          <w:rFonts w:ascii="Times New Roman" w:hAnsi="Times New Roman" w:cs="Times New Roman"/>
          <w:sz w:val="24"/>
          <w:szCs w:val="24"/>
        </w:rPr>
        <w:t xml:space="preserve"> века (не менее двух произведений). Например, произведения Е.И. Носова, А.Н. и Б.Н. Стругацких, В.Ф. Тендрякова, Б.П. Екимова и другие.</w:t>
      </w:r>
    </w:p>
    <w:p w14:paraId="6860B8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Произведения отечественных и зарубежных прозаиков второй половины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 начало </w:t>
      </w:r>
      <w:r w:rsidRPr="00337987">
        <w:rPr>
          <w:rFonts w:ascii="Times New Roman" w:hAnsi="Times New Roman" w:cs="Times New Roman"/>
          <w:sz w:val="24"/>
          <w:szCs w:val="24"/>
          <w:lang w:val="en-US"/>
        </w:rPr>
        <w:t>XXI</w:t>
      </w:r>
      <w:r w:rsidRPr="00337987">
        <w:rPr>
          <w:rFonts w:ascii="Times New Roman" w:hAnsi="Times New Roman" w:cs="Times New Roman"/>
          <w:sz w:val="24"/>
          <w:szCs w:val="24"/>
        </w:rPr>
        <w:t xml:space="preserve"> века (не менее двух произведений на тему «Человек в ситуации нравственного выбора»). Например, произведения В.П. Астафьева, Ю.В. Бондарева, Н.С. Дашевской, Д. Сэлинджера, К. Патерсона, Б. Кауфмана и других).</w:t>
      </w:r>
    </w:p>
    <w:p w14:paraId="61A0E9E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Поэзия второй половины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 начала </w:t>
      </w:r>
      <w:r w:rsidRPr="00337987">
        <w:rPr>
          <w:rFonts w:ascii="Times New Roman" w:hAnsi="Times New Roman" w:cs="Times New Roman"/>
          <w:sz w:val="24"/>
          <w:szCs w:val="24"/>
          <w:lang w:val="en-US"/>
        </w:rPr>
        <w:t>XXI</w:t>
      </w:r>
      <w:r w:rsidRPr="00337987">
        <w:rPr>
          <w:rFonts w:ascii="Times New Roman" w:hAnsi="Times New Roman" w:cs="Times New Roman"/>
          <w:sz w:val="24"/>
          <w:szCs w:val="24"/>
        </w:rPr>
        <w:t xml:space="preserve"> века (не менее трёх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p w14:paraId="753A00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2.6.7. Зарубежная литература.</w:t>
      </w:r>
    </w:p>
    <w:p w14:paraId="4D3DE0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14:paraId="59D612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Ж.-Б. Мольер. Комедия «Мещанин во дворянстве» (фрагменты по выбору).</w:t>
      </w:r>
    </w:p>
    <w:p w14:paraId="047F5F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2.7. Содержание обучения в 9 классе.</w:t>
      </w:r>
    </w:p>
    <w:p w14:paraId="258474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2.7.1. Древнерусская литература.</w:t>
      </w:r>
    </w:p>
    <w:p w14:paraId="656FE0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 «Слово о полку Игореве».</w:t>
      </w:r>
    </w:p>
    <w:p w14:paraId="100C54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2.7.2. Литература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века.</w:t>
      </w:r>
    </w:p>
    <w:p w14:paraId="4423B5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290678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 Державин. Стихотворения (два по выбору). Например, «Властителям и судиям», «Памятник» и другие.</w:t>
      </w:r>
    </w:p>
    <w:p w14:paraId="78364E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Н.М. Карамзин. Повесть «Бедная Лиза».</w:t>
      </w:r>
    </w:p>
    <w:p w14:paraId="568172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2.7.3. Литература первой половины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века.</w:t>
      </w:r>
    </w:p>
    <w:p w14:paraId="3F2252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2.7.4.1. В.А. Жуковский. Баллады, элегии (одна-две по выбору). Например, «Светлана», «Невыразимое», «Море» и другие.</w:t>
      </w:r>
    </w:p>
    <w:p w14:paraId="22C79E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2.7.4.2. А.С. Грибоедов. Комедия «Горе от ума».</w:t>
      </w:r>
    </w:p>
    <w:p w14:paraId="5F13F7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2.7.4.3. Поэзия пушкинской эпохи. К.Н. Батюшков, А.А. Дельвиг, Н.М. Языков, Е.А. Баратынский (не менее трёх стихотворений по выбору).</w:t>
      </w:r>
    </w:p>
    <w:p w14:paraId="1C0C05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2.7.4.4. 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14:paraId="1445A5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2.7.4.5. 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14:paraId="4EF606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2.7.4.6. Н.В. Гоголь. Поэма «Мёртвые души».</w:t>
      </w:r>
    </w:p>
    <w:p w14:paraId="4F6C1C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2.7.4.7. Отечественная проза первой половины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в. (одно произведение по выбору). Например, произведения: А. Погорельский «Лафертовская маковница», А.А. Бестужева-Марлинский «Часы и зеркало», А.И. Герцен «Кто виноват?» (главы по выбору) и другие.</w:t>
      </w:r>
    </w:p>
    <w:p w14:paraId="0199D6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2.7.5. Зарубежная литература.</w:t>
      </w:r>
    </w:p>
    <w:p w14:paraId="05C74A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Данте «Божественная комедия» (не менее двух фрагментов по выбору).</w:t>
      </w:r>
    </w:p>
    <w:p w14:paraId="4993A4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 Шекспир. Трагедия «Гамлет» (фрагменты по выбору).</w:t>
      </w:r>
    </w:p>
    <w:p w14:paraId="4015B0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 Гёте. Трагедия «Фауст» (не менее двух фрагментов по выбору).</w:t>
      </w:r>
    </w:p>
    <w:p w14:paraId="1B13A8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14:paraId="5C2F4D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Зарубежная проза первой половины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в. (одно произведение по выбору). Например, произведения Э. Гофмана, В. Гюго, В. Скотта и другие.</w:t>
      </w:r>
    </w:p>
    <w:p w14:paraId="1DB963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2.8. Планируемые результаты освоения программы по литературе на уровне основного общего образования.</w:t>
      </w:r>
    </w:p>
    <w:p w14:paraId="6C1D96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2.8.1.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631E2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2.8.2. В результате изучения литературы на уровне основного общего образования у обучающегося будут сформированы следующие личностные результаты: </w:t>
      </w:r>
    </w:p>
    <w:p w14:paraId="02D29F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 гражданского воспитания: </w:t>
      </w:r>
    </w:p>
    <w:p w14:paraId="654D47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60BF80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 </w:t>
      </w:r>
    </w:p>
    <w:p w14:paraId="2D9FBB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w:t>
      </w:r>
      <w:r w:rsidRPr="00337987">
        <w:rPr>
          <w:rFonts w:ascii="Times New Roman" w:hAnsi="Times New Roman" w:cs="Times New Roman"/>
          <w:sz w:val="24"/>
          <w:szCs w:val="24"/>
        </w:rPr>
        <w:lastRenderedPageBreak/>
        <w:t>примеров из литературы; активное участие в самоуправлении в образовательной организации; готовность к участию в гуманитарной деятельности;</w:t>
      </w:r>
    </w:p>
    <w:p w14:paraId="63E8FC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патриотического воспитания:</w:t>
      </w:r>
    </w:p>
    <w:p w14:paraId="7C262D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w:t>
      </w:r>
    </w:p>
    <w:p w14:paraId="5FB0B1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18A405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духовно-нравственного воспитания:</w:t>
      </w:r>
    </w:p>
    <w:p w14:paraId="67829B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14:paraId="189257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14:paraId="412B2A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эстетического воспитания:</w:t>
      </w:r>
    </w:p>
    <w:p w14:paraId="2FFA92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w:t>
      </w:r>
    </w:p>
    <w:p w14:paraId="3ACEDE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осознание важности художественной литературы и культуры как средства коммуникации и самовыражения; </w:t>
      </w:r>
    </w:p>
    <w:p w14:paraId="2D3E46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49109D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 физического воспитания, формирования культуры здоровья и эмоционального благополучия:</w:t>
      </w:r>
    </w:p>
    <w:p w14:paraId="1D87A0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7718F4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14:paraId="135793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управлять собственным эмоциональным состоянием, сформированность навыка рефлексии, </w:t>
      </w:r>
      <w:r w:rsidRPr="00337987">
        <w:rPr>
          <w:rFonts w:ascii="Times New Roman" w:hAnsi="Times New Roman" w:cs="Times New Roman"/>
          <w:sz w:val="24"/>
          <w:szCs w:val="24"/>
        </w:rPr>
        <w:lastRenderedPageBreak/>
        <w:t>признание своего права на ошибку и такого же права другого человека с оценкой поступков литературных героев;</w:t>
      </w:r>
    </w:p>
    <w:p w14:paraId="21CD19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трудового воспитания:</w:t>
      </w:r>
    </w:p>
    <w:p w14:paraId="544F866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09E497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2198DB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003897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 экологического воспитания:</w:t>
      </w:r>
    </w:p>
    <w:p w14:paraId="162111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0DB513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76AFAF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 ценности научного познания:</w:t>
      </w:r>
    </w:p>
    <w:p w14:paraId="4CE347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 </w:t>
      </w:r>
    </w:p>
    <w:p w14:paraId="46382B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3F897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 обеспечение адаптации обучающегося к изменяющимся условиям социальной и природной среды:</w:t>
      </w:r>
    </w:p>
    <w:p w14:paraId="22C5DE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1BFB65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1678F3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14:paraId="3923F6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2.8.3.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33C133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2.8.3.1. У обучающегося будут сформированы следующие базовые логические действия как часть познавательных универсальных учебных действий:</w:t>
      </w:r>
    </w:p>
    <w:p w14:paraId="15DAF1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0B647A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28B607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14:paraId="6A4277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дефициты информации, данных, необходимых для решения поставленной учебной задачи;</w:t>
      </w:r>
    </w:p>
    <w:p w14:paraId="12F8E0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14:paraId="70D259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50D093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2.8.3.2. У обучающегося будут сформированы следующие базовые исследовательские действия как часть познавательных универсальных учебных действий:</w:t>
      </w:r>
    </w:p>
    <w:p w14:paraId="6CB629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вопросы как исследовательский инструмент познания в литературном образовании;</w:t>
      </w:r>
    </w:p>
    <w:p w14:paraId="235961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6EF0F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14:paraId="0C25AD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1C81C3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p w14:paraId="393B24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2CE5A6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0128FD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2.8.3.3. У обучающегося будут сформированы умения работать с информацией как часть познавательных универсальных учебных действий:</w:t>
      </w:r>
    </w:p>
    <w:p w14:paraId="1C7F22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54539F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14:paraId="270846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039460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6E3F9B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надёжность литературной и другой информации по критериям, предложенным учителем или сформулированным самостоятельно;</w:t>
      </w:r>
    </w:p>
    <w:p w14:paraId="193C7C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эффективно запоминать и систематизировать эту информацию.</w:t>
      </w:r>
    </w:p>
    <w:p w14:paraId="40914F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2.8.3.4. У обучающегося будут сформированы умения общения как часть коммуникативных универсальных учебных действий:</w:t>
      </w:r>
    </w:p>
    <w:p w14:paraId="219A9B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w:t>
      </w:r>
    </w:p>
    <w:p w14:paraId="435BA9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w:t>
      </w:r>
    </w:p>
    <w:p w14:paraId="2E7845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w:t>
      </w:r>
      <w:r w:rsidRPr="00337987">
        <w:rPr>
          <w:rFonts w:ascii="Times New Roman" w:hAnsi="Times New Roman" w:cs="Times New Roman"/>
          <w:sz w:val="24"/>
          <w:szCs w:val="24"/>
        </w:rPr>
        <w:lastRenderedPageBreak/>
        <w:t xml:space="preserve">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14:paraId="56FFDC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публично представлять результаты выполненного опыта (литературоведческого эксперимента, исследования, проекта); </w:t>
      </w:r>
    </w:p>
    <w:p w14:paraId="30B23D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0EE29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2.8.3.5. У обучающегося будут сформированы умения самоорганизации как части регулятивных универсальных учебных действий:</w:t>
      </w:r>
    </w:p>
    <w:p w14:paraId="0BC275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выявлять проблемы для решения в учебных и жизненных ситуациях, анализируя ситуации, изображённые в художественной литературе; </w:t>
      </w:r>
    </w:p>
    <w:p w14:paraId="3E2154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ориентироваться в различных подходах принятия решений (индивидуальное, принятие решения в группе, принятие решений группой); </w:t>
      </w:r>
    </w:p>
    <w:p w14:paraId="1FAD35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2EEC8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проводить выбор и брать ответственность за решение.</w:t>
      </w:r>
    </w:p>
    <w:p w14:paraId="2D7EDE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2.8.3.6. У обучающегося будут сформированы умения самоконтроля, эмоционального интеллекта как части регулятивных универсальных учебных действий:</w:t>
      </w:r>
    </w:p>
    <w:p w14:paraId="771AF9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владеть способами самоконтроля, самомотивации и рефлексии в литературном образовании; </w:t>
      </w:r>
    </w:p>
    <w:p w14:paraId="60F52C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давать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14:paraId="38B4A4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05275B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развивать способность различать и называть собственные эмоции, управлять ими и эмоциями других; </w:t>
      </w:r>
    </w:p>
    <w:p w14:paraId="51EA79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2B4AB3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w:t>
      </w:r>
    </w:p>
    <w:p w14:paraId="6BE70D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принимать себя и других, не осуждая; проявлять открытость себе и другим; осознавать невозможность контролировать всё вокруг.</w:t>
      </w:r>
    </w:p>
    <w:p w14:paraId="1A0E3F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2.8.3.7. У обучающегося будут сформированы умения совместной деятельности:</w:t>
      </w:r>
    </w:p>
    <w:p w14:paraId="2FA021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w:t>
      </w:r>
    </w:p>
    <w:p w14:paraId="2D2A72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5068DF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14:paraId="624DAC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8EFFE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2.8.4. Предметные результаты освоения программы по литературе на уровне основного общего образования должны обеспечивать:</w:t>
      </w:r>
    </w:p>
    <w:p w14:paraId="0A035E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3E56B4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1F68E0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14:paraId="156F57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14:paraId="6B8482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w:t>
      </w:r>
      <w:r w:rsidRPr="00337987">
        <w:rPr>
          <w:rFonts w:ascii="Times New Roman" w:hAnsi="Times New Roman" w:cs="Times New Roman"/>
          <w:sz w:val="24"/>
          <w:szCs w:val="24"/>
        </w:rPr>
        <w:lastRenderedPageBreak/>
        <w:t>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55909C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27BFC0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024E41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14:paraId="0F3670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69079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14:paraId="5F9114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5BC236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44B5DF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w:t>
      </w:r>
    </w:p>
    <w:p w14:paraId="10457F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w:t>
      </w:r>
      <w:r w:rsidRPr="00337987">
        <w:rPr>
          <w:rFonts w:ascii="Times New Roman" w:hAnsi="Times New Roman" w:cs="Times New Roman"/>
          <w:sz w:val="24"/>
          <w:szCs w:val="24"/>
        </w:rPr>
        <w:lastRenderedPageBreak/>
        <w:t xml:space="preserve">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XXI</w:t>
      </w:r>
      <w:r w:rsidRPr="00337987">
        <w:rPr>
          <w:rFonts w:ascii="Times New Roman" w:hAnsi="Times New Roman" w:cs="Times New Roman"/>
          <w:sz w:val="24"/>
          <w:szCs w:val="24"/>
        </w:rPr>
        <w:t xml:space="preserve"> в.: не менее трёх прозаиков по выбору (в том числе Ф.А. Абрамов, Ч.Т. Айтматов, В.П. Астафьев, В.И. Белов, Ф.А. Искандер, Ю.П. Казаков, Е.И. Носов, А.Н. и Б.Н. Стругацкие, В.Ф. Тендряков); не менее трёх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5538E6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02FA50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 развитие умения планировать собственное чтение, формировать и обогащать свой круг чтения, в том числе за счёт произведений современной литературы;</w:t>
      </w:r>
    </w:p>
    <w:p w14:paraId="57F355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2D1962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14:paraId="41EF02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2.8.5. Предметные результаты изучения литературы. К концу обучения в 5 классе обучающийся научится:</w:t>
      </w:r>
    </w:p>
    <w:p w14:paraId="09304D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14:paraId="1D1822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понимать, что литература — это вид искусства и что художественный текст отличается от текста научного, делового, публицистического;</w:t>
      </w:r>
    </w:p>
    <w:p w14:paraId="41FDB2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владеть элементарными умениями воспринимать, анализировать, интерпретировать и оценивать прочитанные произведения:</w:t>
      </w:r>
    </w:p>
    <w:p w14:paraId="3CA85B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21C78B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337987">
        <w:rPr>
          <w:rFonts w:ascii="Times New Roman" w:hAnsi="Times New Roman" w:cs="Times New Roman"/>
          <w:sz w:val="24"/>
          <w:szCs w:val="24"/>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7F3CF5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сопоставлять темы и сюжеты произведений, образы персонажей;</w:t>
      </w:r>
    </w:p>
    <w:p w14:paraId="609C16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5F057F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70F483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6F69A3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42A6F0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 создавать устные и письменные высказывания разных жанров объёмом не менее 70 слов (с учётом литературного развития обучающихся);</w:t>
      </w:r>
    </w:p>
    <w:p w14:paraId="195C03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 владеть начальными умениями интерпретации и оценки текстуально изученных произведений фольклора и литературы;</w:t>
      </w:r>
    </w:p>
    <w:p w14:paraId="79F557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542EDF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 планировать с помощью учителя собственное чтение, расширять свой круг чтения, в том числе за счёт произведений современной литературы для детей и подростков;</w:t>
      </w:r>
    </w:p>
    <w:p w14:paraId="2548C2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736408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5FAFC4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2.8.6. Предметные результаты изучения литературы. К концу обучения в 6 классе обучающийся научится:</w:t>
      </w:r>
    </w:p>
    <w:p w14:paraId="75170E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108515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5CA213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определять тему и главную мысль </w:t>
      </w:r>
      <w:r w:rsidRPr="00337987">
        <w:rPr>
          <w:rFonts w:ascii="Times New Roman" w:hAnsi="Times New Roman" w:cs="Times New Roman"/>
          <w:sz w:val="24"/>
          <w:szCs w:val="24"/>
        </w:rPr>
        <w:lastRenderedPageBreak/>
        <w:t>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50E00C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3E3B2C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 выделять в произведениях элементы художественной формы и обнаруживать связи между ними;</w:t>
      </w:r>
    </w:p>
    <w:p w14:paraId="7F2B26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35840C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25CE71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BE2AA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41A2C9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 участвовать в беседе и диалоге о прочитанном произведении, давать аргументированную оценку прочитанному;</w:t>
      </w:r>
    </w:p>
    <w:p w14:paraId="1D0BD6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 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p w14:paraId="6A4122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5FCDEC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7A04D5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 планировать собственное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266CE8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15)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3B2130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033E29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2.8.7. Предметные результаты изучения литературы. К концу обучения в 7 классе обучающийся научится:</w:t>
      </w:r>
    </w:p>
    <w:p w14:paraId="02BBF9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006742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47911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03A2EA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1C0A82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5A2F60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выделять в произведениях элементы художественной формы и обнаруживать связи между ними;</w:t>
      </w:r>
    </w:p>
    <w:p w14:paraId="669083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510E32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28BDE7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185DC4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14:paraId="60411C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3CE133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 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268ECA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4EEBF8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4DB2A5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 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p w14:paraId="5976CD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 участвовать в коллективной и индивидуальной учебно-исследовательской и проектной деятельности и публично представлять полученные результаты;</w:t>
      </w:r>
    </w:p>
    <w:p w14:paraId="3DB06C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438B7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2.8.8. Предметные результаты изучения литературы. К концу обучения в 8 классе обучающийся научится:</w:t>
      </w:r>
    </w:p>
    <w:p w14:paraId="7EEAFD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180084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66F3FF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39B0AA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w:t>
      </w:r>
      <w:r w:rsidRPr="00337987">
        <w:rPr>
          <w:rFonts w:ascii="Times New Roman" w:hAnsi="Times New Roman" w:cs="Times New Roman"/>
          <w:sz w:val="24"/>
          <w:szCs w:val="24"/>
        </w:rPr>
        <w:lastRenderedPageBreak/>
        <w:t>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4991D0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79EA24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268565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668A7D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69F200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41446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18F3D4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14:paraId="5D3065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24A636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 создавать устные и письменные высказывания разных жанров (объёмом не менее 20 слов), писать сочинение-рассуждение по заданной теме с использованием прочитанных произведений; </w:t>
      </w:r>
      <w:r w:rsidRPr="00337987">
        <w:rPr>
          <w:rFonts w:ascii="Times New Roman" w:hAnsi="Times New Roman" w:cs="Times New Roman"/>
          <w:sz w:val="24"/>
          <w:szCs w:val="24"/>
        </w:rPr>
        <w:lastRenderedPageBreak/>
        <w:t>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1786C8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28BF74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53F027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14:paraId="3F16E4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 участвовать в коллективной и индивидуальной учебно-исследовательской и проектной деятельности и публично представлять полученные результаты;</w:t>
      </w:r>
    </w:p>
    <w:p w14:paraId="6C35E2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6A4847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2.8.9. Предметные результаты изучения литературы. К концу обучения в 9 классе обучающийся научится:</w:t>
      </w:r>
    </w:p>
    <w:p w14:paraId="71EACC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57B3C7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270AAE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5FE40C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w:t>
      </w:r>
      <w:r w:rsidRPr="00337987">
        <w:rPr>
          <w:rFonts w:ascii="Times New Roman" w:hAnsi="Times New Roman" w:cs="Times New Roman"/>
          <w:sz w:val="24"/>
          <w:szCs w:val="24"/>
        </w:rPr>
        <w:lastRenderedPageBreak/>
        <w:t>для творческой манеры писателя, определять их художественные функции, выявляя особенности авторского языка и стиля;</w:t>
      </w:r>
    </w:p>
    <w:p w14:paraId="4AC973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2D504D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7CACEC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10FF4C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2D17A3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7EF454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7E4784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18AD50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14:paraId="4BF171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w:t>
      </w:r>
      <w:r w:rsidRPr="00337987">
        <w:rPr>
          <w:rFonts w:ascii="Times New Roman" w:hAnsi="Times New Roman" w:cs="Times New Roman"/>
          <w:sz w:val="24"/>
          <w:szCs w:val="24"/>
        </w:rPr>
        <w:lastRenderedPageBreak/>
        <w:t>дискуссии, давать аргументированную оценку прочитанному и отстаивать свою точку зрения, используя литературные аргументы;</w:t>
      </w:r>
    </w:p>
    <w:p w14:paraId="08995A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 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7E3C91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74B936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006DCC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14:paraId="0F3A2E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 участвовать в коллективной и индивидуальной учебно-исследовательской и проектной деятельности и публично презентовать полученные результаты;</w:t>
      </w:r>
    </w:p>
    <w:p w14:paraId="4612B5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56C80389" w14:textId="77777777" w:rsidR="00337987" w:rsidRPr="00337987" w:rsidRDefault="00337987" w:rsidP="00337987">
      <w:pPr>
        <w:jc w:val="both"/>
        <w:rPr>
          <w:rFonts w:ascii="Times New Roman" w:hAnsi="Times New Roman" w:cs="Times New Roman"/>
          <w:sz w:val="24"/>
          <w:szCs w:val="24"/>
          <w:lang w:eastAsia="x-none"/>
        </w:rPr>
      </w:pPr>
      <w:r w:rsidRPr="00337987">
        <w:rPr>
          <w:rFonts w:ascii="Times New Roman" w:hAnsi="Times New Roman" w:cs="Times New Roman"/>
          <w:sz w:val="24"/>
          <w:szCs w:val="24"/>
          <w:lang w:eastAsia="x-none"/>
        </w:rPr>
        <w:t>3. Рабочая программа по учебному предмету «Родной (русский) язык».</w:t>
      </w:r>
    </w:p>
    <w:p w14:paraId="523C7F93" w14:textId="77777777" w:rsidR="00337987" w:rsidRPr="00337987" w:rsidRDefault="00337987" w:rsidP="00337987">
      <w:pPr>
        <w:jc w:val="both"/>
        <w:rPr>
          <w:rFonts w:ascii="Times New Roman" w:hAnsi="Times New Roman" w:cs="Times New Roman"/>
          <w:sz w:val="24"/>
          <w:szCs w:val="24"/>
        </w:rPr>
      </w:pPr>
      <w:bookmarkStart w:id="6" w:name="_TOC_250019"/>
      <w:bookmarkStart w:id="7" w:name="_Toc106448727"/>
      <w:r w:rsidRPr="00337987">
        <w:rPr>
          <w:rFonts w:ascii="Times New Roman" w:hAnsi="Times New Roman" w:cs="Times New Roman"/>
          <w:sz w:val="24"/>
          <w:szCs w:val="24"/>
        </w:rPr>
        <w:t>3.1. Рабочая программа по учебному предмету «Родной (русский) язык» (предметная область «Родной язык и родная литература») (далее соответственно – программа по родному (русскому) языку, родной (русский) язык) включает пояснительную записку, содержание обучения, планируемые результаты освоения программы по родному (русскому) языку.</w:t>
      </w:r>
    </w:p>
    <w:bookmarkEnd w:id="6"/>
    <w:bookmarkEnd w:id="7"/>
    <w:p w14:paraId="75F71E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3.2. Пояснительная записка.</w:t>
      </w:r>
    </w:p>
    <w:p w14:paraId="2452E3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3.2.1. Программа по родному (русскому) языку на уровне основного общего образования подготовлена на основе ФГОС ООО, Концепции преподавания русского языка и литературы в Российской Федерации, утвержденной распоряжением Правительства Российской Федерации от 9 апреля 36 г. № 637-р (далее – Концепция преподавания русского языка и литературы в Российской Федерации), а также федеральной рабочей программы воспитания с учётом проверяемых требований к результатам освоения основной образовательной программы основного общего образования.</w:t>
      </w:r>
    </w:p>
    <w:p w14:paraId="1AE299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3.2.2. Программа по родному (русскому) языку разработана с целью оказания методической помощи учителю русского языка в создании рабочей программы по учебному предмету.</w:t>
      </w:r>
    </w:p>
    <w:p w14:paraId="022D87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3.2.3. Программа по родному (русскому) языку позволит учителю:</w:t>
      </w:r>
    </w:p>
    <w:p w14:paraId="27A54F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ООО;</w:t>
      </w:r>
    </w:p>
    <w:p w14:paraId="0BE7FE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14:paraId="5E11CD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разработать календарно-тематическое планирование с учётом особенностей конкретного класса.</w:t>
      </w:r>
    </w:p>
    <w:p w14:paraId="6C10B7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Личностные и метапредметные результаты представлены с учётом особенностей преподавания родного (русского) языка на уровне основного общего образования.</w:t>
      </w:r>
    </w:p>
    <w:p w14:paraId="58699D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3.2.4. Содержание программы по родному (русскому) языку обеспечивает достижение результатов освоения основной образовательной программы основного общего образования в части требований, заданных ФГОС ООО к предметной области «Родной язык и родная литература». Программа по родному (русскому) языку ориентирована на сопровождение и поддержку русского языка, входящего в предметную область «Русский язык и литература». Цели программы по родному (русскому) языку в рамках образовательной области «Родной язык и родная литература» имеют специфику, обусловленную дополнительным по своему содержанию характером учебного предмета, а также особенностями функционирования русского языка в регионах Российской Федерации.</w:t>
      </w:r>
    </w:p>
    <w:p w14:paraId="66D7B4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3.2.5. Программа по родному (русскому) языку направлена на удовлетворение потребности обучающихся в изучении родного языка, национальной культуры и самореализации в ней. </w:t>
      </w:r>
    </w:p>
    <w:p w14:paraId="7C33F2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содержании программы по родному (русскому) языку предусматривается расширение сведений, имеющих отношение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6FE289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3.2.6. Целями изучения родного (русского) языка на уровне основного общего образования являются:</w:t>
      </w:r>
    </w:p>
    <w:p w14:paraId="60D308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воспитание уважительного отношения к культурам и языкам народов России, овладение культурой межнационального общения;</w:t>
      </w:r>
    </w:p>
    <w:p w14:paraId="1AF4D6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14:paraId="3DE698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w:t>
      </w:r>
      <w:r w:rsidRPr="00337987">
        <w:rPr>
          <w:rFonts w:ascii="Times New Roman" w:hAnsi="Times New Roman" w:cs="Times New Roman"/>
          <w:sz w:val="24"/>
          <w:szCs w:val="24"/>
        </w:rPr>
        <w:lastRenderedPageBreak/>
        <w:t>обогащение словарного запаса и грамматического строя речи обучающихся, развитие готовности и способности к речевому взаимодействию и взаимопониманию, потребности к речевому самосовершенствованию;</w:t>
      </w:r>
    </w:p>
    <w:p w14:paraId="527121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совершенствование познавательных и интеллектуальных умений распознавать,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14:paraId="590DB8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другое);</w:t>
      </w:r>
    </w:p>
    <w:p w14:paraId="7E73A8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проектного и исследовательского мышления, приобретение практического опыта исследовательской работы по родному (русскому) языку, воспитание самостоятельности в приобретении знаний.</w:t>
      </w:r>
    </w:p>
    <w:p w14:paraId="36040D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3.3. В соответствии с ФГОС ООО родной (русский) язык входит в предметную область «Родной язык и родная литература» и является обязательным для изучения.</w:t>
      </w:r>
    </w:p>
    <w:p w14:paraId="54882D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Общее число часов, рекомендованных для изучения родного (русского) языка, – 238 часов: в 5 классе – 68 часов (2 часа в неделю), в 6 классе – 68 часов (2 часа в неделю), в 7 классе – 34 часа (1 час в неделю), в 8 классе – 34 часа (1 час в неделю), в 9 классе – 34 (1 час в неделю).</w:t>
      </w:r>
    </w:p>
    <w:p w14:paraId="075183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Содержание программы по родному (русскому) языку соответствует ФГОС ООО, опирается на содержание, представленное в предметной области «Русский язык и литература», имеет преимущественно практико-ориентированный характер.</w:t>
      </w:r>
    </w:p>
    <w:p w14:paraId="5D2481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программе по родному (русскому) языку выделяются следующие блоки:</w:t>
      </w:r>
    </w:p>
    <w:p w14:paraId="5C83D4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 первом блоке – «Язык и культура» – представлено содержание, изучение которого позволит раскрыть взаимосвязь языка и истории, языка и культуры народа, национально-культурную специфику русского языка, обеспечит овладение нормами русского речевого этикета в общении, выявление общего и специфического в языках и культурах русского народа и других народов Российской Федерации и мира, овладение культурой межнационального общения. </w:t>
      </w:r>
    </w:p>
    <w:p w14:paraId="487E2A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Второй блок – «Культура речи» – ориентирован на формирование у обучающихся ответственного и осознанного отношения к использованию русского языка во всех сферах жизни, повышение речевой культуры,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 </w:t>
      </w:r>
    </w:p>
    <w:p w14:paraId="2B320F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третьем блоке – «Речь. Речевая деятельность. Текст»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обучающихся ситуациях общения: умений определять цели коммуникации, оценивать речевую ситуацию, учитывать коммуникативные намерения партнёра, выбирать стратегии коммуникации, понимать, анализировать и создавать тексты разных функционально-смысловых типов, жанров, стилистической принадлежности.</w:t>
      </w:r>
      <w:bookmarkStart w:id="8" w:name="_TOC_250015"/>
      <w:bookmarkStart w:id="9" w:name="_Toc106448732"/>
    </w:p>
    <w:bookmarkEnd w:id="8"/>
    <w:bookmarkEnd w:id="9"/>
    <w:p w14:paraId="3A8889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3.4. Содержание обучения в 5 классе.</w:t>
      </w:r>
    </w:p>
    <w:p w14:paraId="22FD6C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3.4.1. Язык и культура.</w:t>
      </w:r>
    </w:p>
    <w:p w14:paraId="6F38EC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14:paraId="75E06C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Краткая история русской письменности. Создание славянского алфавита.</w:t>
      </w:r>
    </w:p>
    <w:p w14:paraId="3DB14A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тому подобное),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14:paraId="558590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14:paraId="001603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Слова со специфическим оценочно-характеризующим значением. Связь определённых наименований с некоторыми качествами, эмоциональными состояниями человека (барышня – об изнеженной, избалованной девушке, сухарь – о сухом, неотзывчивом человеке, сорока – о болтливой женщине и тому подобное).</w:t>
      </w:r>
    </w:p>
    <w:p w14:paraId="679FAD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14:paraId="73D0BE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14:paraId="2A3887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Общеизвестные старинные русские города. Происхождение их названий.</w:t>
      </w:r>
    </w:p>
    <w:p w14:paraId="55B2FC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Ознакомление с историей и этимологией некоторых слов.</w:t>
      </w:r>
    </w:p>
    <w:p w14:paraId="4E8A29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3.4.2. Культура речи.</w:t>
      </w:r>
    </w:p>
    <w:p w14:paraId="257464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14:paraId="7D45B6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14:paraId="766DAA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14:paraId="683EC7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-а(-я), -ы(-и)‚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14:paraId="4B6ECC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14:paraId="74A533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3.4.3. Речь. Речевая деятельность. Текст.</w:t>
      </w:r>
    </w:p>
    <w:p w14:paraId="00C262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Язык и речь. Средства выразительной устной речи (тон, тембр, темп), способы тренировки (скороговорки). Интонация и жесты.</w:t>
      </w:r>
    </w:p>
    <w:p w14:paraId="3C3A2C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Текст. Композиционные формы описания, повествования, рассуждения.</w:t>
      </w:r>
    </w:p>
    <w:p w14:paraId="1EC364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Функциональные разновидности языка. Разговорная речь.</w:t>
      </w:r>
    </w:p>
    <w:p w14:paraId="48FE69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Просьба, извинение как жанры разговорной речи.</w:t>
      </w:r>
    </w:p>
    <w:p w14:paraId="6318D4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Официально-деловой стиль. Объявление (устное и письменное).</w:t>
      </w:r>
    </w:p>
    <w:p w14:paraId="4AA016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Учебно-научный стиль. План ответа на уроке, план текста. Публицистический стиль. Устное выступление. Девиз, слоган.</w:t>
      </w:r>
    </w:p>
    <w:p w14:paraId="7A7F58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Язык художественной литературы. Литературная сказка.</w:t>
      </w:r>
    </w:p>
    <w:p w14:paraId="027C6B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Рассказ.</w:t>
      </w:r>
    </w:p>
    <w:p w14:paraId="7A27BA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так далее).</w:t>
      </w:r>
    </w:p>
    <w:p w14:paraId="612584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3.5. Содержание обучения в 6 классе.</w:t>
      </w:r>
    </w:p>
    <w:p w14:paraId="77464C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3.5.1. Язык и культура.</w:t>
      </w:r>
    </w:p>
    <w:p w14:paraId="5EE4E8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w:t>
      </w:r>
      <w:r w:rsidRPr="00337987">
        <w:rPr>
          <w:rFonts w:ascii="Times New Roman" w:hAnsi="Times New Roman" w:cs="Times New Roman"/>
          <w:sz w:val="24"/>
          <w:szCs w:val="24"/>
        </w:rPr>
        <w:lastRenderedPageBreak/>
        <w:t>календаре и другое Использование диалектной лексики в произведениях художественной литературы.</w:t>
      </w:r>
    </w:p>
    <w:p w14:paraId="0EC149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14:paraId="28276E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14:paraId="0BCD44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тому подобное</w:t>
      </w:r>
    </w:p>
    <w:p w14:paraId="5CC40D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3.5.2. Культура речи.</w:t>
      </w:r>
    </w:p>
    <w:p w14:paraId="683F56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14:paraId="60EC45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-ить.</w:t>
      </w:r>
    </w:p>
    <w:p w14:paraId="632F0F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14:paraId="1F7D28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Типичные речевые ошибки‚ связанные с употреблением синонимов‚ антонимов и лексических омонимов в речи.</w:t>
      </w:r>
    </w:p>
    <w:p w14:paraId="1F7BFD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-а/-я и -ы/-и, родительный падеж множественного числа существительных мужского и среднего рода с нулевым окончанием и окончанием -ов, родительный падеж множественного числа существительных женского рода на -ня, творительный падеж множественного числа существительных 3-го склонении, родительный падеж единственного числа существительных мужского рода.</w:t>
      </w:r>
    </w:p>
    <w:p w14:paraId="72B425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14:paraId="04094F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14:paraId="744733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14:paraId="6A833F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3.5.3. Речь. Речевая деятельность. Текст.</w:t>
      </w:r>
    </w:p>
    <w:p w14:paraId="4815EF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Эффективные приёмы чтения. Предтекстовый, текстовый и послетекстовый этапы работы.</w:t>
      </w:r>
    </w:p>
    <w:p w14:paraId="0C8445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Текст. Тексты описательного типа: определение, собственно описание, пояснение.</w:t>
      </w:r>
    </w:p>
    <w:p w14:paraId="495B7D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Разговорная речь. Рассказ о событии, «бывальщины». 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14:paraId="55F2A0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Публицистический стиль. Устное выступление.</w:t>
      </w:r>
    </w:p>
    <w:p w14:paraId="580C27AE" w14:textId="77777777" w:rsidR="00337987" w:rsidRPr="00337987" w:rsidRDefault="00337987" w:rsidP="00337987">
      <w:pPr>
        <w:jc w:val="both"/>
        <w:rPr>
          <w:rFonts w:ascii="Times New Roman" w:hAnsi="Times New Roman" w:cs="Times New Roman"/>
          <w:sz w:val="24"/>
          <w:szCs w:val="24"/>
        </w:rPr>
      </w:pPr>
      <w:bookmarkStart w:id="10" w:name="_Toc106448735"/>
      <w:r w:rsidRPr="00337987">
        <w:rPr>
          <w:rFonts w:ascii="Times New Roman" w:hAnsi="Times New Roman" w:cs="Times New Roman"/>
          <w:sz w:val="24"/>
          <w:szCs w:val="24"/>
        </w:rPr>
        <w:t>3.6. Содержание обучения в 7 классе.</w:t>
      </w:r>
    </w:p>
    <w:bookmarkEnd w:id="10"/>
    <w:p w14:paraId="655B15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3.6.1. Язык и культура.</w:t>
      </w:r>
    </w:p>
    <w:p w14:paraId="7257A0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14:paraId="26BB61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Лексические заимствования последних десятилетий. Употребление иноязычных слов как проблема культуры речи.</w:t>
      </w:r>
    </w:p>
    <w:p w14:paraId="7D9F85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3.6.2. Культура речи.</w:t>
      </w:r>
    </w:p>
    <w:p w14:paraId="6BC469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14:paraId="690225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14:paraId="125CEC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очутиться, </w:t>
      </w:r>
      <w:r w:rsidRPr="00337987">
        <w:rPr>
          <w:rFonts w:ascii="Times New Roman" w:hAnsi="Times New Roman" w:cs="Times New Roman"/>
          <w:sz w:val="24"/>
          <w:szCs w:val="24"/>
        </w:rPr>
        <w:lastRenderedPageBreak/>
        <w:t>победить, убедить, учредить, утвердить)‚ формы глаголов совершенного и несовершенного вида‚ формы глаголов в повелительном наклонении.</w:t>
      </w:r>
    </w:p>
    <w:p w14:paraId="11DF92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Литературный и разговорный варианты грамматической нормы (махаешь – машешь, обусловливать, сосредоточивать, уполномочивать, оспаривать, удостаивать, облагораживать). Варианты грамматической нормы: литературные и разговорные падежные формы причастий, типичные ошибки употребления деепричастий‚ наречий.</w:t>
      </w:r>
    </w:p>
    <w:p w14:paraId="490A47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14:paraId="2A686E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3.6.3. Речь. Речевая деятельность. Текст.</w:t>
      </w:r>
    </w:p>
    <w:p w14:paraId="035B63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Традиции русского речевого общения. Коммуникативные стратегии и тактики устного общения: убеждение, комплимент, уговаривание, похвала.</w:t>
      </w:r>
    </w:p>
    <w:p w14:paraId="63F77B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14:paraId="285BF1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Разговорная речь. Спор, виды спора. Корректные приёмы ведения спора. Дискуссия.</w:t>
      </w:r>
    </w:p>
    <w:p w14:paraId="6A3E21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Публицистический стиль. Путевые записки. Текст рекламного объявления, его языковые и структурные особенности.</w:t>
      </w:r>
    </w:p>
    <w:p w14:paraId="6C8ACE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14:paraId="242B7A91" w14:textId="77777777" w:rsidR="00337987" w:rsidRPr="00337987" w:rsidRDefault="00337987" w:rsidP="00337987">
      <w:pPr>
        <w:jc w:val="both"/>
        <w:rPr>
          <w:rFonts w:ascii="Times New Roman" w:hAnsi="Times New Roman" w:cs="Times New Roman"/>
          <w:sz w:val="24"/>
          <w:szCs w:val="24"/>
        </w:rPr>
      </w:pPr>
      <w:bookmarkStart w:id="11" w:name="_Toc106448736"/>
      <w:r w:rsidRPr="00337987">
        <w:rPr>
          <w:rFonts w:ascii="Times New Roman" w:hAnsi="Times New Roman" w:cs="Times New Roman"/>
          <w:sz w:val="24"/>
          <w:szCs w:val="24"/>
        </w:rPr>
        <w:t>3.7. Содержание обучения в 8 классе.</w:t>
      </w:r>
    </w:p>
    <w:bookmarkEnd w:id="11"/>
    <w:p w14:paraId="3309D1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3.7.1. Язык и культура.</w:t>
      </w:r>
    </w:p>
    <w:p w14:paraId="1AACCC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14:paraId="722885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Роль старославянизмов в развитии русского литературного языка и их приметы. Стилистически нейтральные, книжные, устаревшие старославянизмы.</w:t>
      </w:r>
    </w:p>
    <w:p w14:paraId="1798E2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Иноязычная лексика в разговорной речи, современной публицистике, в том числе в дисплейных текстах.</w:t>
      </w:r>
    </w:p>
    <w:p w14:paraId="5F39AF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14:paraId="431513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3.7.2. Культура речи.</w:t>
      </w:r>
    </w:p>
    <w:p w14:paraId="1AA49F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е в словах иноязычного происхождения, произношение безударного [а] после ж и ш, произношение сочетания чн и чт, произношение </w:t>
      </w:r>
      <w:r w:rsidRPr="00337987">
        <w:rPr>
          <w:rFonts w:ascii="Times New Roman" w:hAnsi="Times New Roman" w:cs="Times New Roman"/>
          <w:sz w:val="24"/>
          <w:szCs w:val="24"/>
        </w:rPr>
        <w:lastRenderedPageBreak/>
        <w:t>женских отчеств на -ична, -инична, произношение твёрдого [н] перед мягкими [ф’] и [в’], произношение мягкого [н] перед ч и щ.</w:t>
      </w:r>
    </w:p>
    <w:p w14:paraId="387EFC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14:paraId="7A992E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14:paraId="61A76C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Активные процессы в речевом этикете. Новые варианты приветствия и прощания, возникшие в средствах массовой информации (далее -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14:paraId="6EEB65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3.7.3. Речь. Речевая деятельность. Текст.</w:t>
      </w:r>
    </w:p>
    <w:p w14:paraId="579D3A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Эффективные приёмы слушания. Предтекстовый, текстовый и послетекстовый этапы работы.</w:t>
      </w:r>
    </w:p>
    <w:p w14:paraId="45C973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способы и средства получения и переработки информации.</w:t>
      </w:r>
    </w:p>
    <w:p w14:paraId="5C618A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Структура аргументации: тезис, аргумент. Способы аргументации. Правила эффективной аргументации.</w:t>
      </w:r>
    </w:p>
    <w:p w14:paraId="2519EA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14:paraId="6E48E7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Разговорная речь. Самохарактеристика, самопрезентация, поздравление.</w:t>
      </w:r>
    </w:p>
    <w:p w14:paraId="7DE66B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14:paraId="0BC352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Язык художественной литературы. Сочинение в жанре письма другу (в том числе электронного), страницы дневника.</w:t>
      </w:r>
    </w:p>
    <w:p w14:paraId="5F3CD750" w14:textId="77777777" w:rsidR="00337987" w:rsidRPr="00337987" w:rsidRDefault="00337987" w:rsidP="00337987">
      <w:pPr>
        <w:jc w:val="both"/>
        <w:rPr>
          <w:rFonts w:ascii="Times New Roman" w:hAnsi="Times New Roman" w:cs="Times New Roman"/>
          <w:sz w:val="24"/>
          <w:szCs w:val="24"/>
        </w:rPr>
      </w:pPr>
      <w:bookmarkStart w:id="12" w:name="_Toc106448737"/>
      <w:r w:rsidRPr="00337987">
        <w:rPr>
          <w:rFonts w:ascii="Times New Roman" w:hAnsi="Times New Roman" w:cs="Times New Roman"/>
          <w:sz w:val="24"/>
          <w:szCs w:val="24"/>
        </w:rPr>
        <w:t>3.8. Содержание обучения в 9 классе.</w:t>
      </w:r>
    </w:p>
    <w:bookmarkEnd w:id="12"/>
    <w:p w14:paraId="3C1D04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3.8.1. Язык и культура.</w:t>
      </w:r>
    </w:p>
    <w:p w14:paraId="40337D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тому подобное.</w:t>
      </w:r>
    </w:p>
    <w:p w14:paraId="125589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14:paraId="768F8E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3.8.2. Культура речи.</w:t>
      </w:r>
    </w:p>
    <w:p w14:paraId="7C562B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14:paraId="10E10E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14:paraId="24ED7D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Речевая избыточность и точность. Тавтология. Плеоназм. Типичные ошибки‚ связанные с речевой избыточностью.</w:t>
      </w:r>
    </w:p>
    <w:p w14:paraId="45E726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Современные толковые словари. Отражение вариантов лексической нормы в современных словарях. Словарные пометы. 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14:paraId="4FB5F9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14:paraId="133FB0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14:paraId="0D73A1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3.8.3. Речь. Речевая деятельность. Текст.</w:t>
      </w:r>
    </w:p>
    <w:p w14:paraId="27FE32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Русский язык в Интернете. Правила информационной безопасности при общении в социальных сетях. Контактное и дистантное общение.</w:t>
      </w:r>
    </w:p>
    <w:p w14:paraId="5DD2E4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Виды преобразования текстов: аннотация, конспект. Использование графиков, диаграмм, схем для представления информации.</w:t>
      </w:r>
    </w:p>
    <w:p w14:paraId="7E9DA2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Разговорная речь. Анекдот, шутка.</w:t>
      </w:r>
    </w:p>
    <w:p w14:paraId="007A01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Официально-деловой стиль. Деловое письмо, его структурные элементы и языковые особенности.</w:t>
      </w:r>
    </w:p>
    <w:p w14:paraId="63A9FC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Учебно-научный стиль. Доклад, сообщение. Речь оппонента на защите проекта.</w:t>
      </w:r>
    </w:p>
    <w:p w14:paraId="0B3E30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Публицистический стиль. Проблемный очерк.</w:t>
      </w:r>
    </w:p>
    <w:p w14:paraId="6BD039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Язык художественной литературы. Диалогичность в художественном произведении. Текст и интертекст. Афоризмы. Прецедентные тексты</w:t>
      </w:r>
      <w:bookmarkStart w:id="13" w:name="_Toc106448738"/>
      <w:r w:rsidRPr="00337987">
        <w:rPr>
          <w:rFonts w:ascii="Times New Roman" w:hAnsi="Times New Roman" w:cs="Times New Roman"/>
          <w:sz w:val="24"/>
          <w:szCs w:val="24"/>
        </w:rPr>
        <w:t>.</w:t>
      </w:r>
    </w:p>
    <w:p w14:paraId="2E4B93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3.9. Примерные темы проектных и исследовательских работ.</w:t>
      </w:r>
    </w:p>
    <w:p w14:paraId="247834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Простор как одна из главных ценностей в русской языковой картине мира.</w:t>
      </w:r>
    </w:p>
    <w:p w14:paraId="3278C2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Образ человека в языке: слова-концепты «дух» и «душа». </w:t>
      </w:r>
    </w:p>
    <w:p w14:paraId="5DDA01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 этимологии фразеологизмов.</w:t>
      </w:r>
    </w:p>
    <w:p w14:paraId="0F7256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 истории русских имён.</w:t>
      </w:r>
    </w:p>
    <w:p w14:paraId="3063A1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Русские пословицы и поговорки о гостеприимстве и хлебосольстве.</w:t>
      </w:r>
    </w:p>
    <w:p w14:paraId="7935AE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О происхождении фразеологизмов. Источники фразеологизмов.</w:t>
      </w:r>
    </w:p>
    <w:p w14:paraId="1B76B8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Словарик пословиц о характере человека, его качествах. Словарь одного слова. Словарь юного болельщика, дизайнера, музыканта.</w:t>
      </w:r>
    </w:p>
    <w:p w14:paraId="349D9A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Календарь пословиц о временах года; карта «Интересные названия городов моего края (России)».</w:t>
      </w:r>
    </w:p>
    <w:p w14:paraId="1D3244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Лексическая группа существительных, обозначающих понятие «время» в русском языке.</w:t>
      </w:r>
    </w:p>
    <w:p w14:paraId="2C6ECA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Мы живём в мире знаков.</w:t>
      </w:r>
    </w:p>
    <w:p w14:paraId="315085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Роль и уместность заимствований в современном русском языке.</w:t>
      </w:r>
    </w:p>
    <w:p w14:paraId="79218A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Понимаем ли мы язык Пушкина?</w:t>
      </w:r>
    </w:p>
    <w:p w14:paraId="16D12D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Этимология обозначений имён числительных в русском языке.</w:t>
      </w:r>
    </w:p>
    <w:p w14:paraId="71CEDC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Футбольный сленг в русском языке. Компьютерный сленг в русском языке. Названия денежных единиц в русском языке. Интернет-сленг.</w:t>
      </w:r>
    </w:p>
    <w:p w14:paraId="27F515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Этикетные формы обращения. Как быть вежливым?</w:t>
      </w:r>
    </w:p>
    <w:p w14:paraId="0052D0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Являются ли жесты универсальным языком человечества? Как назвать новорождённого?</w:t>
      </w:r>
    </w:p>
    <w:p w14:paraId="041BC6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Межнациональные различия невербального общения. Искусство комплимента в русском и иностранных языках.</w:t>
      </w:r>
    </w:p>
    <w:p w14:paraId="388D89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Формы выражения вежливости (на примере иностранного и русского языков).</w:t>
      </w:r>
    </w:p>
    <w:p w14:paraId="28D0B4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Этикет приветствия в русском и иностранном языках. Анализ типов заголовков в современных средствах массовой информации, видов интервью в современных средствах массовой информации.</w:t>
      </w:r>
    </w:p>
    <w:p w14:paraId="69A373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Сетевой знак @ в разных языках. Слоганы в языке современной рекламы.</w:t>
      </w:r>
    </w:p>
    <w:p w14:paraId="3E8486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Девизы и слоганы любимых спортивных команд. Синонимический ряд: врач – доктор – лекарь – эскулап – целитель – врачеватель. Что общего и в чём различие.</w:t>
      </w:r>
    </w:p>
    <w:p w14:paraId="7D2FF5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Язык и юмор.</w:t>
      </w:r>
    </w:p>
    <w:p w14:paraId="33EF57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 примеров языковой игры в шутках и анекдотах. Подготовка сборника «бывальщин», альманаха рассказов, сборника стилизаций, разработка личной странички для школьного портала и другое.</w:t>
      </w:r>
    </w:p>
    <w:p w14:paraId="7FEAF8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Разработка рекомендаций «Вредные советы оратору», «Как быть убедительным в споре», «Успешное резюме», «Правила информационной безопасности при общении в социальных сетях» и другое.</w:t>
      </w:r>
    </w:p>
    <w:p w14:paraId="745E0F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3.10. </w:t>
      </w:r>
      <w:bookmarkEnd w:id="13"/>
      <w:r w:rsidRPr="00337987">
        <w:rPr>
          <w:rFonts w:ascii="Times New Roman" w:hAnsi="Times New Roman" w:cs="Times New Roman"/>
          <w:sz w:val="24"/>
          <w:szCs w:val="24"/>
        </w:rPr>
        <w:t>Планируемые результаты освоения программы по родному (русскому) языку на уровне основного общего образования.</w:t>
      </w:r>
    </w:p>
    <w:p w14:paraId="5793A6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3.10.1. Изучение родного (русского) языка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566615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3.10.2. Личностные результаты освоения программы по родному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w:t>
      </w:r>
      <w:r w:rsidRPr="00337987">
        <w:rPr>
          <w:rFonts w:ascii="Times New Roman" w:hAnsi="Times New Roman" w:cs="Times New Roman"/>
          <w:sz w:val="24"/>
          <w:szCs w:val="24"/>
        </w:rPr>
        <w:lastRenderedPageBreak/>
        <w:t>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564C2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Личностные результаты освоения программы по родному (русскому) языку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257DDD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гражданского воспитания:</w:t>
      </w:r>
    </w:p>
    <w:p w14:paraId="68AF40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w:t>
      </w:r>
    </w:p>
    <w:p w14:paraId="264176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14:paraId="387B3B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неприятие любых форм экстремизма, дискриминации;</w:t>
      </w:r>
    </w:p>
    <w:p w14:paraId="6AAA92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роли различных социальных институтов в жизни человека;</w:t>
      </w:r>
    </w:p>
    <w:p w14:paraId="2CBAC0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14:paraId="137221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к разнообразной совместной деятельности, стремление к взаимопониманию и взаимопомощи;</w:t>
      </w:r>
    </w:p>
    <w:p w14:paraId="1C80C4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активное участие в самоуправлении в образовательной организации;</w:t>
      </w:r>
    </w:p>
    <w:p w14:paraId="12F79B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к участию в гуманитарной деятельности (помощь людям, нуждающимся в ней; волонтёрство);</w:t>
      </w:r>
    </w:p>
    <w:p w14:paraId="400C12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патриотического воспитания:</w:t>
      </w:r>
    </w:p>
    <w:p w14:paraId="2A2656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w:t>
      </w:r>
    </w:p>
    <w:p w14:paraId="1BC41B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(русский) язык»;</w:t>
      </w:r>
    </w:p>
    <w:p w14:paraId="4D72A2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w:t>
      </w:r>
    </w:p>
    <w:p w14:paraId="41D046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E2462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духовно-нравственного воспитания:</w:t>
      </w:r>
    </w:p>
    <w:p w14:paraId="04E9E3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ориентация на моральные ценности и нормы в ситуациях нравственного выбора;</w:t>
      </w:r>
    </w:p>
    <w:p w14:paraId="1BDA09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w:t>
      </w:r>
    </w:p>
    <w:p w14:paraId="169B72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активное неприятие асоциальных поступков;</w:t>
      </w:r>
    </w:p>
    <w:p w14:paraId="6491D1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свобода и ответственность личности в условиях индивидуального и общественного пространства;</w:t>
      </w:r>
    </w:p>
    <w:p w14:paraId="4913F1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эстетического воспитания:</w:t>
      </w:r>
    </w:p>
    <w:p w14:paraId="1D213F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восприимчивость к разным видам искусства, традициям и творчеству своего и других народов;</w:t>
      </w:r>
    </w:p>
    <w:p w14:paraId="1F8C3E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эмоционального воздействия искусства;</w:t>
      </w:r>
    </w:p>
    <w:p w14:paraId="62363F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важности художественной культуры как средства коммуникации и самовыражения;</w:t>
      </w:r>
    </w:p>
    <w:p w14:paraId="5622D7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важности русского языка как средства коммуникации и самовыражения;</w:t>
      </w:r>
    </w:p>
    <w:p w14:paraId="11B4F2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w:t>
      </w:r>
    </w:p>
    <w:p w14:paraId="65CDB8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стремление к самовыражению в разных видах искусства;</w:t>
      </w:r>
    </w:p>
    <w:p w14:paraId="20356D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 физического воспитания, формирования культуры здоровья и эмоционального благополучия:</w:t>
      </w:r>
    </w:p>
    <w:p w14:paraId="3CB87E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ценности жизни с использованием собственного жизненного и читательского опыта;</w:t>
      </w:r>
    </w:p>
    <w:p w14:paraId="0CE780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28298E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5D47F6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соблюдение правил безопасности, в том числе навыки безопасного поведения в Интернет-среде в процессе языкового образования;</w:t>
      </w:r>
    </w:p>
    <w:p w14:paraId="2CC98A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ACCD1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принимать себя и других, не осуждая;</w:t>
      </w:r>
    </w:p>
    <w:p w14:paraId="2E8612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w:t>
      </w:r>
    </w:p>
    <w:p w14:paraId="687119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сформированность навыков рефлексии, признание своего права на ошибку и такого же права другого человека;</w:t>
      </w:r>
    </w:p>
    <w:p w14:paraId="55EB59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трудового воспитания:</w:t>
      </w:r>
    </w:p>
    <w:p w14:paraId="40DD15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C9FD0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w:t>
      </w:r>
    </w:p>
    <w:p w14:paraId="1A14C4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29D1AB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рассказать о своих планах на будущее;</w:t>
      </w:r>
    </w:p>
    <w:p w14:paraId="6BA77D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 экологического воспитания:</w:t>
      </w:r>
    </w:p>
    <w:p w14:paraId="138E2C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504810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точно, логично выражать свою точку зрения на экологические проблемы;</w:t>
      </w:r>
    </w:p>
    <w:p w14:paraId="77B195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w:t>
      </w:r>
    </w:p>
    <w:p w14:paraId="72B77F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14:paraId="04A92D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активное неприятие действий, приносящих вред окружающей среде;</w:t>
      </w:r>
    </w:p>
    <w:p w14:paraId="69535A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своей роли как гражданина и потребителя в условиях взаимосвязи природной, технологической и социальной сред;</w:t>
      </w:r>
    </w:p>
    <w:p w14:paraId="3DCE45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к участию в практической деятельности экологической направленности;</w:t>
      </w:r>
    </w:p>
    <w:p w14:paraId="2D5D99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 ценности научного познания:</w:t>
      </w:r>
    </w:p>
    <w:p w14:paraId="7AE1F4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497C70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закономерностях развития языка;</w:t>
      </w:r>
    </w:p>
    <w:p w14:paraId="45FF1A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языковой и читательской культурой, навыками чтения как средства познания мира;</w:t>
      </w:r>
    </w:p>
    <w:p w14:paraId="66A287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основными навыками исследовательской деятельности с учётом специфики языкового образования;</w:t>
      </w:r>
    </w:p>
    <w:p w14:paraId="0437D1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C6F86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 адаптации к изменяющимся условиям социальной и природной среды:</w:t>
      </w:r>
    </w:p>
    <w:p w14:paraId="0D7D8E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4CFC0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обучающихся к взаимодействию в условиях неопределённости, открытость опыту и знаниям других;</w:t>
      </w:r>
    </w:p>
    <w:p w14:paraId="51207FD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14:paraId="66D491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14:paraId="03E293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26420F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p>
    <w:p w14:paraId="4F4F5A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воспринимать стрессовую ситуацию как вызов, требующий контрмер;</w:t>
      </w:r>
    </w:p>
    <w:p w14:paraId="3247E5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ситуацию стресса, корректировать принимаемые решения и действия;</w:t>
      </w:r>
    </w:p>
    <w:p w14:paraId="0B49F1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формулировать и оценивать риски и последствия, формировать опыт, находить позитивное в сложившейся ситуации;</w:t>
      </w:r>
    </w:p>
    <w:p w14:paraId="2EAF83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быть готовым действовать в отсутствие гарантий успеха.</w:t>
      </w:r>
    </w:p>
    <w:p w14:paraId="1E47A6E5" w14:textId="77777777" w:rsidR="00337987" w:rsidRPr="00337987" w:rsidRDefault="00337987" w:rsidP="00337987">
      <w:pPr>
        <w:jc w:val="both"/>
        <w:rPr>
          <w:rFonts w:ascii="Times New Roman" w:hAnsi="Times New Roman" w:cs="Times New Roman"/>
          <w:sz w:val="24"/>
          <w:szCs w:val="24"/>
        </w:rPr>
      </w:pPr>
      <w:bookmarkStart w:id="14" w:name="_Toc106448740"/>
      <w:r w:rsidRPr="00337987">
        <w:rPr>
          <w:rFonts w:ascii="Times New Roman" w:hAnsi="Times New Roman" w:cs="Times New Roman"/>
          <w:sz w:val="24"/>
          <w:szCs w:val="24"/>
        </w:rPr>
        <w:t>3.10.3.</w:t>
      </w:r>
      <w:bookmarkEnd w:id="14"/>
      <w:r w:rsidRPr="00337987">
        <w:rPr>
          <w:rFonts w:ascii="Times New Roman" w:hAnsi="Times New Roman" w:cs="Times New Roman"/>
          <w:sz w:val="24"/>
          <w:szCs w:val="24"/>
        </w:rPr>
        <w:t xml:space="preserve"> В результате изучения родного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3DDA61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3.10.3.1. У обучающегося будут сформированы следующие базовые логические действия как часть познавательных универсальных учебных действий:</w:t>
      </w:r>
    </w:p>
    <w:p w14:paraId="7DD5A2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и характеризовать существенные признаки языковых единиц, языковых явлений и процессов;</w:t>
      </w:r>
    </w:p>
    <w:p w14:paraId="07C5C6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4964D8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3CDC5D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дефицит информации, необходимой для решения поставленной учебной задачи;</w:t>
      </w:r>
    </w:p>
    <w:p w14:paraId="6CFBB4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0F5679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037CF6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3.10.3.2. У обучающегося будут сформированы следующие базовые исследовательские действия как часть познавательных универсальных учебных действий:</w:t>
      </w:r>
    </w:p>
    <w:p w14:paraId="6C17FC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вопросы как исследовательский инструмент познания в языковом образовании;</w:t>
      </w:r>
    </w:p>
    <w:p w14:paraId="6F515B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1F27F6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формировать гипотезу об истинности собственных суждений и суждений других, аргументировать свою позицию, мнение;</w:t>
      </w:r>
    </w:p>
    <w:p w14:paraId="5B2B7D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составлять алгоритм действий и использовать его для решения учебных задач;</w:t>
      </w:r>
    </w:p>
    <w:p w14:paraId="2E8353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7F20F3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на применимость и достоверность информацию, полученную в ходе лингвистического исследования (эксперимента);</w:t>
      </w:r>
    </w:p>
    <w:p w14:paraId="2E2530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63D284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1E26C1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3.10.3.3. У обучающегося будут сформированы умения работать с информацией как часть познавательных универсальных учебных действий:</w:t>
      </w:r>
    </w:p>
    <w:p w14:paraId="4FCB69E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49AA79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14:paraId="2C0E2C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36CFB0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58A98C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7B8775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16BD7F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14:paraId="7EC96F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эффективно запоминать и систематизировать информацию.</w:t>
      </w:r>
    </w:p>
    <w:p w14:paraId="10B954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3.10.3.4. У обучающегося будут сформированы умения общения как часть коммуникативных универсальных учебных действий:</w:t>
      </w:r>
    </w:p>
    <w:p w14:paraId="30DC40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0CB21D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невербальные средства общения, понимать значение социальных знаков;</w:t>
      </w:r>
    </w:p>
    <w:p w14:paraId="281C09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знать и распознавать предпосылки конфликтных ситуаций и смягчать конфликты, вести переговоры;</w:t>
      </w:r>
    </w:p>
    <w:p w14:paraId="56AC8D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34BEB0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2857E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14:paraId="2655E5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14:paraId="484F9B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311AF3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3.10.3.5. У обучающегося будут сформированы умения совместной деятельности как часть коммуникативных универсальных учебных действий:</w:t>
      </w:r>
    </w:p>
    <w:p w14:paraId="7207F8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6C60E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обобщать мнения нескольких человек, проявлять готовность руководить, выполнять поручения, подчиняться;</w:t>
      </w:r>
    </w:p>
    <w:p w14:paraId="672A3D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5A929D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45AC17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76109E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3.10.3.6. У обучающегося будут сформированы умения самоорганизации как часть регулятивных универсальных учебных действий:</w:t>
      </w:r>
    </w:p>
    <w:p w14:paraId="76A997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проблемы для решения в учебных и жизненных ситуациях;</w:t>
      </w:r>
    </w:p>
    <w:p w14:paraId="633593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ориентироваться в различных подходах к принятию решений (индивидуальное, принятие решения в группе, принятие решения группой);</w:t>
      </w:r>
    </w:p>
    <w:p w14:paraId="19627E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72A52E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самостоятельно составлять план действий, вносить необходимые коррективы в ходе его реализации;</w:t>
      </w:r>
    </w:p>
    <w:p w14:paraId="4601E2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выбор и брать ответственность за решение.</w:t>
      </w:r>
    </w:p>
    <w:p w14:paraId="514A6D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3.10.3.7. У обучающегося будут сформированы умения самоконтроля как часть регулятивных универсальных учебных действий:</w:t>
      </w:r>
    </w:p>
    <w:p w14:paraId="2F550B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разными способами самоконтроля (в том числе речевого), самомотивации и рефлексии;</w:t>
      </w:r>
    </w:p>
    <w:p w14:paraId="6C9B6F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давать оценку учебной ситуации и предлагать план её изменения;</w:t>
      </w:r>
    </w:p>
    <w:p w14:paraId="220329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14:paraId="6E57CA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38FE97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3.10.3.8. У обучающегося будут сформированы умения эмоционального интеллекта как часть регулятивных универсальных учебных действий:</w:t>
      </w:r>
    </w:p>
    <w:p w14:paraId="1A16A2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развивать способность управлять собственными эмоциями и эмоциями других;</w:t>
      </w:r>
    </w:p>
    <w:p w14:paraId="716424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29DADC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3.10.3.9. У обучающегося будут сформированы умения принимать себя и других как часть регулятивных универсальных учебных действий:</w:t>
      </w:r>
    </w:p>
    <w:p w14:paraId="4C57C1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осознанно относиться к другому человеку и его мнению, признавать своё и чужое право на ошибку;</w:t>
      </w:r>
    </w:p>
    <w:p w14:paraId="5D9BED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принимать себя и других, не осуждая, проявлять открытость;</w:t>
      </w:r>
    </w:p>
    <w:p w14:paraId="41F588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невозможность контролировать всё вокруг.</w:t>
      </w:r>
    </w:p>
    <w:p w14:paraId="0393B1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3.10.4. Предметные результаты освоения программы по родному (русскому) языку.</w:t>
      </w:r>
    </w:p>
    <w:p w14:paraId="541662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3.10.4.1. Предметные результаты освоения программы по родному (русскому) языку к концу обучения в 5 классе.</w:t>
      </w:r>
    </w:p>
    <w:p w14:paraId="79DBDC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Язык и культура:</w:t>
      </w:r>
    </w:p>
    <w:p w14:paraId="029C87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14:paraId="4A02FD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доказывающие, что изучение русского языка позволяет лучше узнать историю и культуру страны (в рамках изученного);</w:t>
      </w:r>
    </w:p>
    <w:p w14:paraId="6FD4CE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14:paraId="520803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w:t>
      </w:r>
      <w:r w:rsidRPr="00337987">
        <w:rPr>
          <w:rFonts w:ascii="Times New Roman" w:hAnsi="Times New Roman" w:cs="Times New Roman"/>
          <w:sz w:val="24"/>
          <w:szCs w:val="24"/>
        </w:rPr>
        <w:lastRenderedPageBreak/>
        <w:t>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14:paraId="1880FF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14:paraId="27DA79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14:paraId="038488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объяснять взаимосвязь происхождения названий старинных русских городов и истории народа, истории языка (в рамках изученного);</w:t>
      </w:r>
    </w:p>
    <w:p w14:paraId="0E6777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324E89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Культура речи:</w:t>
      </w:r>
    </w:p>
    <w:p w14:paraId="0A04CA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общее представление о современном русском литературном языке;</w:t>
      </w:r>
    </w:p>
    <w:p w14:paraId="74CFE4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общее представление о показателях хорошей и правильной речи;</w:t>
      </w:r>
    </w:p>
    <w:p w14:paraId="66828C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общее представление о роли А.С. Пушкина в развитии современного русского литературного языка (в рамках изученного);</w:t>
      </w:r>
    </w:p>
    <w:p w14:paraId="395F0F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14:paraId="0EDCA2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14:paraId="4152C1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14:paraId="1EE26D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14:paraId="6F8BF9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14:paraId="67F4A7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2FC2FA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Речь. Речевая деятельность. Текст:</w:t>
      </w:r>
    </w:p>
    <w:p w14:paraId="6619B5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14:paraId="0363E3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и создавать (в том числе с использованием образца) тексты разных функционально-смысловых типов речи, составлять планы разных видов, план устного ответа на уроке, план прочитанного текста;</w:t>
      </w:r>
    </w:p>
    <w:p w14:paraId="2A1B0F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объявления (в устной и письменной форме) с учётом речевой ситуации;</w:t>
      </w:r>
    </w:p>
    <w:p w14:paraId="6B279F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и создавать тексты публицистических жанров (девиз, слоган);</w:t>
      </w:r>
    </w:p>
    <w:p w14:paraId="6A2360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14:paraId="6A3F51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редактировать собственные тексты с целью совершенствования их содержания и формы, сопоставлять черновой и отредактированный тексты;</w:t>
      </w:r>
    </w:p>
    <w:p w14:paraId="1A1F4C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3DD2D7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3.10.4.2. Предметные результаты освоения программы по родному (русскому) языку к концу обучения в 6 классе.</w:t>
      </w:r>
    </w:p>
    <w:p w14:paraId="5C96A1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Язык и культура:</w:t>
      </w:r>
    </w:p>
    <w:p w14:paraId="19B44F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14:paraId="3550CC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14:paraId="77B68F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14:paraId="31B4AC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и характеризовать роль заимствованной лексики в современном русском языке, выявлять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14:paraId="7B3E6A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причины пополнения лексического состава языка, определять значения современных неологизмов (в рамках изученного);</w:t>
      </w:r>
    </w:p>
    <w:p w14:paraId="247D32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истолковывать значения фразеологических оборотов с национально-культурным компонентом (с помощью фразеологического словаря), знать (в рамках изученного) историю происхождения таких фразеологических оборотов, уместно употреблять их;</w:t>
      </w:r>
    </w:p>
    <w:p w14:paraId="720CB1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w:t>
      </w:r>
      <w:r w:rsidRPr="00337987">
        <w:rPr>
          <w:rFonts w:ascii="Times New Roman" w:hAnsi="Times New Roman" w:cs="Times New Roman"/>
          <w:sz w:val="24"/>
          <w:szCs w:val="24"/>
        </w:rPr>
        <w:lastRenderedPageBreak/>
        <w:t>грамматические словари и справочники, орфографические словари, справочники по пунктуации (в том числе мультимедийные).</w:t>
      </w:r>
    </w:p>
    <w:p w14:paraId="6BF689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Культура речи:</w:t>
      </w:r>
    </w:p>
    <w:p w14:paraId="6BF4B9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14:paraId="267A4E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14:paraId="3D1914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14:paraId="063C89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анализировать и исправлять типичные речевые ошибки в устной и письменной речи;</w:t>
      </w:r>
    </w:p>
    <w:p w14:paraId="5B625F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14:paraId="67FCA9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так далее;</w:t>
      </w:r>
    </w:p>
    <w:p w14:paraId="62F0AB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45F9EC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Речь. Речевая деятельность. Текст:</w:t>
      </w:r>
    </w:p>
    <w:p w14:paraId="1FEDC9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005867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и создавать тексты описательного типа (определение понятия, пояснение, собственно описание);</w:t>
      </w:r>
    </w:p>
    <w:p w14:paraId="5A8C58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уместно использовать жанры разговорной речи (рассказ о событии, «бывальщины» и другое) в ситуациях неформального общения;</w:t>
      </w:r>
    </w:p>
    <w:p w14:paraId="5529AF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и создавать учебно-научные тексты (различные виды ответов на уроке) в письменной и устной форме;</w:t>
      </w:r>
    </w:p>
    <w:p w14:paraId="3B3C09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при создании устного научного сообщения языковые средства, способствующие его композиционному оформлению;</w:t>
      </w:r>
    </w:p>
    <w:p w14:paraId="0932DA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7EF68B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3.10.4.3. Предметные результаты освоения программы по родному (русскому) языку к концу обучения в 7 классе.</w:t>
      </w:r>
    </w:p>
    <w:p w14:paraId="535EA6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Язык и культура:</w:t>
      </w:r>
    </w:p>
    <w:p w14:paraId="713199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14:paraId="16E928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14:paraId="09BBEA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14:paraId="09245E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5342A4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Культура речи:</w:t>
      </w:r>
    </w:p>
    <w:p w14:paraId="3EBE536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14:paraId="26930D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14:paraId="727DD6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14:paraId="608A0D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употреблять слова с учётом вариантов современных орфоэпических, грамматических и стилистических норм;</w:t>
      </w:r>
    </w:p>
    <w:p w14:paraId="2B24E6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w:t>
      </w:r>
    </w:p>
    <w:p w14:paraId="41B615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так далее), соблюдать нормы русского невербального этикета;</w:t>
      </w:r>
    </w:p>
    <w:p w14:paraId="015D9B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7F2433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Речь. Речевая деятельность. Текст:</w:t>
      </w:r>
    </w:p>
    <w:p w14:paraId="2ACF1A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w:t>
      </w:r>
      <w:r w:rsidRPr="00337987">
        <w:rPr>
          <w:rFonts w:ascii="Times New Roman" w:hAnsi="Times New Roman" w:cs="Times New Roman"/>
          <w:sz w:val="24"/>
          <w:szCs w:val="24"/>
        </w:rPr>
        <w:lastRenderedPageBreak/>
        <w:t>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66406B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14:paraId="5077F7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14:paraId="2559E6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и создавать тексты рекламного типа, текст в жанре путевых заметок, анализировать художественный текст с использованием его сильных позиций;</w:t>
      </w:r>
    </w:p>
    <w:p w14:paraId="04F756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1FB9AB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правилами информационной безопасности при общении в социальных сетях.</w:t>
      </w:r>
    </w:p>
    <w:p w14:paraId="30EC3C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3.10.4.4. Предметные результаты освоения программы по родному (русскому) языку к концу обучения в 8 классе.</w:t>
      </w:r>
    </w:p>
    <w:p w14:paraId="71D40A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Язык и культура:</w:t>
      </w:r>
    </w:p>
    <w:p w14:paraId="6EAB9C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14:paraId="48A246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представлять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14:paraId="146C4F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14:paraId="1A40F8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14:paraId="4979D7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об исторических особенностях русского речевого этикета (обращение), характеризовать основные особенности современного русского речевого этикета;</w:t>
      </w:r>
    </w:p>
    <w:p w14:paraId="624C56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25A753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Культура речи:</w:t>
      </w:r>
    </w:p>
    <w:p w14:paraId="1F39E3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14:paraId="0AE44A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об активных процессах современного русского языка в области произношения и ударения (в рамках изученного);</w:t>
      </w:r>
    </w:p>
    <w:p w14:paraId="730C9C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14:paraId="45EFCF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корректно употреблять термины в текстах учебно-научного стиля, в публицистических и художественных текстах (в рамках изученного);</w:t>
      </w:r>
    </w:p>
    <w:p w14:paraId="1BE745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14:paraId="12750F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14:paraId="2FDD56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14:paraId="593F38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6954B2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Речь. Речевая деятельность. Текст:</w:t>
      </w:r>
    </w:p>
    <w:p w14:paraId="7141F9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14:paraId="0B088E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14:paraId="624F88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14:paraId="2021A7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462FD6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14:paraId="344EEE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правилами информационной безопасности при общении в социальных сетях.</w:t>
      </w:r>
    </w:p>
    <w:p w14:paraId="532EE0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3.10.4.5. Предметные результаты освоения программы по родному (русскому) языку к концу обучения в 9 классе.</w:t>
      </w:r>
    </w:p>
    <w:p w14:paraId="48718D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Язык и культура:</w:t>
      </w:r>
    </w:p>
    <w:p w14:paraId="474B80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14:paraId="3695B8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ключевых словах русской культуры, текстах с точки зрения употребления в них ключевых слов русской культуры (в рамках изученного);</w:t>
      </w:r>
    </w:p>
    <w:p w14:paraId="28D241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понимать и истолковывать значения фразеологических оборотов с национально-культурным компонентом, анализировать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14:paraId="252347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14:paraId="557A35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об особенностях новых иноязычных заимствований в современном русском языке, определять значения лексических заимствований последних десятилетий;</w:t>
      </w:r>
    </w:p>
    <w:p w14:paraId="4C6A92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14:paraId="2F7E6D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причины изменения лексических значений слов и их стилистической окраски в современном русском языке (на конкретных примерах);</w:t>
      </w:r>
    </w:p>
    <w:p w14:paraId="203129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918C9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Культура речи:</w:t>
      </w:r>
    </w:p>
    <w:p w14:paraId="66F19D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14:paraId="5E3016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14:paraId="75E626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употреблять слова в соответствии с их лексическим значением и требованием лексической сочетаемости (в рамках изученного); распознавать частотные примеры тавтологии и плеоназма;</w:t>
      </w:r>
    </w:p>
    <w:p w14:paraId="19596F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14:paraId="1717A5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14:paraId="0146E9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14:paraId="18777A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14:paraId="3A9B06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684BD8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Речь. Речевая деятельность. Текст:</w:t>
      </w:r>
    </w:p>
    <w:p w14:paraId="40C6F3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другое);</w:t>
      </w:r>
    </w:p>
    <w:p w14:paraId="2B7A2B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14:paraId="08EC98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14:paraId="7790F8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структурные элементы и языковые особенности делового письма;</w:t>
      </w:r>
    </w:p>
    <w:p w14:paraId="0F87A9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14:paraId="627DF9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использовать в собственной речевой практике прецедентные тексты;</w:t>
      </w:r>
    </w:p>
    <w:p w14:paraId="15EABB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и создавать тексты публицистических жанров (проблемный очерк);</w:t>
      </w:r>
    </w:p>
    <w:p w14:paraId="6925A1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14:paraId="63B3DE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правилами информационной безопасности при общении в социальных сетях.</w:t>
      </w:r>
    </w:p>
    <w:p w14:paraId="0659FF7A" w14:textId="77777777" w:rsidR="00337987" w:rsidRPr="00337987" w:rsidRDefault="00337987" w:rsidP="00337987">
      <w:pPr>
        <w:jc w:val="both"/>
        <w:rPr>
          <w:rFonts w:ascii="Times New Roman" w:hAnsi="Times New Roman" w:cs="Times New Roman"/>
          <w:sz w:val="24"/>
          <w:szCs w:val="24"/>
          <w:lang w:eastAsia="x-none"/>
        </w:rPr>
      </w:pPr>
      <w:bookmarkStart w:id="15" w:name="_Toc124426183"/>
      <w:r w:rsidRPr="00337987">
        <w:rPr>
          <w:rFonts w:ascii="Times New Roman" w:hAnsi="Times New Roman" w:cs="Times New Roman"/>
          <w:sz w:val="24"/>
          <w:szCs w:val="24"/>
          <w:lang w:eastAsia="x-none"/>
        </w:rPr>
        <w:t xml:space="preserve">4. Рабочая программа по учебному предмету «Математика» (базовый уровень). </w:t>
      </w:r>
    </w:p>
    <w:p w14:paraId="45AA96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 4.1.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14:paraId="3C6177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4.2. Пояснительная записка.</w:t>
      </w:r>
    </w:p>
    <w:bookmarkEnd w:id="15"/>
    <w:p w14:paraId="0240C0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4.2.1. 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14:paraId="09378F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4.2.2. 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338854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4.2.3. 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14:paraId="100C62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4.2.4.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461A95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4.2.5. 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 </w:t>
      </w:r>
    </w:p>
    <w:p w14:paraId="04EC12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4.2.6. Приоритетными целями обучения математике в 5–9 классах являются: </w:t>
      </w:r>
    </w:p>
    <w:p w14:paraId="6F965C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765E13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1229EE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6DB6F3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1E9782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4.2.7. 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w:t>
      </w:r>
    </w:p>
    <w:p w14:paraId="3582EC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w:t>
      </w:r>
      <w:r w:rsidRPr="00337987">
        <w:rPr>
          <w:rFonts w:ascii="Times New Roman" w:hAnsi="Times New Roman" w:cs="Times New Roman"/>
          <w:sz w:val="24"/>
          <w:szCs w:val="24"/>
        </w:rPr>
        <w:lastRenderedPageBreak/>
        <w:t>включались в общую систему математических представлений обучающихся, расширяя и углубляя её, образуя прочные множественные связи.</w:t>
      </w:r>
    </w:p>
    <w:p w14:paraId="7AC878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4.2.8. 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14:paraId="77C65A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4.2.9. 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24 часа (6 часов в неделю), в 8 классе – 24 часа (6 часов в неделю), в 9 классе – 204 часа (6 часов в неделю).</w:t>
      </w:r>
    </w:p>
    <w:p w14:paraId="0F8B86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4.3. 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14:paraId="76ABCD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4.3.1. Личностные результаты освоения программы по математике характеризуются:</w:t>
      </w:r>
    </w:p>
    <w:p w14:paraId="37F0E0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патриотическое воспитание:</w:t>
      </w:r>
    </w:p>
    <w:p w14:paraId="2EDF09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3D6DBB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гражданское и духовно-нравственное воспитание:</w:t>
      </w:r>
    </w:p>
    <w:p w14:paraId="35B89A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060252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трудовое воспитание:</w:t>
      </w:r>
    </w:p>
    <w:p w14:paraId="2213B8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69956F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эстетическое воспитание:</w:t>
      </w:r>
    </w:p>
    <w:p w14:paraId="24ED05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33E67C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 ценности научного познания:</w:t>
      </w:r>
    </w:p>
    <w:p w14:paraId="2C4B41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5E1E02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6) физическое воспитание, формирование культуры здоровья и эмоционального благополучия:</w:t>
      </w:r>
    </w:p>
    <w:p w14:paraId="405011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5AC5B9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 экологическое воспитание:</w:t>
      </w:r>
    </w:p>
    <w:p w14:paraId="6E750E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1BCCD7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 адаптация к изменяющимся условиям социальной и природной среды:</w:t>
      </w:r>
    </w:p>
    <w:p w14:paraId="1C828F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57D3AD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6EA47B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3711EC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4.3.2. 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14:paraId="45AFB1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4.3.2.1. 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00460D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4.3.2.2. У обучающегося будут сформированы следующие базовые логические действия как часть универсальных познавательных учебных действий:</w:t>
      </w:r>
    </w:p>
    <w:p w14:paraId="1A91E7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6A669F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14:paraId="7DF189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3634F1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выводы с использованием законов логики, дедуктивных и индуктивных умозаключений, умозаключений по аналогии;</w:t>
      </w:r>
    </w:p>
    <w:p w14:paraId="282595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44EF14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2E442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4.3.2.3. У обучающегося будут сформированы следующие базовые исследовательские действия как часть универсальных познавательных учебных действий:</w:t>
      </w:r>
    </w:p>
    <w:p w14:paraId="29D172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632348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5BA653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16DA8D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прогнозировать возможное развитие процесса, а также выдвигать предположения о его развитии в новых условиях.</w:t>
      </w:r>
    </w:p>
    <w:p w14:paraId="597273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4.3.2.4. У обучающегося будут сформированы умения работать с информацией как часть универсальных познавательных учебных действий:</w:t>
      </w:r>
    </w:p>
    <w:p w14:paraId="16BABC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недостаточность и избыточность информации, данных, необходимых для решения задачи;</w:t>
      </w:r>
    </w:p>
    <w:p w14:paraId="14CD2B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14:paraId="1E1C9C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форму представления информации и иллюстрировать решаемые задачи схемами, диаграммами, иной графикой и их комбинациями;</w:t>
      </w:r>
    </w:p>
    <w:p w14:paraId="4AAC47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14:paraId="4E445A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4.3.2.5. Универсальные коммуникативные действия обеспечивают сформированность социальных навыков обучающихся.</w:t>
      </w:r>
    </w:p>
    <w:p w14:paraId="2F6130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4.3.2.6. У обучающегося будут сформированы умения общения как часть универсальных коммуникативных учебных действий:</w:t>
      </w:r>
    </w:p>
    <w:p w14:paraId="3E9B23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14:paraId="609DD6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223394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2FCD34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4.3.2.7. У обучающегося будут сформированы умения сотрудничества как часть универсальных коммуникативных учебных действий:</w:t>
      </w:r>
    </w:p>
    <w:p w14:paraId="6E68B2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понимать и использовать преимущества командной и индивидуальной работы при решении учебных математических задач; </w:t>
      </w:r>
    </w:p>
    <w:p w14:paraId="41861A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14:paraId="50B315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01465B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4.3.2.8. Универсальные регулятивные действия обеспечивают формирование смысловых установок и жизненных навыков личности.</w:t>
      </w:r>
    </w:p>
    <w:p w14:paraId="033541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4.3.2.9. У обучающегося будут сформированы умения самоорганизации как часть универсальных регулятивных учебных действий:</w:t>
      </w:r>
    </w:p>
    <w:p w14:paraId="2D2145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70862E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4.3.2.10. У обучающегося будут сформированы умения самоконтроля как часть универсальных регулятивных учебных действий:</w:t>
      </w:r>
    </w:p>
    <w:p w14:paraId="66BEF2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способами самопроверки, самоконтроля процесса и результата решения математической задачи;</w:t>
      </w:r>
    </w:p>
    <w:p w14:paraId="4675E0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3334ED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108FA9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4.3.3. 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14:paraId="72625876" w14:textId="77777777" w:rsidR="00337987" w:rsidRPr="00337987" w:rsidRDefault="00337987" w:rsidP="00337987">
      <w:pPr>
        <w:jc w:val="both"/>
        <w:rPr>
          <w:rFonts w:ascii="Times New Roman" w:hAnsi="Times New Roman" w:cs="Times New Roman"/>
          <w:sz w:val="24"/>
          <w:szCs w:val="24"/>
        </w:rPr>
      </w:pPr>
      <w:bookmarkStart w:id="16" w:name="_Toc124426190"/>
      <w:r w:rsidRPr="00337987">
        <w:rPr>
          <w:rFonts w:ascii="Times New Roman" w:hAnsi="Times New Roman" w:cs="Times New Roman"/>
          <w:sz w:val="24"/>
          <w:szCs w:val="24"/>
        </w:rPr>
        <w:t>4.4. Рабочая программа учебного курса</w:t>
      </w:r>
      <w:bookmarkEnd w:id="16"/>
      <w:r w:rsidRPr="00337987">
        <w:rPr>
          <w:rFonts w:ascii="Times New Roman" w:hAnsi="Times New Roman" w:cs="Times New Roman"/>
          <w:sz w:val="24"/>
          <w:szCs w:val="24"/>
        </w:rPr>
        <w:t xml:space="preserve"> «Математика» в 5–6 классах (далее соответственно – программа учебного курса «Математика», учебный курс).</w:t>
      </w:r>
    </w:p>
    <w:p w14:paraId="41E89F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4.4.1. Пояснительная записка.</w:t>
      </w:r>
    </w:p>
    <w:p w14:paraId="14447B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4.4.1.1. Приоритетными целями обучения математике в 5–6 классах являются:</w:t>
      </w:r>
    </w:p>
    <w:p w14:paraId="22545A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192444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1F76D0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подведение обучающихся на доступном для них уровне к осознанию взаимосвязи математики и окружающего мира;</w:t>
      </w:r>
    </w:p>
    <w:p w14:paraId="2C2713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7218AC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4.4.1.2. 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14:paraId="37A8FD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4.4.1.3. 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6914BB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4.4.1.4.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5B6C17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4.4.1.5. 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14:paraId="5CD00A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4.4.1.6. 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344237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4.4.1.7. В программе учебного курса «Математика» предусмотрено формирование пропедевтических алгебраических представлений. Буква как символ некоторого числа в </w:t>
      </w:r>
      <w:r w:rsidRPr="00337987">
        <w:rPr>
          <w:rFonts w:ascii="Times New Roman" w:hAnsi="Times New Roman" w:cs="Times New Roman"/>
          <w:sz w:val="24"/>
          <w:szCs w:val="24"/>
        </w:rPr>
        <w:lastRenderedPageBreak/>
        <w:t>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6B4778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4.4.1.8. 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14:paraId="2FF97E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4.4.1.9. 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11800A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4.4.1.10. Общее число часов, рекомендованных для изучения математики, – 340 часов: в 5 классе – 170 часов (5 часов в неделю), в 6 классе – 170 часов (5 часов в неделю).</w:t>
      </w:r>
    </w:p>
    <w:p w14:paraId="7813414D" w14:textId="77777777" w:rsidR="00337987" w:rsidRPr="00337987" w:rsidRDefault="00337987" w:rsidP="00337987">
      <w:pPr>
        <w:jc w:val="both"/>
        <w:rPr>
          <w:rFonts w:ascii="Times New Roman" w:hAnsi="Times New Roman" w:cs="Times New Roman"/>
          <w:sz w:val="24"/>
          <w:szCs w:val="24"/>
        </w:rPr>
      </w:pPr>
      <w:bookmarkStart w:id="17" w:name="_Toc124426195"/>
      <w:r w:rsidRPr="00337987">
        <w:rPr>
          <w:rFonts w:ascii="Times New Roman" w:hAnsi="Times New Roman" w:cs="Times New Roman"/>
          <w:sz w:val="24"/>
          <w:szCs w:val="24"/>
        </w:rPr>
        <w:t>4.4.2. Содержание обучения в 5 классе.</w:t>
      </w:r>
    </w:p>
    <w:p w14:paraId="15BD28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4.4.2.1. Натуральные числа и нуль</w:t>
      </w:r>
      <w:bookmarkEnd w:id="17"/>
      <w:r w:rsidRPr="00337987">
        <w:rPr>
          <w:rFonts w:ascii="Times New Roman" w:hAnsi="Times New Roman" w:cs="Times New Roman"/>
          <w:sz w:val="24"/>
          <w:szCs w:val="24"/>
        </w:rPr>
        <w:t>.</w:t>
      </w:r>
    </w:p>
    <w:p w14:paraId="14D3F8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Натуральное число. Ряд натуральных чисел. Число 0. Изображение натуральных чисел точками на координатной (числовой) прямой.</w:t>
      </w:r>
    </w:p>
    <w:p w14:paraId="22E781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Позиционная система счисления. Римская нумерация как пример непозиционной системы счисления. Десятичная система счисления.</w:t>
      </w:r>
    </w:p>
    <w:p w14:paraId="266675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Сравнение натуральных чисел, сравнение натуральных чисел с нулём. Способы сравнения. Округление натуральных чисел.</w:t>
      </w:r>
    </w:p>
    <w:p w14:paraId="43C337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333EDC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Использование букв для обозначения неизвестного компонента и записи свойств арифметических действий.</w:t>
      </w:r>
    </w:p>
    <w:p w14:paraId="0DB031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Делители и кратные числа, разложение на множители. Простые и составные числа. Признаки делимости на 2, 5, 10, 3, 9. Деление с остатком.</w:t>
      </w:r>
    </w:p>
    <w:p w14:paraId="3B78E3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Степень с натуральным показателем. Запись числа в виде суммы разрядных слагаемых.</w:t>
      </w:r>
    </w:p>
    <w:p w14:paraId="27BECC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14:paraId="5DACA5E7" w14:textId="77777777" w:rsidR="00337987" w:rsidRPr="00337987" w:rsidRDefault="00337987" w:rsidP="00337987">
      <w:pPr>
        <w:jc w:val="both"/>
        <w:rPr>
          <w:rFonts w:ascii="Times New Roman" w:hAnsi="Times New Roman" w:cs="Times New Roman"/>
          <w:sz w:val="24"/>
          <w:szCs w:val="24"/>
        </w:rPr>
      </w:pPr>
      <w:bookmarkStart w:id="18" w:name="_Toc124426196"/>
      <w:r w:rsidRPr="00337987">
        <w:rPr>
          <w:rFonts w:ascii="Times New Roman" w:hAnsi="Times New Roman" w:cs="Times New Roman"/>
          <w:sz w:val="24"/>
          <w:szCs w:val="24"/>
        </w:rPr>
        <w:t>4.4.2.2. Дроби</w:t>
      </w:r>
      <w:bookmarkEnd w:id="18"/>
      <w:r w:rsidRPr="00337987">
        <w:rPr>
          <w:rFonts w:ascii="Times New Roman" w:hAnsi="Times New Roman" w:cs="Times New Roman"/>
          <w:sz w:val="24"/>
          <w:szCs w:val="24"/>
        </w:rPr>
        <w:t>.</w:t>
      </w:r>
    </w:p>
    <w:p w14:paraId="436585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28CED9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Сложение и вычитание дробей. Умножение и деление дробей, взаимно-обратные дроби. Нахождение части целого и целого по его части.</w:t>
      </w:r>
    </w:p>
    <w:p w14:paraId="2287EE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53DBB6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Арифметические действия с десятичными дробями. Округление десятичных дробей.</w:t>
      </w:r>
    </w:p>
    <w:p w14:paraId="2EEC259F" w14:textId="77777777" w:rsidR="00337987" w:rsidRPr="00337987" w:rsidRDefault="00337987" w:rsidP="00337987">
      <w:pPr>
        <w:jc w:val="both"/>
        <w:rPr>
          <w:rFonts w:ascii="Times New Roman" w:hAnsi="Times New Roman" w:cs="Times New Roman"/>
          <w:sz w:val="24"/>
          <w:szCs w:val="24"/>
        </w:rPr>
      </w:pPr>
      <w:bookmarkStart w:id="19" w:name="_Toc124426197"/>
      <w:r w:rsidRPr="00337987">
        <w:rPr>
          <w:rFonts w:ascii="Times New Roman" w:hAnsi="Times New Roman" w:cs="Times New Roman"/>
          <w:sz w:val="24"/>
          <w:szCs w:val="24"/>
        </w:rPr>
        <w:t>4.4.2.3. Решение текстовых задач</w:t>
      </w:r>
      <w:bookmarkEnd w:id="19"/>
      <w:r w:rsidRPr="00337987">
        <w:rPr>
          <w:rFonts w:ascii="Times New Roman" w:hAnsi="Times New Roman" w:cs="Times New Roman"/>
          <w:sz w:val="24"/>
          <w:szCs w:val="24"/>
        </w:rPr>
        <w:t>.</w:t>
      </w:r>
    </w:p>
    <w:p w14:paraId="346C13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3129DF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2E6766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Решение основных задач на дроби.</w:t>
      </w:r>
    </w:p>
    <w:p w14:paraId="4FD085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Представление данных в виде таблиц, столбчатых диаграмм.</w:t>
      </w:r>
    </w:p>
    <w:p w14:paraId="0DA96057" w14:textId="77777777" w:rsidR="00337987" w:rsidRPr="00337987" w:rsidRDefault="00337987" w:rsidP="00337987">
      <w:pPr>
        <w:jc w:val="both"/>
        <w:rPr>
          <w:rFonts w:ascii="Times New Roman" w:hAnsi="Times New Roman" w:cs="Times New Roman"/>
          <w:sz w:val="24"/>
          <w:szCs w:val="24"/>
        </w:rPr>
      </w:pPr>
      <w:bookmarkStart w:id="20" w:name="_Toc124426198"/>
      <w:r w:rsidRPr="00337987">
        <w:rPr>
          <w:rFonts w:ascii="Times New Roman" w:hAnsi="Times New Roman" w:cs="Times New Roman"/>
          <w:sz w:val="24"/>
          <w:szCs w:val="24"/>
        </w:rPr>
        <w:t>4.4.2.4. Наглядная геометрия</w:t>
      </w:r>
      <w:bookmarkEnd w:id="20"/>
      <w:r w:rsidRPr="00337987">
        <w:rPr>
          <w:rFonts w:ascii="Times New Roman" w:hAnsi="Times New Roman" w:cs="Times New Roman"/>
          <w:sz w:val="24"/>
          <w:szCs w:val="24"/>
        </w:rPr>
        <w:t>.</w:t>
      </w:r>
    </w:p>
    <w:p w14:paraId="35E1A7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14:paraId="2CEF0D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Длина отрезка, метрические единицы длины. Длина ломаной, периметр многоугольника. Измерение и построение углов с помощью транспортира.</w:t>
      </w:r>
    </w:p>
    <w:p w14:paraId="69F189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Наглядные представления о фигурах на плоскости: многоугольник, прямоугольник, квадрат, треугольник, о равенстве фигур.</w:t>
      </w:r>
    </w:p>
    <w:p w14:paraId="723D82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3CB14D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78FB2D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14:paraId="570285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Объём прямоугольного параллелепипеда, куба. Единицы измерения объёма.</w:t>
      </w:r>
    </w:p>
    <w:p w14:paraId="16B9F711" w14:textId="77777777" w:rsidR="00337987" w:rsidRPr="00337987" w:rsidRDefault="00337987" w:rsidP="00337987">
      <w:pPr>
        <w:jc w:val="both"/>
        <w:rPr>
          <w:rFonts w:ascii="Times New Roman" w:hAnsi="Times New Roman" w:cs="Times New Roman"/>
          <w:sz w:val="24"/>
          <w:szCs w:val="24"/>
        </w:rPr>
      </w:pPr>
      <w:bookmarkStart w:id="21" w:name="_Toc124426200"/>
      <w:r w:rsidRPr="00337987">
        <w:rPr>
          <w:rFonts w:ascii="Times New Roman" w:hAnsi="Times New Roman" w:cs="Times New Roman"/>
          <w:sz w:val="24"/>
          <w:szCs w:val="24"/>
        </w:rPr>
        <w:t>4.4.3. Содержание обучения в 6 классе.</w:t>
      </w:r>
    </w:p>
    <w:p w14:paraId="774803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4.4.3.1. Натуральные числа</w:t>
      </w:r>
      <w:bookmarkEnd w:id="21"/>
      <w:r w:rsidRPr="00337987">
        <w:rPr>
          <w:rFonts w:ascii="Times New Roman" w:hAnsi="Times New Roman" w:cs="Times New Roman"/>
          <w:sz w:val="24"/>
          <w:szCs w:val="24"/>
        </w:rPr>
        <w:t>.</w:t>
      </w:r>
    </w:p>
    <w:p w14:paraId="20C93A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w:t>
      </w:r>
      <w:r w:rsidRPr="00337987">
        <w:rPr>
          <w:rFonts w:ascii="Times New Roman" w:hAnsi="Times New Roman" w:cs="Times New Roman"/>
          <w:sz w:val="24"/>
          <w:szCs w:val="24"/>
        </w:rPr>
        <w:lastRenderedPageBreak/>
        <w:t xml:space="preserve">сочетательного свойств сложения и умножения, распределительного свойства умножения. Округление натуральных чисел. </w:t>
      </w:r>
    </w:p>
    <w:p w14:paraId="62D385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Делители и кратные числа, наибольший общий делитель и наименьшее общее кратное. Делимость суммы и произведения. Деление с остатком.</w:t>
      </w:r>
    </w:p>
    <w:p w14:paraId="67BA01AC" w14:textId="77777777" w:rsidR="00337987" w:rsidRPr="00337987" w:rsidRDefault="00337987" w:rsidP="00337987">
      <w:pPr>
        <w:jc w:val="both"/>
        <w:rPr>
          <w:rFonts w:ascii="Times New Roman" w:hAnsi="Times New Roman" w:cs="Times New Roman"/>
          <w:sz w:val="24"/>
          <w:szCs w:val="24"/>
        </w:rPr>
      </w:pPr>
      <w:bookmarkStart w:id="22" w:name="_Toc124426201"/>
      <w:r w:rsidRPr="00337987">
        <w:rPr>
          <w:rFonts w:ascii="Times New Roman" w:hAnsi="Times New Roman" w:cs="Times New Roman"/>
          <w:sz w:val="24"/>
          <w:szCs w:val="24"/>
        </w:rPr>
        <w:t>4.4.3.2. Дроби</w:t>
      </w:r>
      <w:bookmarkEnd w:id="22"/>
      <w:r w:rsidRPr="00337987">
        <w:rPr>
          <w:rFonts w:ascii="Times New Roman" w:hAnsi="Times New Roman" w:cs="Times New Roman"/>
          <w:sz w:val="24"/>
          <w:szCs w:val="24"/>
        </w:rPr>
        <w:t>.</w:t>
      </w:r>
    </w:p>
    <w:p w14:paraId="65DF06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38021B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Отношение. Деление в данном отношении. Масштаб, пропорция. Применение пропорций при решении задач.</w:t>
      </w:r>
    </w:p>
    <w:p w14:paraId="43DE5C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449F9E8E" w14:textId="77777777" w:rsidR="00337987" w:rsidRPr="00337987" w:rsidRDefault="00337987" w:rsidP="00337987">
      <w:pPr>
        <w:jc w:val="both"/>
        <w:rPr>
          <w:rFonts w:ascii="Times New Roman" w:hAnsi="Times New Roman" w:cs="Times New Roman"/>
          <w:sz w:val="24"/>
          <w:szCs w:val="24"/>
        </w:rPr>
      </w:pPr>
      <w:bookmarkStart w:id="23" w:name="_Toc124426202"/>
      <w:r w:rsidRPr="00337987">
        <w:rPr>
          <w:rFonts w:ascii="Times New Roman" w:hAnsi="Times New Roman" w:cs="Times New Roman"/>
          <w:sz w:val="24"/>
          <w:szCs w:val="24"/>
        </w:rPr>
        <w:t>4.4.3.3. Положительные и отрицательные числа</w:t>
      </w:r>
      <w:bookmarkEnd w:id="23"/>
      <w:r w:rsidRPr="00337987">
        <w:rPr>
          <w:rFonts w:ascii="Times New Roman" w:hAnsi="Times New Roman" w:cs="Times New Roman"/>
          <w:sz w:val="24"/>
          <w:szCs w:val="24"/>
        </w:rPr>
        <w:t>.</w:t>
      </w:r>
    </w:p>
    <w:p w14:paraId="3A9278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14:paraId="202ECB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3E4647E3" w14:textId="77777777" w:rsidR="00337987" w:rsidRPr="00337987" w:rsidRDefault="00337987" w:rsidP="00337987">
      <w:pPr>
        <w:jc w:val="both"/>
        <w:rPr>
          <w:rFonts w:ascii="Times New Roman" w:hAnsi="Times New Roman" w:cs="Times New Roman"/>
          <w:sz w:val="24"/>
          <w:szCs w:val="24"/>
        </w:rPr>
      </w:pPr>
      <w:bookmarkStart w:id="24" w:name="_Toc124426203"/>
      <w:r w:rsidRPr="00337987">
        <w:rPr>
          <w:rFonts w:ascii="Times New Roman" w:hAnsi="Times New Roman" w:cs="Times New Roman"/>
          <w:sz w:val="24"/>
          <w:szCs w:val="24"/>
        </w:rPr>
        <w:t>4.4.3.4. Буквенные выражения</w:t>
      </w:r>
      <w:bookmarkEnd w:id="24"/>
      <w:r w:rsidRPr="00337987">
        <w:rPr>
          <w:rFonts w:ascii="Times New Roman" w:hAnsi="Times New Roman" w:cs="Times New Roman"/>
          <w:sz w:val="24"/>
          <w:szCs w:val="24"/>
        </w:rPr>
        <w:t>.</w:t>
      </w:r>
    </w:p>
    <w:p w14:paraId="2940A0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2F6CD55D" w14:textId="77777777" w:rsidR="00337987" w:rsidRPr="00337987" w:rsidRDefault="00337987" w:rsidP="00337987">
      <w:pPr>
        <w:jc w:val="both"/>
        <w:rPr>
          <w:rFonts w:ascii="Times New Roman" w:hAnsi="Times New Roman" w:cs="Times New Roman"/>
          <w:sz w:val="24"/>
          <w:szCs w:val="24"/>
        </w:rPr>
      </w:pPr>
      <w:bookmarkStart w:id="25" w:name="_Toc124426204"/>
      <w:r w:rsidRPr="00337987">
        <w:rPr>
          <w:rFonts w:ascii="Times New Roman" w:hAnsi="Times New Roman" w:cs="Times New Roman"/>
          <w:sz w:val="24"/>
          <w:szCs w:val="24"/>
        </w:rPr>
        <w:t>4.4.3.5. Решение текстовых задач</w:t>
      </w:r>
      <w:bookmarkEnd w:id="25"/>
      <w:r w:rsidRPr="00337987">
        <w:rPr>
          <w:rFonts w:ascii="Times New Roman" w:hAnsi="Times New Roman" w:cs="Times New Roman"/>
          <w:sz w:val="24"/>
          <w:szCs w:val="24"/>
        </w:rPr>
        <w:t>.</w:t>
      </w:r>
    </w:p>
    <w:p w14:paraId="7D4227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Решение текстовых задач арифметическим способом. Решение логических задач. Решение задач перебором всех возможных вариантов.</w:t>
      </w:r>
    </w:p>
    <w:p w14:paraId="6DE8B3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133F87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Решение задач, связанных с отношением, пропорциональностью величин, процентами; решение основных задач на дроби и проценты.</w:t>
      </w:r>
    </w:p>
    <w:p w14:paraId="073DD7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Оценка и прикидка, округление результата. Составление буквенных выражений по условию задачи.</w:t>
      </w:r>
    </w:p>
    <w:p w14:paraId="6A82E9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Представление данных с помощью таблиц и диаграмм. Столбчатые диаграммы: чтение и построение. Чтение круговых диаграмм.</w:t>
      </w:r>
    </w:p>
    <w:p w14:paraId="3B43E26F" w14:textId="77777777" w:rsidR="00337987" w:rsidRPr="00337987" w:rsidRDefault="00337987" w:rsidP="00337987">
      <w:pPr>
        <w:jc w:val="both"/>
        <w:rPr>
          <w:rFonts w:ascii="Times New Roman" w:hAnsi="Times New Roman" w:cs="Times New Roman"/>
          <w:sz w:val="24"/>
          <w:szCs w:val="24"/>
        </w:rPr>
      </w:pPr>
      <w:bookmarkStart w:id="26" w:name="_Toc124426205"/>
      <w:r w:rsidRPr="00337987">
        <w:rPr>
          <w:rFonts w:ascii="Times New Roman" w:hAnsi="Times New Roman" w:cs="Times New Roman"/>
          <w:sz w:val="24"/>
          <w:szCs w:val="24"/>
        </w:rPr>
        <w:t>4.4.3.6. Наглядная геометрия</w:t>
      </w:r>
      <w:bookmarkEnd w:id="26"/>
      <w:r w:rsidRPr="00337987">
        <w:rPr>
          <w:rFonts w:ascii="Times New Roman" w:hAnsi="Times New Roman" w:cs="Times New Roman"/>
          <w:sz w:val="24"/>
          <w:szCs w:val="24"/>
        </w:rPr>
        <w:t>.</w:t>
      </w:r>
    </w:p>
    <w:p w14:paraId="365292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18CAC1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356531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061DA0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39A293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Симметрия: центральная, осевая и зеркальная симметрии.</w:t>
      </w:r>
    </w:p>
    <w:p w14:paraId="2D1103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Построение симметричных фигур.</w:t>
      </w:r>
    </w:p>
    <w:p w14:paraId="00BF0A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14:paraId="3C0D5B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объёма, единицы измерения объёма. Объём прямоугольного параллелепипеда, куба.</w:t>
      </w:r>
    </w:p>
    <w:p w14:paraId="6780A8BE" w14:textId="77777777" w:rsidR="00337987" w:rsidRPr="00337987" w:rsidRDefault="00337987" w:rsidP="00337987">
      <w:pPr>
        <w:jc w:val="both"/>
        <w:rPr>
          <w:rFonts w:ascii="Times New Roman" w:hAnsi="Times New Roman" w:cs="Times New Roman"/>
          <w:sz w:val="24"/>
          <w:szCs w:val="24"/>
        </w:rPr>
      </w:pPr>
      <w:bookmarkStart w:id="27" w:name="_Toc124426206"/>
      <w:r w:rsidRPr="00337987">
        <w:rPr>
          <w:rFonts w:ascii="Times New Roman" w:hAnsi="Times New Roman" w:cs="Times New Roman"/>
          <w:sz w:val="24"/>
          <w:szCs w:val="24"/>
        </w:rPr>
        <w:t>4.4.4. Предметные результаты освоения программы учебного курса</w:t>
      </w:r>
      <w:bookmarkEnd w:id="27"/>
      <w:r w:rsidRPr="00337987">
        <w:rPr>
          <w:rFonts w:ascii="Times New Roman" w:hAnsi="Times New Roman" w:cs="Times New Roman"/>
          <w:sz w:val="24"/>
          <w:szCs w:val="24"/>
        </w:rPr>
        <w:t xml:space="preserve"> «Математика».</w:t>
      </w:r>
    </w:p>
    <w:p w14:paraId="4DD67F5A" w14:textId="77777777" w:rsidR="00337987" w:rsidRPr="00337987" w:rsidRDefault="00337987" w:rsidP="00337987">
      <w:pPr>
        <w:jc w:val="both"/>
        <w:rPr>
          <w:rFonts w:ascii="Times New Roman" w:hAnsi="Times New Roman" w:cs="Times New Roman"/>
          <w:sz w:val="24"/>
          <w:szCs w:val="24"/>
        </w:rPr>
      </w:pPr>
      <w:bookmarkStart w:id="28" w:name="_Toc124426207"/>
      <w:r w:rsidRPr="00337987">
        <w:rPr>
          <w:rFonts w:ascii="Times New Roman" w:hAnsi="Times New Roman" w:cs="Times New Roman"/>
          <w:sz w:val="24"/>
          <w:szCs w:val="24"/>
        </w:rPr>
        <w:t>4.4.4.1. Предметные результаты освоения программы учебного курса к концу обучения в 5 класс</w:t>
      </w:r>
      <w:bookmarkEnd w:id="28"/>
      <w:r w:rsidRPr="00337987">
        <w:rPr>
          <w:rFonts w:ascii="Times New Roman" w:hAnsi="Times New Roman" w:cs="Times New Roman"/>
          <w:sz w:val="24"/>
          <w:szCs w:val="24"/>
        </w:rPr>
        <w:t>е.</w:t>
      </w:r>
    </w:p>
    <w:p w14:paraId="38E082FA" w14:textId="77777777" w:rsidR="00337987" w:rsidRPr="00337987" w:rsidRDefault="00337987" w:rsidP="00337987">
      <w:pPr>
        <w:jc w:val="both"/>
        <w:rPr>
          <w:rFonts w:ascii="Times New Roman" w:hAnsi="Times New Roman" w:cs="Times New Roman"/>
          <w:sz w:val="24"/>
          <w:szCs w:val="24"/>
        </w:rPr>
      </w:pPr>
      <w:bookmarkStart w:id="29" w:name="_Toc124426208"/>
      <w:r w:rsidRPr="00337987">
        <w:rPr>
          <w:rFonts w:ascii="Times New Roman" w:hAnsi="Times New Roman" w:cs="Times New Roman"/>
          <w:sz w:val="24"/>
          <w:szCs w:val="24"/>
        </w:rPr>
        <w:t>4.4.4.1.1. Числа и вычисления</w:t>
      </w:r>
      <w:bookmarkEnd w:id="29"/>
      <w:r w:rsidRPr="00337987">
        <w:rPr>
          <w:rFonts w:ascii="Times New Roman" w:hAnsi="Times New Roman" w:cs="Times New Roman"/>
          <w:sz w:val="24"/>
          <w:szCs w:val="24"/>
        </w:rPr>
        <w:t>.</w:t>
      </w:r>
    </w:p>
    <w:p w14:paraId="180D7E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правильно употреблять термины, связанные с натуральными числами, обыкновенными и десятичными дробями.</w:t>
      </w:r>
    </w:p>
    <w:p w14:paraId="58AD3C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и упорядочивать натуральные числа, сравнивать в простейших случаях обыкновенные дроби, десятичные дроби.</w:t>
      </w:r>
    </w:p>
    <w:p w14:paraId="08FD1C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7147A7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арифметические действия с натуральными числами, с обыкновенными дробями в простейших случаях.</w:t>
      </w:r>
    </w:p>
    <w:p w14:paraId="64E003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проверку, прикидку результата вычислений.</w:t>
      </w:r>
    </w:p>
    <w:p w14:paraId="00E1CA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Округлять натуральные числа.</w:t>
      </w:r>
    </w:p>
    <w:p w14:paraId="711288F4" w14:textId="77777777" w:rsidR="00337987" w:rsidRPr="00337987" w:rsidRDefault="00337987" w:rsidP="00337987">
      <w:pPr>
        <w:jc w:val="both"/>
        <w:rPr>
          <w:rFonts w:ascii="Times New Roman" w:hAnsi="Times New Roman" w:cs="Times New Roman"/>
          <w:sz w:val="24"/>
          <w:szCs w:val="24"/>
        </w:rPr>
      </w:pPr>
      <w:bookmarkStart w:id="30" w:name="_Toc124426209"/>
      <w:r w:rsidRPr="00337987">
        <w:rPr>
          <w:rFonts w:ascii="Times New Roman" w:hAnsi="Times New Roman" w:cs="Times New Roman"/>
          <w:sz w:val="24"/>
          <w:szCs w:val="24"/>
        </w:rPr>
        <w:t>4.4.4.1.2. Решение текстовых задач</w:t>
      </w:r>
      <w:bookmarkEnd w:id="30"/>
      <w:r w:rsidRPr="00337987">
        <w:rPr>
          <w:rFonts w:ascii="Times New Roman" w:hAnsi="Times New Roman" w:cs="Times New Roman"/>
          <w:sz w:val="24"/>
          <w:szCs w:val="24"/>
        </w:rPr>
        <w:t>.</w:t>
      </w:r>
    </w:p>
    <w:p w14:paraId="6F1CE6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Решать текстовые задачи арифметическим способом и с помощью организованного конечного перебора всех возможных вариантов.</w:t>
      </w:r>
    </w:p>
    <w:p w14:paraId="42B4B4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задачи, содержащие зависимости, связывающие величины: скорость, время, расстояние, цена, количество, стоимость.</w:t>
      </w:r>
    </w:p>
    <w:p w14:paraId="296D89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краткие записи, схемы, таблицы, обозначения при решении задач.</w:t>
      </w:r>
    </w:p>
    <w:p w14:paraId="6A4D82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Пользоваться основными единицами измерения: цены, массы, расстояния, времени, скорости, выражать одни единицы величины через другие.</w:t>
      </w:r>
    </w:p>
    <w:p w14:paraId="3A8306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4F8E54C2" w14:textId="77777777" w:rsidR="00337987" w:rsidRPr="00337987" w:rsidRDefault="00337987" w:rsidP="00337987">
      <w:pPr>
        <w:jc w:val="both"/>
        <w:rPr>
          <w:rFonts w:ascii="Times New Roman" w:hAnsi="Times New Roman" w:cs="Times New Roman"/>
          <w:sz w:val="24"/>
          <w:szCs w:val="24"/>
        </w:rPr>
      </w:pPr>
      <w:bookmarkStart w:id="31" w:name="_Toc124426210"/>
      <w:r w:rsidRPr="00337987">
        <w:rPr>
          <w:rFonts w:ascii="Times New Roman" w:hAnsi="Times New Roman" w:cs="Times New Roman"/>
          <w:sz w:val="24"/>
          <w:szCs w:val="24"/>
        </w:rPr>
        <w:t>4.4.4.1.3. Наглядная геометрия</w:t>
      </w:r>
      <w:bookmarkEnd w:id="31"/>
      <w:r w:rsidRPr="00337987">
        <w:rPr>
          <w:rFonts w:ascii="Times New Roman" w:hAnsi="Times New Roman" w:cs="Times New Roman"/>
          <w:sz w:val="24"/>
          <w:szCs w:val="24"/>
        </w:rPr>
        <w:t>.</w:t>
      </w:r>
    </w:p>
    <w:p w14:paraId="225688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Пользоваться геометрическими понятиями: точка, прямая, отрезок, луч, угол, многоугольник, окружность, круг.</w:t>
      </w:r>
    </w:p>
    <w:p w14:paraId="6CC2FB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объектов окружающего мира, имеющих форму изученных геометрических фигур.</w:t>
      </w:r>
    </w:p>
    <w:p w14:paraId="0F2B8E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14F536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Изображать изученные геометрические фигуры на нелинованной и клетчатой бумаге с помощью циркуля и линейки.</w:t>
      </w:r>
    </w:p>
    <w:p w14:paraId="1E4A0B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199E83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свойства сторон и углов прямоугольника, квадрата для их построения, вычисления площади и периметра.</w:t>
      </w:r>
    </w:p>
    <w:p w14:paraId="712A52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7FA815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Пользоваться основными метрическими единицами измерения длины, площади; выражать одни единицы величины через другие.</w:t>
      </w:r>
    </w:p>
    <w:p w14:paraId="6E4DD8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14:paraId="3B84AE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Вычислять объём куба, параллелепипеда по заданным измерениям, пользоваться единицами измерения объёма.</w:t>
      </w:r>
    </w:p>
    <w:p w14:paraId="6C21DB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несложные задачи на измерение геометрических величин в практических ситуациях.</w:t>
      </w:r>
    </w:p>
    <w:p w14:paraId="69FA6C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4.4.4.2. Предметные результаты освоения программы учебного курса к концу обучения в 6 классе.</w:t>
      </w:r>
    </w:p>
    <w:p w14:paraId="4725A9C3" w14:textId="77777777" w:rsidR="00337987" w:rsidRPr="00337987" w:rsidRDefault="00337987" w:rsidP="00337987">
      <w:pPr>
        <w:jc w:val="both"/>
        <w:rPr>
          <w:rFonts w:ascii="Times New Roman" w:hAnsi="Times New Roman" w:cs="Times New Roman"/>
          <w:sz w:val="24"/>
          <w:szCs w:val="24"/>
        </w:rPr>
      </w:pPr>
      <w:bookmarkStart w:id="32" w:name="_Toc124426211"/>
      <w:r w:rsidRPr="00337987">
        <w:rPr>
          <w:rFonts w:ascii="Times New Roman" w:hAnsi="Times New Roman" w:cs="Times New Roman"/>
          <w:sz w:val="24"/>
          <w:szCs w:val="24"/>
        </w:rPr>
        <w:t>4.4.4.2.1. Числа и вычисления</w:t>
      </w:r>
      <w:bookmarkEnd w:id="32"/>
      <w:r w:rsidRPr="00337987">
        <w:rPr>
          <w:rFonts w:ascii="Times New Roman" w:hAnsi="Times New Roman" w:cs="Times New Roman"/>
          <w:sz w:val="24"/>
          <w:szCs w:val="24"/>
        </w:rPr>
        <w:t>.</w:t>
      </w:r>
    </w:p>
    <w:p w14:paraId="0AEE78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799D3D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и упорядочивать целые числа, обыкновенные и десятичные дроби, сравнивать числа одного и разных знаков.</w:t>
      </w:r>
    </w:p>
    <w:p w14:paraId="205E2E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583835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7F57A4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14:paraId="604674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Соотносить точки в прямоугольной системе координат с координатами этой точки.</w:t>
      </w:r>
    </w:p>
    <w:p w14:paraId="09F75A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Округлять целые числа и десятичные дроби, находить приближения чисел.</w:t>
      </w:r>
    </w:p>
    <w:p w14:paraId="715CB265" w14:textId="77777777" w:rsidR="00337987" w:rsidRPr="00337987" w:rsidRDefault="00337987" w:rsidP="00337987">
      <w:pPr>
        <w:jc w:val="both"/>
        <w:rPr>
          <w:rFonts w:ascii="Times New Roman" w:hAnsi="Times New Roman" w:cs="Times New Roman"/>
          <w:sz w:val="24"/>
          <w:szCs w:val="24"/>
        </w:rPr>
      </w:pPr>
      <w:bookmarkStart w:id="33" w:name="_Toc124426212"/>
      <w:r w:rsidRPr="00337987">
        <w:rPr>
          <w:rFonts w:ascii="Times New Roman" w:hAnsi="Times New Roman" w:cs="Times New Roman"/>
          <w:sz w:val="24"/>
          <w:szCs w:val="24"/>
        </w:rPr>
        <w:t>4.4.4.2.2. Числовые и буквенные выражения</w:t>
      </w:r>
      <w:bookmarkEnd w:id="33"/>
      <w:r w:rsidRPr="00337987">
        <w:rPr>
          <w:rFonts w:ascii="Times New Roman" w:hAnsi="Times New Roman" w:cs="Times New Roman"/>
          <w:sz w:val="24"/>
          <w:szCs w:val="24"/>
        </w:rPr>
        <w:t>.</w:t>
      </w:r>
    </w:p>
    <w:p w14:paraId="0C34B9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5DC560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Пользоваться признаками делимости, раскладывать натуральные числа на простые множители.</w:t>
      </w:r>
    </w:p>
    <w:p w14:paraId="780279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Пользоваться масштабом, составлять пропорции и отношения. </w:t>
      </w:r>
    </w:p>
    <w:p w14:paraId="11FD5A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3F74AA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неизвестный компонент равенства.</w:t>
      </w:r>
    </w:p>
    <w:p w14:paraId="79BCA032" w14:textId="77777777" w:rsidR="00337987" w:rsidRPr="00337987" w:rsidRDefault="00337987" w:rsidP="00337987">
      <w:pPr>
        <w:jc w:val="both"/>
        <w:rPr>
          <w:rFonts w:ascii="Times New Roman" w:hAnsi="Times New Roman" w:cs="Times New Roman"/>
          <w:sz w:val="24"/>
          <w:szCs w:val="24"/>
        </w:rPr>
      </w:pPr>
      <w:bookmarkStart w:id="34" w:name="_Toc124426213"/>
      <w:r w:rsidRPr="00337987">
        <w:rPr>
          <w:rFonts w:ascii="Times New Roman" w:hAnsi="Times New Roman" w:cs="Times New Roman"/>
          <w:sz w:val="24"/>
          <w:szCs w:val="24"/>
        </w:rPr>
        <w:t>4.4.4.2.3. Решение текстовых задач</w:t>
      </w:r>
      <w:bookmarkEnd w:id="34"/>
      <w:r w:rsidRPr="00337987">
        <w:rPr>
          <w:rFonts w:ascii="Times New Roman" w:hAnsi="Times New Roman" w:cs="Times New Roman"/>
          <w:sz w:val="24"/>
          <w:szCs w:val="24"/>
        </w:rPr>
        <w:t>.</w:t>
      </w:r>
    </w:p>
    <w:p w14:paraId="545A9F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многошаговые текстовые задачи арифметическим способом.</w:t>
      </w:r>
    </w:p>
    <w:p w14:paraId="33B3CB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задачи, связанные с отношением, пропорциональностью величин, процентами, решать три основные задачи на дроби и проценты.</w:t>
      </w:r>
    </w:p>
    <w:p w14:paraId="138B70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676271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Составлять буквенные выражения по условию задачи.</w:t>
      </w:r>
    </w:p>
    <w:p w14:paraId="46A48F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320FAB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Представлять информацию с помощью таблиц, линейной и столбчатой диаграмм.</w:t>
      </w:r>
    </w:p>
    <w:p w14:paraId="1E34256C" w14:textId="77777777" w:rsidR="00337987" w:rsidRPr="00337987" w:rsidRDefault="00337987" w:rsidP="00337987">
      <w:pPr>
        <w:jc w:val="both"/>
        <w:rPr>
          <w:rFonts w:ascii="Times New Roman" w:hAnsi="Times New Roman" w:cs="Times New Roman"/>
          <w:sz w:val="24"/>
          <w:szCs w:val="24"/>
        </w:rPr>
      </w:pPr>
      <w:bookmarkStart w:id="35" w:name="_Toc124426214"/>
      <w:r w:rsidRPr="00337987">
        <w:rPr>
          <w:rFonts w:ascii="Times New Roman" w:hAnsi="Times New Roman" w:cs="Times New Roman"/>
          <w:sz w:val="24"/>
          <w:szCs w:val="24"/>
        </w:rPr>
        <w:t>4.4.4.2.4. Наглядная геометрия</w:t>
      </w:r>
      <w:bookmarkEnd w:id="35"/>
      <w:r w:rsidRPr="00337987">
        <w:rPr>
          <w:rFonts w:ascii="Times New Roman" w:hAnsi="Times New Roman" w:cs="Times New Roman"/>
          <w:sz w:val="24"/>
          <w:szCs w:val="24"/>
        </w:rPr>
        <w:t>.</w:t>
      </w:r>
    </w:p>
    <w:p w14:paraId="518C6F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13A74E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147857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67D039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3A4D84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4AD8DB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используя чертёжные инструменты, расстояния: между двумя точками, от точки до прямой, длину пути на квадратной сетке.</w:t>
      </w:r>
    </w:p>
    <w:p w14:paraId="7C69CE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022ED6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14:paraId="59EAB2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Изображать на клетчатой бумаге прямоугольный параллелепипед.</w:t>
      </w:r>
    </w:p>
    <w:p w14:paraId="1BCBBE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Вычислять объём прямоугольного параллелепипеда, куба, пользоваться основными единицами измерения объёма; </w:t>
      </w:r>
    </w:p>
    <w:p w14:paraId="724855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несложные задачи на нахождение геометрических величин в практических ситуациях.</w:t>
      </w:r>
    </w:p>
    <w:p w14:paraId="5C0774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4.5. Рабочая программа учебного курса «Алгебра» в 7–9 классах (далее соответственно – программа учебного курса «Алгебра», учебный курс).</w:t>
      </w:r>
    </w:p>
    <w:p w14:paraId="24FA9D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4.5.1. Пояснительная записка.</w:t>
      </w:r>
    </w:p>
    <w:p w14:paraId="3D70DF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4.5.1.1.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14:paraId="2E3DCD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4.5.1.2. 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w:t>
      </w:r>
      <w:r w:rsidRPr="00337987">
        <w:rPr>
          <w:rFonts w:ascii="Times New Roman" w:hAnsi="Times New Roman" w:cs="Times New Roman"/>
          <w:sz w:val="24"/>
          <w:szCs w:val="24"/>
        </w:rPr>
        <w:lastRenderedPageBreak/>
        <w:t>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14:paraId="13EED8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4.5.1.3. 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14:paraId="4CEC4D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4.5.1.4. 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14:paraId="206401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4.5.1.5. 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14:paraId="37ABCA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4.5.1.6. 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5494C5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4.5.1.7. Общее число часов, рекомендованных для изучения учебного курса «Алгебра», – 306 часов: в 7 классе – 102 часа (3 часа в неделю), в 8 классе – 102 часа (3 часа в неделю), в 9 классе – 102 часа (3 часа в неделю).</w:t>
      </w:r>
    </w:p>
    <w:p w14:paraId="6A66026B" w14:textId="77777777" w:rsidR="00337987" w:rsidRPr="00337987" w:rsidRDefault="00337987" w:rsidP="00337987">
      <w:pPr>
        <w:jc w:val="both"/>
        <w:rPr>
          <w:rFonts w:ascii="Times New Roman" w:hAnsi="Times New Roman" w:cs="Times New Roman"/>
          <w:sz w:val="24"/>
          <w:szCs w:val="24"/>
        </w:rPr>
      </w:pPr>
      <w:bookmarkStart w:id="36" w:name="_Toc124426220"/>
      <w:r w:rsidRPr="00337987">
        <w:rPr>
          <w:rFonts w:ascii="Times New Roman" w:hAnsi="Times New Roman" w:cs="Times New Roman"/>
          <w:sz w:val="24"/>
          <w:szCs w:val="24"/>
        </w:rPr>
        <w:t>4.5.2. Содержание обучения в 7 классе.</w:t>
      </w:r>
    </w:p>
    <w:p w14:paraId="6677A2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4.5.2.1. Числа и вычисления</w:t>
      </w:r>
      <w:bookmarkEnd w:id="36"/>
      <w:r w:rsidRPr="00337987">
        <w:rPr>
          <w:rFonts w:ascii="Times New Roman" w:hAnsi="Times New Roman" w:cs="Times New Roman"/>
          <w:sz w:val="24"/>
          <w:szCs w:val="24"/>
        </w:rPr>
        <w:t>.</w:t>
      </w:r>
    </w:p>
    <w:p w14:paraId="169B5A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60DBFB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14:paraId="724EFA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Применение признаков делимости, разложение на множители натуральных чисел.</w:t>
      </w:r>
    </w:p>
    <w:p w14:paraId="5AE791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Реальные зависимости, в том числе прямая и обратная пропорциональности.</w:t>
      </w:r>
    </w:p>
    <w:p w14:paraId="00D74BA2" w14:textId="77777777" w:rsidR="00337987" w:rsidRPr="00337987" w:rsidRDefault="00337987" w:rsidP="00337987">
      <w:pPr>
        <w:jc w:val="both"/>
        <w:rPr>
          <w:rFonts w:ascii="Times New Roman" w:hAnsi="Times New Roman" w:cs="Times New Roman"/>
          <w:sz w:val="24"/>
          <w:szCs w:val="24"/>
        </w:rPr>
      </w:pPr>
      <w:bookmarkStart w:id="37" w:name="_Toc124426221"/>
      <w:r w:rsidRPr="00337987">
        <w:rPr>
          <w:rFonts w:ascii="Times New Roman" w:hAnsi="Times New Roman" w:cs="Times New Roman"/>
          <w:sz w:val="24"/>
          <w:szCs w:val="24"/>
        </w:rPr>
        <w:lastRenderedPageBreak/>
        <w:t>4.5.2.2. Алгебраические выражения</w:t>
      </w:r>
      <w:bookmarkEnd w:id="37"/>
      <w:r w:rsidRPr="00337987">
        <w:rPr>
          <w:rFonts w:ascii="Times New Roman" w:hAnsi="Times New Roman" w:cs="Times New Roman"/>
          <w:sz w:val="24"/>
          <w:szCs w:val="24"/>
        </w:rPr>
        <w:t>.</w:t>
      </w:r>
    </w:p>
    <w:p w14:paraId="5E7D41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0640AF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Свойства степени с натуральным показателем.</w:t>
      </w:r>
    </w:p>
    <w:p w14:paraId="7A93E1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16424C27" w14:textId="77777777" w:rsidR="00337987" w:rsidRPr="00337987" w:rsidRDefault="00337987" w:rsidP="00337987">
      <w:pPr>
        <w:jc w:val="both"/>
        <w:rPr>
          <w:rFonts w:ascii="Times New Roman" w:hAnsi="Times New Roman" w:cs="Times New Roman"/>
          <w:sz w:val="24"/>
          <w:szCs w:val="24"/>
        </w:rPr>
      </w:pPr>
      <w:bookmarkStart w:id="38" w:name="_Toc124426222"/>
      <w:r w:rsidRPr="00337987">
        <w:rPr>
          <w:rFonts w:ascii="Times New Roman" w:hAnsi="Times New Roman" w:cs="Times New Roman"/>
          <w:sz w:val="24"/>
          <w:szCs w:val="24"/>
        </w:rPr>
        <w:t>4.5.2.3. Уравнения</w:t>
      </w:r>
      <w:bookmarkEnd w:id="38"/>
      <w:r w:rsidRPr="00337987">
        <w:rPr>
          <w:rFonts w:ascii="Times New Roman" w:hAnsi="Times New Roman" w:cs="Times New Roman"/>
          <w:sz w:val="24"/>
          <w:szCs w:val="24"/>
        </w:rPr>
        <w:t xml:space="preserve"> и неравенства.</w:t>
      </w:r>
    </w:p>
    <w:p w14:paraId="087036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Уравнение, корень уравнения, правила преобразования уравнения, равносильность уравнений.</w:t>
      </w:r>
    </w:p>
    <w:p w14:paraId="53D59D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4512E9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019210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4.5.2.4. Функции.</w:t>
      </w:r>
    </w:p>
    <w:p w14:paraId="5B9996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Координата точки на прямой. Числовые промежутки. Расстояние между двумя точками координатной прямой.</w:t>
      </w:r>
    </w:p>
    <w:p w14:paraId="2E2602CC" w14:textId="46D53A71"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Прямоугольная система координат, оси </w:t>
      </w:r>
      <w:r w:rsidRPr="00337987">
        <w:rPr>
          <w:rFonts w:ascii="Times New Roman" w:hAnsi="Times New Roman" w:cs="Times New Roman"/>
          <w:sz w:val="24"/>
          <w:szCs w:val="24"/>
          <w:lang w:val="en-US"/>
        </w:rPr>
        <w:t>Ox</w:t>
      </w:r>
      <w:r w:rsidRPr="00337987">
        <w:rPr>
          <w:rFonts w:ascii="Times New Roman" w:hAnsi="Times New Roman" w:cs="Times New Roman"/>
          <w:sz w:val="24"/>
          <w:szCs w:val="24"/>
        </w:rPr>
        <w:t xml:space="preserve"> и </w:t>
      </w:r>
      <w:r w:rsidRPr="00337987">
        <w:rPr>
          <w:rFonts w:ascii="Times New Roman" w:hAnsi="Times New Roman" w:cs="Times New Roman"/>
          <w:sz w:val="24"/>
          <w:szCs w:val="24"/>
          <w:lang w:val="en-US"/>
        </w:rPr>
        <w:t>Oy</w:t>
      </w:r>
      <w:r w:rsidRPr="00337987">
        <w:rPr>
          <w:rFonts w:ascii="Times New Roman" w:hAnsi="Times New Roman" w:cs="Times New Roman"/>
          <w:sz w:val="24"/>
          <w:szCs w:val="24"/>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m:oMath>
        <m:r>
          <w:rPr>
            <w:rFonts w:ascii="Cambria Math" w:hAnsi="Cambria Math" w:cs="Times New Roman"/>
            <w:sz w:val="24"/>
            <w:szCs w:val="24"/>
          </w:rPr>
          <m:t>y</m:t>
        </m:r>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oMath>
      <w:r w:rsidRPr="00337987">
        <w:rPr>
          <w:rFonts w:ascii="Times New Roman" w:hAnsi="Times New Roman" w:cs="Times New Roman"/>
          <w:sz w:val="24"/>
          <w:szCs w:val="24"/>
        </w:rPr>
        <w:t>. Графическое решение линейных уравнений и систем линейных уравнений.</w:t>
      </w:r>
    </w:p>
    <w:p w14:paraId="0346207C" w14:textId="77777777" w:rsidR="00337987" w:rsidRPr="00337987" w:rsidRDefault="00337987" w:rsidP="00337987">
      <w:pPr>
        <w:jc w:val="both"/>
        <w:rPr>
          <w:rFonts w:ascii="Times New Roman" w:hAnsi="Times New Roman" w:cs="Times New Roman"/>
          <w:sz w:val="24"/>
          <w:szCs w:val="24"/>
        </w:rPr>
      </w:pPr>
      <w:bookmarkStart w:id="39" w:name="_Toc124426224"/>
      <w:r w:rsidRPr="00337987">
        <w:rPr>
          <w:rFonts w:ascii="Times New Roman" w:hAnsi="Times New Roman" w:cs="Times New Roman"/>
          <w:sz w:val="24"/>
          <w:szCs w:val="24"/>
        </w:rPr>
        <w:t>4.5.3. Содержание обучения в 8 классе.</w:t>
      </w:r>
    </w:p>
    <w:p w14:paraId="3458D6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4.5.3.1. Числа и вычисления</w:t>
      </w:r>
      <w:bookmarkEnd w:id="39"/>
      <w:r w:rsidRPr="00337987">
        <w:rPr>
          <w:rFonts w:ascii="Times New Roman" w:hAnsi="Times New Roman" w:cs="Times New Roman"/>
          <w:sz w:val="24"/>
          <w:szCs w:val="24"/>
        </w:rPr>
        <w:t>.</w:t>
      </w:r>
    </w:p>
    <w:p w14:paraId="4F258D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6EB809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Степень с целым показателем и её свойства. Стандартная запись числа.</w:t>
      </w:r>
    </w:p>
    <w:p w14:paraId="25531D72" w14:textId="77777777" w:rsidR="00337987" w:rsidRPr="00337987" w:rsidRDefault="00337987" w:rsidP="00337987">
      <w:pPr>
        <w:jc w:val="both"/>
        <w:rPr>
          <w:rFonts w:ascii="Times New Roman" w:hAnsi="Times New Roman" w:cs="Times New Roman"/>
          <w:sz w:val="24"/>
          <w:szCs w:val="24"/>
        </w:rPr>
      </w:pPr>
      <w:bookmarkStart w:id="40" w:name="_Toc124426225"/>
      <w:r w:rsidRPr="00337987">
        <w:rPr>
          <w:rFonts w:ascii="Times New Roman" w:hAnsi="Times New Roman" w:cs="Times New Roman"/>
          <w:sz w:val="24"/>
          <w:szCs w:val="24"/>
        </w:rPr>
        <w:t>4.5.3.2. Алгебраические выражения</w:t>
      </w:r>
      <w:bookmarkEnd w:id="40"/>
      <w:r w:rsidRPr="00337987">
        <w:rPr>
          <w:rFonts w:ascii="Times New Roman" w:hAnsi="Times New Roman" w:cs="Times New Roman"/>
          <w:sz w:val="24"/>
          <w:szCs w:val="24"/>
        </w:rPr>
        <w:t>.</w:t>
      </w:r>
    </w:p>
    <w:p w14:paraId="009D73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Квадратный трёхчлен, разложение квадратного трёхчлена на множители.</w:t>
      </w:r>
    </w:p>
    <w:p w14:paraId="335D6F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2297A821" w14:textId="77777777" w:rsidR="00337987" w:rsidRPr="00337987" w:rsidRDefault="00337987" w:rsidP="00337987">
      <w:pPr>
        <w:jc w:val="both"/>
        <w:rPr>
          <w:rFonts w:ascii="Times New Roman" w:hAnsi="Times New Roman" w:cs="Times New Roman"/>
          <w:sz w:val="24"/>
          <w:szCs w:val="24"/>
        </w:rPr>
      </w:pPr>
      <w:bookmarkStart w:id="41" w:name="_Toc124426226"/>
      <w:r w:rsidRPr="00337987">
        <w:rPr>
          <w:rFonts w:ascii="Times New Roman" w:hAnsi="Times New Roman" w:cs="Times New Roman"/>
          <w:sz w:val="24"/>
          <w:szCs w:val="24"/>
        </w:rPr>
        <w:t>4.5.3.3. Уравнения и неравенства</w:t>
      </w:r>
      <w:bookmarkEnd w:id="41"/>
      <w:r w:rsidRPr="00337987">
        <w:rPr>
          <w:rFonts w:ascii="Times New Roman" w:hAnsi="Times New Roman" w:cs="Times New Roman"/>
          <w:sz w:val="24"/>
          <w:szCs w:val="24"/>
        </w:rPr>
        <w:t>.</w:t>
      </w:r>
    </w:p>
    <w:p w14:paraId="2F19BA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092758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14:paraId="457D43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Решение текстовых задач алгебраическим способом.</w:t>
      </w:r>
    </w:p>
    <w:p w14:paraId="719623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27DDA7FE" w14:textId="77777777" w:rsidR="00337987" w:rsidRPr="00337987" w:rsidRDefault="00337987" w:rsidP="00337987">
      <w:pPr>
        <w:jc w:val="both"/>
        <w:rPr>
          <w:rFonts w:ascii="Times New Roman" w:hAnsi="Times New Roman" w:cs="Times New Roman"/>
          <w:sz w:val="24"/>
          <w:szCs w:val="24"/>
        </w:rPr>
      </w:pPr>
      <w:bookmarkStart w:id="42" w:name="_Toc124426227"/>
      <w:r w:rsidRPr="00337987">
        <w:rPr>
          <w:rFonts w:ascii="Times New Roman" w:hAnsi="Times New Roman" w:cs="Times New Roman"/>
          <w:sz w:val="24"/>
          <w:szCs w:val="24"/>
        </w:rPr>
        <w:t>4.5.3.4. Функции</w:t>
      </w:r>
      <w:bookmarkEnd w:id="42"/>
      <w:r w:rsidRPr="00337987">
        <w:rPr>
          <w:rFonts w:ascii="Times New Roman" w:hAnsi="Times New Roman" w:cs="Times New Roman"/>
          <w:sz w:val="24"/>
          <w:szCs w:val="24"/>
        </w:rPr>
        <w:t>.</w:t>
      </w:r>
    </w:p>
    <w:p w14:paraId="7D828C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функции. Область определения и множество значений функции. Способы задания функций.</w:t>
      </w:r>
    </w:p>
    <w:p w14:paraId="145D59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График функции. Чтение свойств функции по её графику. Примеры графиков функций, отражающих реальные процессы.</w:t>
      </w:r>
    </w:p>
    <w:p w14:paraId="5C46B60A" w14:textId="3F2D2AE9"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Функции, описывающие прямую и обратную пропорциональные зависимости, их графики. Функции </w:t>
      </w:r>
      <w:r w:rsidRPr="00337987">
        <w:rPr>
          <w:rFonts w:ascii="Times New Roman" w:hAnsi="Times New Roman" w:cs="Times New Roman"/>
          <w:sz w:val="24"/>
          <w:szCs w:val="24"/>
          <w:lang w:val="en-US"/>
        </w:rPr>
        <w:t>y</w:t>
      </w:r>
      <w:r w:rsidRPr="00337987">
        <w:rPr>
          <w:rFonts w:ascii="Times New Roman" w:hAnsi="Times New Roman" w:cs="Times New Roman"/>
          <w:sz w:val="24"/>
          <w:szCs w:val="24"/>
        </w:rPr>
        <w:t xml:space="preserve"> = </w:t>
      </w:r>
      <w:r w:rsidRPr="00337987">
        <w:rPr>
          <w:rFonts w:ascii="Times New Roman" w:hAnsi="Times New Roman" w:cs="Times New Roman"/>
          <w:sz w:val="24"/>
          <w:szCs w:val="24"/>
          <w:lang w:val="en-US"/>
        </w:rPr>
        <w:t>x</w:t>
      </w:r>
      <w:r w:rsidRPr="00337987">
        <w:rPr>
          <w:rFonts w:ascii="Times New Roman" w:hAnsi="Times New Roman" w:cs="Times New Roman"/>
          <w:sz w:val="24"/>
          <w:szCs w:val="24"/>
        </w:rPr>
        <w:t xml:space="preserve">2, </w:t>
      </w:r>
      <w:r w:rsidRPr="00337987">
        <w:rPr>
          <w:rFonts w:ascii="Times New Roman" w:hAnsi="Times New Roman" w:cs="Times New Roman"/>
          <w:sz w:val="24"/>
          <w:szCs w:val="24"/>
          <w:lang w:val="en-US"/>
        </w:rPr>
        <w:t>y</w:t>
      </w:r>
      <w:r w:rsidRPr="00337987">
        <w:rPr>
          <w:rFonts w:ascii="Times New Roman" w:hAnsi="Times New Roman" w:cs="Times New Roman"/>
          <w:sz w:val="24"/>
          <w:szCs w:val="24"/>
        </w:rPr>
        <w:t xml:space="preserve"> = </w:t>
      </w:r>
      <w:r w:rsidRPr="00337987">
        <w:rPr>
          <w:rFonts w:ascii="Times New Roman" w:hAnsi="Times New Roman" w:cs="Times New Roman"/>
          <w:sz w:val="24"/>
          <w:szCs w:val="24"/>
          <w:lang w:val="en-US"/>
        </w:rPr>
        <w:t>x</w:t>
      </w:r>
      <w:r w:rsidRPr="00337987">
        <w:rPr>
          <w:rFonts w:ascii="Times New Roman" w:hAnsi="Times New Roman" w:cs="Times New Roman"/>
          <w:sz w:val="24"/>
          <w:szCs w:val="24"/>
        </w:rPr>
        <w:t xml:space="preserve">3, </w:t>
      </w:r>
      <w:r w:rsidRPr="00337987">
        <w:rPr>
          <w:rFonts w:ascii="Times New Roman" w:hAnsi="Times New Roman" w:cs="Times New Roman"/>
          <w:sz w:val="24"/>
          <w:szCs w:val="24"/>
          <w:lang w:val="en-US"/>
        </w:rPr>
        <w:t>y</w:t>
      </w:r>
      <w:r w:rsidRPr="00337987">
        <w:rPr>
          <w:rFonts w:ascii="Times New Roman" w:hAnsi="Times New Roman" w:cs="Times New Roman"/>
          <w:sz w:val="24"/>
          <w:szCs w:val="24"/>
        </w:rPr>
        <w:t xml:space="preserve"> =</w:t>
      </w:r>
      <m:oMath>
        <m:rad>
          <m:radPr>
            <m:degHide m:val="1"/>
            <m:ctrlPr>
              <w:rPr>
                <w:rFonts w:ascii="Cambria Math" w:hAnsi="Cambria Math" w:cs="Times New Roman"/>
                <w:i/>
                <w:sz w:val="24"/>
                <w:szCs w:val="24"/>
              </w:rPr>
            </m:ctrlPr>
          </m:radPr>
          <m:deg/>
          <m:e>
            <m:r>
              <w:rPr>
                <w:rFonts w:ascii="Cambria Math" w:hAnsi="Cambria Math" w:cs="Times New Roman"/>
                <w:sz w:val="24"/>
                <w:szCs w:val="24"/>
              </w:rPr>
              <m:t>x</m:t>
            </m:r>
          </m:e>
        </m:rad>
      </m:oMath>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en-US"/>
        </w:rPr>
        <w:t>y</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w:t>
      </w:r>
      <w:r w:rsidRPr="00337987">
        <w:rPr>
          <w:rFonts w:ascii="Times New Roman" w:hAnsi="Times New Roman" w:cs="Times New Roman"/>
          <w:sz w:val="24"/>
          <w:szCs w:val="24"/>
        </w:rPr>
        <w:t>|. Графическое решение уравнений и систем уравнений.</w:t>
      </w:r>
    </w:p>
    <w:p w14:paraId="1FC27633" w14:textId="77777777" w:rsidR="00337987" w:rsidRPr="00337987" w:rsidRDefault="00337987" w:rsidP="00337987">
      <w:pPr>
        <w:jc w:val="both"/>
        <w:rPr>
          <w:rFonts w:ascii="Times New Roman" w:hAnsi="Times New Roman" w:cs="Times New Roman"/>
          <w:sz w:val="24"/>
          <w:szCs w:val="24"/>
        </w:rPr>
      </w:pPr>
      <w:bookmarkStart w:id="43" w:name="_Toc124426229"/>
      <w:r w:rsidRPr="00337987">
        <w:rPr>
          <w:rFonts w:ascii="Times New Roman" w:hAnsi="Times New Roman" w:cs="Times New Roman"/>
          <w:sz w:val="24"/>
          <w:szCs w:val="24"/>
        </w:rPr>
        <w:t>4.5.4. Содержание обучения в 9 классе.</w:t>
      </w:r>
    </w:p>
    <w:p w14:paraId="023D50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4.5.4.1. Числа и вычисления</w:t>
      </w:r>
      <w:bookmarkEnd w:id="43"/>
      <w:r w:rsidRPr="00337987">
        <w:rPr>
          <w:rFonts w:ascii="Times New Roman" w:hAnsi="Times New Roman" w:cs="Times New Roman"/>
          <w:sz w:val="24"/>
          <w:szCs w:val="24"/>
        </w:rPr>
        <w:t>.</w:t>
      </w:r>
    </w:p>
    <w:p w14:paraId="0552A7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4EF9C5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Сравнение действительных чисел, арифметические действия с действительными числами.</w:t>
      </w:r>
    </w:p>
    <w:p w14:paraId="5F1B51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Размеры объектов окружающего мира, длительность процессов в окружающем мире.</w:t>
      </w:r>
    </w:p>
    <w:p w14:paraId="360716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Приближённое значение величины, точность приближения. Округление чисел. Прикидка и оценка результатов вычислений.</w:t>
      </w:r>
    </w:p>
    <w:p w14:paraId="49065BAF" w14:textId="77777777" w:rsidR="00337987" w:rsidRPr="00337987" w:rsidRDefault="00337987" w:rsidP="00337987">
      <w:pPr>
        <w:jc w:val="both"/>
        <w:rPr>
          <w:rFonts w:ascii="Times New Roman" w:hAnsi="Times New Roman" w:cs="Times New Roman"/>
          <w:sz w:val="24"/>
          <w:szCs w:val="24"/>
        </w:rPr>
      </w:pPr>
      <w:bookmarkStart w:id="44" w:name="_Toc124426230"/>
      <w:r w:rsidRPr="00337987">
        <w:rPr>
          <w:rFonts w:ascii="Times New Roman" w:hAnsi="Times New Roman" w:cs="Times New Roman"/>
          <w:sz w:val="24"/>
          <w:szCs w:val="24"/>
        </w:rPr>
        <w:t>4.5.4.2. Уравнения и неравенства</w:t>
      </w:r>
      <w:bookmarkEnd w:id="44"/>
      <w:r w:rsidRPr="00337987">
        <w:rPr>
          <w:rFonts w:ascii="Times New Roman" w:hAnsi="Times New Roman" w:cs="Times New Roman"/>
          <w:sz w:val="24"/>
          <w:szCs w:val="24"/>
        </w:rPr>
        <w:t>.</w:t>
      </w:r>
    </w:p>
    <w:p w14:paraId="13F812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Линейное уравнение. Решение уравнений, сводящихся к линейным.</w:t>
      </w:r>
    </w:p>
    <w:p w14:paraId="2EDD4A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14:paraId="7A7611D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Решение дробно-рациональных уравнений. Решение текстовых задач алгебраическим методом.</w:t>
      </w:r>
    </w:p>
    <w:p w14:paraId="1E96BB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17AA7E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Решение текстовых задач алгебраическим способом.</w:t>
      </w:r>
    </w:p>
    <w:p w14:paraId="02B9D2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Числовые неравенства и их свойства.</w:t>
      </w:r>
    </w:p>
    <w:p w14:paraId="2DC60C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21EC71FF" w14:textId="77777777" w:rsidR="00337987" w:rsidRPr="00337987" w:rsidRDefault="00337987" w:rsidP="00337987">
      <w:pPr>
        <w:jc w:val="both"/>
        <w:rPr>
          <w:rFonts w:ascii="Times New Roman" w:hAnsi="Times New Roman" w:cs="Times New Roman"/>
          <w:sz w:val="24"/>
          <w:szCs w:val="24"/>
        </w:rPr>
      </w:pPr>
      <w:bookmarkStart w:id="45" w:name="_Toc124426231"/>
      <w:r w:rsidRPr="00337987">
        <w:rPr>
          <w:rFonts w:ascii="Times New Roman" w:hAnsi="Times New Roman" w:cs="Times New Roman"/>
          <w:sz w:val="24"/>
          <w:szCs w:val="24"/>
        </w:rPr>
        <w:t>4.5.4.3. Функции</w:t>
      </w:r>
      <w:bookmarkEnd w:id="45"/>
      <w:r w:rsidRPr="00337987">
        <w:rPr>
          <w:rFonts w:ascii="Times New Roman" w:hAnsi="Times New Roman" w:cs="Times New Roman"/>
          <w:sz w:val="24"/>
          <w:szCs w:val="24"/>
        </w:rPr>
        <w:t>.</w:t>
      </w:r>
    </w:p>
    <w:p w14:paraId="06DDFD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Квадратичная функция, её график и свойства. Парабола, координаты вершины параболы, ось симметрии параболы.</w:t>
      </w:r>
    </w:p>
    <w:p w14:paraId="0D4C7A7A" w14:textId="6629153D"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Графики функций: </w:t>
      </w:r>
      <m:oMath>
        <m:r>
          <m:rPr>
            <m:scr m:val="script"/>
          </m:rPr>
          <w:rPr>
            <w:rFonts w:ascii="Cambria Math" w:hAnsi="Cambria Math" w:cs="Times New Roman"/>
            <w:sz w:val="24"/>
            <w:szCs w:val="24"/>
          </w:rPr>
          <m:t>у= k</m:t>
        </m:r>
        <m:r>
          <w:rPr>
            <w:rFonts w:ascii="Cambria Math" w:hAnsi="Cambria Math" w:cs="Times New Roman"/>
            <w:sz w:val="24"/>
            <w:szCs w:val="24"/>
          </w:rPr>
          <m:t xml:space="preserve">x,  y= </m:t>
        </m:r>
        <m:r>
          <m:rPr>
            <m:scr m:val="script"/>
          </m:rPr>
          <w:rPr>
            <w:rFonts w:ascii="Cambria Math" w:hAnsi="Cambria Math" w:cs="Times New Roman"/>
            <w:sz w:val="24"/>
            <w:szCs w:val="24"/>
          </w:rPr>
          <m:t>k</m:t>
        </m:r>
        <m:r>
          <w:rPr>
            <w:rFonts w:ascii="Cambria Math" w:hAnsi="Cambria Math" w:cs="Times New Roman"/>
            <w:sz w:val="24"/>
            <w:szCs w:val="24"/>
          </w:rPr>
          <m:t xml:space="preserve">x+b,  y= </m:t>
        </m:r>
        <m:f>
          <m:fPr>
            <m:ctrlPr>
              <w:rPr>
                <w:rFonts w:ascii="Cambria Math" w:hAnsi="Cambria Math" w:cs="Times New Roman"/>
                <w:i/>
                <w:sz w:val="24"/>
                <w:szCs w:val="24"/>
              </w:rPr>
            </m:ctrlPr>
          </m:fPr>
          <m:num>
            <m:r>
              <m:rPr>
                <m:scr m:val="script"/>
              </m:rPr>
              <w:rPr>
                <w:rFonts w:ascii="Cambria Math" w:hAnsi="Cambria Math" w:cs="Times New Roman"/>
                <w:sz w:val="24"/>
                <w:szCs w:val="24"/>
              </w:rPr>
              <m:t>k</m:t>
            </m:r>
          </m:num>
          <m:den>
            <m:r>
              <w:rPr>
                <w:rFonts w:ascii="Cambria Math" w:hAnsi="Cambria Math" w:cs="Times New Roman"/>
                <w:sz w:val="24"/>
                <w:szCs w:val="24"/>
              </w:rPr>
              <m:t>x</m:t>
            </m:r>
          </m:den>
        </m:f>
        <m:r>
          <w:rPr>
            <w:rFonts w:ascii="Cambria Math" w:hAnsi="Cambria Math" w:cs="Times New Roman"/>
            <w:sz w:val="24"/>
            <w:szCs w:val="24"/>
          </w:rPr>
          <m:t xml:space="preserve">,  y= </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 xml:space="preserve">, y= </m:t>
        </m:r>
        <m:rad>
          <m:radPr>
            <m:degHide m:val="1"/>
            <m:ctrlPr>
              <w:rPr>
                <w:rFonts w:ascii="Cambria Math" w:hAnsi="Cambria Math" w:cs="Times New Roman"/>
                <w:i/>
                <w:sz w:val="24"/>
                <w:szCs w:val="24"/>
              </w:rPr>
            </m:ctrlPr>
          </m:radPr>
          <m:deg/>
          <m:e>
            <m:r>
              <w:rPr>
                <w:rFonts w:ascii="Cambria Math" w:hAnsi="Cambria Math" w:cs="Times New Roman"/>
                <w:sz w:val="24"/>
                <w:szCs w:val="24"/>
              </w:rPr>
              <m:t>x</m:t>
            </m:r>
          </m:e>
        </m:rad>
        <m:r>
          <w:rPr>
            <w:rFonts w:ascii="Cambria Math" w:hAnsi="Cambria Math" w:cs="Times New Roman"/>
            <w:sz w:val="24"/>
            <w:szCs w:val="24"/>
          </w:rPr>
          <m:t>,  y=|x|</m:t>
        </m:r>
      </m:oMath>
      <w:r w:rsidRPr="00337987">
        <w:rPr>
          <w:rFonts w:ascii="Times New Roman" w:hAnsi="Times New Roman" w:cs="Times New Roman"/>
          <w:sz w:val="24"/>
          <w:szCs w:val="24"/>
        </w:rPr>
        <w:t>, и их свойства.</w:t>
      </w:r>
    </w:p>
    <w:p w14:paraId="4A035091" w14:textId="77777777" w:rsidR="00337987" w:rsidRPr="00337987" w:rsidRDefault="00337987" w:rsidP="00337987">
      <w:pPr>
        <w:jc w:val="both"/>
        <w:rPr>
          <w:rFonts w:ascii="Times New Roman" w:hAnsi="Times New Roman" w:cs="Times New Roman"/>
          <w:sz w:val="24"/>
          <w:szCs w:val="24"/>
        </w:rPr>
      </w:pPr>
      <w:bookmarkStart w:id="46" w:name="_Toc124426232"/>
      <w:r w:rsidRPr="00337987">
        <w:rPr>
          <w:rFonts w:ascii="Times New Roman" w:hAnsi="Times New Roman" w:cs="Times New Roman"/>
          <w:sz w:val="24"/>
          <w:szCs w:val="24"/>
        </w:rPr>
        <w:t>4.5.4.4. Числовые последовательности</w:t>
      </w:r>
      <w:bookmarkEnd w:id="46"/>
      <w:r w:rsidRPr="00337987">
        <w:rPr>
          <w:rFonts w:ascii="Times New Roman" w:hAnsi="Times New Roman" w:cs="Times New Roman"/>
          <w:sz w:val="24"/>
          <w:szCs w:val="24"/>
        </w:rPr>
        <w:t xml:space="preserve"> и прогрессии.</w:t>
      </w:r>
    </w:p>
    <w:p w14:paraId="7C36B7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Понятие числовой последовательности. Задание последовательности рекуррентной формулой и формулой </w:t>
      </w:r>
      <w:r w:rsidRPr="00337987">
        <w:rPr>
          <w:rFonts w:ascii="Times New Roman" w:hAnsi="Times New Roman" w:cs="Times New Roman"/>
          <w:sz w:val="24"/>
          <w:szCs w:val="24"/>
          <w:lang w:val="en-US"/>
        </w:rPr>
        <w:t>n</w:t>
      </w:r>
      <w:r w:rsidRPr="00337987">
        <w:rPr>
          <w:rFonts w:ascii="Times New Roman" w:hAnsi="Times New Roman" w:cs="Times New Roman"/>
          <w:sz w:val="24"/>
          <w:szCs w:val="24"/>
        </w:rPr>
        <w:t>-го члена.</w:t>
      </w:r>
    </w:p>
    <w:p w14:paraId="5A3D8C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Арифметическая и геометрическая прогрессии. Формулы </w:t>
      </w:r>
      <w:r w:rsidRPr="00337987">
        <w:rPr>
          <w:rFonts w:ascii="Times New Roman" w:hAnsi="Times New Roman" w:cs="Times New Roman"/>
          <w:sz w:val="24"/>
          <w:szCs w:val="24"/>
          <w:lang w:val="en-US"/>
        </w:rPr>
        <w:t>n</w:t>
      </w:r>
      <w:r w:rsidRPr="00337987">
        <w:rPr>
          <w:rFonts w:ascii="Times New Roman" w:hAnsi="Times New Roman" w:cs="Times New Roman"/>
          <w:sz w:val="24"/>
          <w:szCs w:val="24"/>
        </w:rPr>
        <w:t xml:space="preserve">-го члена арифметической и геометрической прогрессий, суммы первых </w:t>
      </w:r>
      <w:r w:rsidRPr="00337987">
        <w:rPr>
          <w:rFonts w:ascii="Times New Roman" w:hAnsi="Times New Roman" w:cs="Times New Roman"/>
          <w:sz w:val="24"/>
          <w:szCs w:val="24"/>
          <w:lang w:val="en-US"/>
        </w:rPr>
        <w:t>n</w:t>
      </w:r>
      <w:r w:rsidRPr="00337987">
        <w:rPr>
          <w:rFonts w:ascii="Times New Roman" w:hAnsi="Times New Roman" w:cs="Times New Roman"/>
          <w:sz w:val="24"/>
          <w:szCs w:val="24"/>
        </w:rPr>
        <w:t xml:space="preserve"> членов.</w:t>
      </w:r>
    </w:p>
    <w:p w14:paraId="0630B8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1618C6A4" w14:textId="77777777" w:rsidR="00337987" w:rsidRPr="00337987" w:rsidRDefault="00337987" w:rsidP="00337987">
      <w:pPr>
        <w:jc w:val="both"/>
        <w:rPr>
          <w:rFonts w:ascii="Times New Roman" w:hAnsi="Times New Roman" w:cs="Times New Roman"/>
          <w:sz w:val="24"/>
          <w:szCs w:val="24"/>
        </w:rPr>
      </w:pPr>
      <w:bookmarkStart w:id="47" w:name="_Toc124426233"/>
      <w:r w:rsidRPr="00337987">
        <w:rPr>
          <w:rFonts w:ascii="Times New Roman" w:hAnsi="Times New Roman" w:cs="Times New Roman"/>
          <w:sz w:val="24"/>
          <w:szCs w:val="24"/>
        </w:rPr>
        <w:t>4.5.5. </w:t>
      </w:r>
      <w:bookmarkEnd w:id="47"/>
      <w:r w:rsidRPr="00337987">
        <w:rPr>
          <w:rFonts w:ascii="Times New Roman" w:hAnsi="Times New Roman" w:cs="Times New Roman"/>
          <w:sz w:val="24"/>
          <w:szCs w:val="24"/>
        </w:rPr>
        <w:t>Предметные результаты освоения программы учебного курса «Алгебра».</w:t>
      </w:r>
    </w:p>
    <w:p w14:paraId="4F894A2F" w14:textId="77777777" w:rsidR="00337987" w:rsidRPr="00337987" w:rsidRDefault="00337987" w:rsidP="00337987">
      <w:pPr>
        <w:jc w:val="both"/>
        <w:rPr>
          <w:rFonts w:ascii="Times New Roman" w:hAnsi="Times New Roman" w:cs="Times New Roman"/>
          <w:sz w:val="24"/>
          <w:szCs w:val="24"/>
        </w:rPr>
      </w:pPr>
      <w:bookmarkStart w:id="48" w:name="_Toc124426234"/>
      <w:r w:rsidRPr="00337987">
        <w:rPr>
          <w:rFonts w:ascii="Times New Roman" w:hAnsi="Times New Roman" w:cs="Times New Roman"/>
          <w:sz w:val="24"/>
          <w:szCs w:val="24"/>
        </w:rPr>
        <w:t>4.5.5.1. Предметные результаты освоения программы учебного курса к концу обучения в 7 классе.</w:t>
      </w:r>
    </w:p>
    <w:p w14:paraId="60EFC749" w14:textId="77777777" w:rsidR="00337987" w:rsidRPr="00337987" w:rsidRDefault="00337987" w:rsidP="00337987">
      <w:pPr>
        <w:jc w:val="both"/>
        <w:rPr>
          <w:rFonts w:ascii="Times New Roman" w:hAnsi="Times New Roman" w:cs="Times New Roman"/>
          <w:sz w:val="24"/>
          <w:szCs w:val="24"/>
        </w:rPr>
      </w:pPr>
      <w:bookmarkStart w:id="49" w:name="_Toc124426235"/>
      <w:bookmarkEnd w:id="48"/>
      <w:r w:rsidRPr="00337987">
        <w:rPr>
          <w:rFonts w:ascii="Times New Roman" w:hAnsi="Times New Roman" w:cs="Times New Roman"/>
          <w:sz w:val="24"/>
          <w:szCs w:val="24"/>
        </w:rPr>
        <w:t>4.5.5.1.1. Числа и вычисления</w:t>
      </w:r>
      <w:bookmarkEnd w:id="49"/>
      <w:r w:rsidRPr="00337987">
        <w:rPr>
          <w:rFonts w:ascii="Times New Roman" w:hAnsi="Times New Roman" w:cs="Times New Roman"/>
          <w:sz w:val="24"/>
          <w:szCs w:val="24"/>
        </w:rPr>
        <w:t>.</w:t>
      </w:r>
    </w:p>
    <w:p w14:paraId="69BD30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сочетая устные и письменные приёмы, арифметические действия с рациональными числами.</w:t>
      </w:r>
    </w:p>
    <w:p w14:paraId="19E88E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14:paraId="099E7F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20820E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и упорядочивать рациональные числа.</w:t>
      </w:r>
    </w:p>
    <w:p w14:paraId="387642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Округлять числа.</w:t>
      </w:r>
    </w:p>
    <w:p w14:paraId="2BD555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14:paraId="324C15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признаки делимости, разложение на множители натуральных чисел.</w:t>
      </w:r>
    </w:p>
    <w:p w14:paraId="2BD6CA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6A26634F" w14:textId="77777777" w:rsidR="00337987" w:rsidRPr="00337987" w:rsidRDefault="00337987" w:rsidP="00337987">
      <w:pPr>
        <w:jc w:val="both"/>
        <w:rPr>
          <w:rFonts w:ascii="Times New Roman" w:hAnsi="Times New Roman" w:cs="Times New Roman"/>
          <w:sz w:val="24"/>
          <w:szCs w:val="24"/>
        </w:rPr>
      </w:pPr>
      <w:bookmarkStart w:id="50" w:name="_Toc124426236"/>
      <w:r w:rsidRPr="00337987">
        <w:rPr>
          <w:rFonts w:ascii="Times New Roman" w:hAnsi="Times New Roman" w:cs="Times New Roman"/>
          <w:sz w:val="24"/>
          <w:szCs w:val="24"/>
        </w:rPr>
        <w:t>4.5.5.1.2. Алгебраические выражения</w:t>
      </w:r>
      <w:bookmarkEnd w:id="50"/>
      <w:r w:rsidRPr="00337987">
        <w:rPr>
          <w:rFonts w:ascii="Times New Roman" w:hAnsi="Times New Roman" w:cs="Times New Roman"/>
          <w:sz w:val="24"/>
          <w:szCs w:val="24"/>
        </w:rPr>
        <w:t>.</w:t>
      </w:r>
    </w:p>
    <w:p w14:paraId="5DBCBB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алгебраическую терминологию и символику, применять её в процессе освоения учебного материала.</w:t>
      </w:r>
    </w:p>
    <w:p w14:paraId="2C7F27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значения буквенных выражений при заданных значениях переменных.</w:t>
      </w:r>
    </w:p>
    <w:p w14:paraId="252512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Выполнять преобразования целого выражения в многочлен приведением подобных слагаемых, раскрытием скобок.</w:t>
      </w:r>
    </w:p>
    <w:p w14:paraId="1A4738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умножение одночлена на многочлен и многочлена на многочлен, применять формулы квадрата суммы и квадрата разности.</w:t>
      </w:r>
    </w:p>
    <w:p w14:paraId="394599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14:paraId="3E193B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преобразования многочленов для решения различных задач из математики, смежных предметов, из реальной практики.</w:t>
      </w:r>
    </w:p>
    <w:p w14:paraId="6908EE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свойства степеней с натуральными показателями для преобразования выражений.</w:t>
      </w:r>
    </w:p>
    <w:p w14:paraId="16B58FE4" w14:textId="77777777" w:rsidR="00337987" w:rsidRPr="00337987" w:rsidRDefault="00337987" w:rsidP="00337987">
      <w:pPr>
        <w:jc w:val="both"/>
        <w:rPr>
          <w:rFonts w:ascii="Times New Roman" w:hAnsi="Times New Roman" w:cs="Times New Roman"/>
          <w:sz w:val="24"/>
          <w:szCs w:val="24"/>
        </w:rPr>
      </w:pPr>
      <w:bookmarkStart w:id="51" w:name="_Toc124426237"/>
      <w:r w:rsidRPr="00337987">
        <w:rPr>
          <w:rFonts w:ascii="Times New Roman" w:hAnsi="Times New Roman" w:cs="Times New Roman"/>
          <w:sz w:val="24"/>
          <w:szCs w:val="24"/>
        </w:rPr>
        <w:t>4.5.5.1.3. Уравнения и неравенства</w:t>
      </w:r>
      <w:bookmarkEnd w:id="51"/>
      <w:r w:rsidRPr="00337987">
        <w:rPr>
          <w:rFonts w:ascii="Times New Roman" w:hAnsi="Times New Roman" w:cs="Times New Roman"/>
          <w:sz w:val="24"/>
          <w:szCs w:val="24"/>
        </w:rPr>
        <w:t>.</w:t>
      </w:r>
    </w:p>
    <w:p w14:paraId="4E5DD5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00D187E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графические методы при решении линейных уравнений и их систем.</w:t>
      </w:r>
    </w:p>
    <w:p w14:paraId="015739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Подбирать примеры пар чисел, являющихся решением линейного уравнения с двумя переменными.</w:t>
      </w:r>
    </w:p>
    <w:p w14:paraId="0A367D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6770E2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системы двух линейных уравнений с двумя переменными, в том числе графически.</w:t>
      </w:r>
    </w:p>
    <w:p w14:paraId="70A187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7FCD8340" w14:textId="77777777" w:rsidR="00337987" w:rsidRPr="00337987" w:rsidRDefault="00337987" w:rsidP="00337987">
      <w:pPr>
        <w:jc w:val="both"/>
        <w:rPr>
          <w:rFonts w:ascii="Times New Roman" w:hAnsi="Times New Roman" w:cs="Times New Roman"/>
          <w:sz w:val="24"/>
          <w:szCs w:val="24"/>
        </w:rPr>
      </w:pPr>
      <w:bookmarkStart w:id="52" w:name="_Toc124426238"/>
      <w:r w:rsidRPr="00337987">
        <w:rPr>
          <w:rFonts w:ascii="Times New Roman" w:hAnsi="Times New Roman" w:cs="Times New Roman"/>
          <w:sz w:val="24"/>
          <w:szCs w:val="24"/>
        </w:rPr>
        <w:t>4.5.5.1.4. Функции</w:t>
      </w:r>
      <w:bookmarkEnd w:id="52"/>
      <w:r w:rsidRPr="00337987">
        <w:rPr>
          <w:rFonts w:ascii="Times New Roman" w:hAnsi="Times New Roman" w:cs="Times New Roman"/>
          <w:sz w:val="24"/>
          <w:szCs w:val="24"/>
        </w:rPr>
        <w:t>.</w:t>
      </w:r>
    </w:p>
    <w:p w14:paraId="0A311D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14:paraId="194C06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Отмечать в координатной плоскости точки по заданным координатам, строить графики линейных функций. Строить график функции </w:t>
      </w:r>
      <w:r w:rsidRPr="00337987">
        <w:rPr>
          <w:rFonts w:ascii="Times New Roman" w:hAnsi="Times New Roman" w:cs="Times New Roman"/>
          <w:sz w:val="24"/>
          <w:szCs w:val="24"/>
          <w:lang w:val="en-US"/>
        </w:rPr>
        <w:t>y</w:t>
      </w:r>
      <w:r w:rsidRPr="00337987">
        <w:rPr>
          <w:rFonts w:ascii="Times New Roman" w:hAnsi="Times New Roman" w:cs="Times New Roman"/>
          <w:sz w:val="24"/>
          <w:szCs w:val="24"/>
        </w:rPr>
        <w:t xml:space="preserve"> = |х|.</w:t>
      </w:r>
    </w:p>
    <w:p w14:paraId="14AFE2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3A8A00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значение функции по значению её аргумента.</w:t>
      </w:r>
    </w:p>
    <w:p w14:paraId="5B3BC4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1EFF72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4.5.5.2. Предметные результаты освоения программы учебного курса к концу обучения в 8 классе.</w:t>
      </w:r>
    </w:p>
    <w:p w14:paraId="48E0F1E2" w14:textId="77777777" w:rsidR="00337987" w:rsidRPr="00337987" w:rsidRDefault="00337987" w:rsidP="00337987">
      <w:pPr>
        <w:jc w:val="both"/>
        <w:rPr>
          <w:rFonts w:ascii="Times New Roman" w:hAnsi="Times New Roman" w:cs="Times New Roman"/>
          <w:sz w:val="24"/>
          <w:szCs w:val="24"/>
        </w:rPr>
      </w:pPr>
      <w:bookmarkStart w:id="53" w:name="_Toc124426240"/>
      <w:r w:rsidRPr="00337987">
        <w:rPr>
          <w:rFonts w:ascii="Times New Roman" w:hAnsi="Times New Roman" w:cs="Times New Roman"/>
          <w:sz w:val="24"/>
          <w:szCs w:val="24"/>
        </w:rPr>
        <w:t>4.5.5.2.1. Числа и вычисления</w:t>
      </w:r>
      <w:bookmarkEnd w:id="53"/>
      <w:r w:rsidRPr="00337987">
        <w:rPr>
          <w:rFonts w:ascii="Times New Roman" w:hAnsi="Times New Roman" w:cs="Times New Roman"/>
          <w:sz w:val="24"/>
          <w:szCs w:val="24"/>
        </w:rPr>
        <w:t>.</w:t>
      </w:r>
    </w:p>
    <w:p w14:paraId="78AC3A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024575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3DBCDE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Использовать записи больших и малых чисел с помощью десятичных дробей и степеней числа 10.</w:t>
      </w:r>
    </w:p>
    <w:p w14:paraId="11B55F85" w14:textId="77777777" w:rsidR="00337987" w:rsidRPr="00337987" w:rsidRDefault="00337987" w:rsidP="00337987">
      <w:pPr>
        <w:jc w:val="both"/>
        <w:rPr>
          <w:rFonts w:ascii="Times New Roman" w:hAnsi="Times New Roman" w:cs="Times New Roman"/>
          <w:sz w:val="24"/>
          <w:szCs w:val="24"/>
        </w:rPr>
      </w:pPr>
      <w:bookmarkStart w:id="54" w:name="_Toc124426241"/>
      <w:r w:rsidRPr="00337987">
        <w:rPr>
          <w:rFonts w:ascii="Times New Roman" w:hAnsi="Times New Roman" w:cs="Times New Roman"/>
          <w:sz w:val="24"/>
          <w:szCs w:val="24"/>
        </w:rPr>
        <w:t>4.5.5.2.2. Алгебраические выражения</w:t>
      </w:r>
      <w:bookmarkEnd w:id="54"/>
      <w:r w:rsidRPr="00337987">
        <w:rPr>
          <w:rFonts w:ascii="Times New Roman" w:hAnsi="Times New Roman" w:cs="Times New Roman"/>
          <w:sz w:val="24"/>
          <w:szCs w:val="24"/>
        </w:rPr>
        <w:t>.</w:t>
      </w:r>
    </w:p>
    <w:p w14:paraId="761E2F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понятие степени с целым показателем, выполнять преобразования выражений, содержащих степени с целым показателем.</w:t>
      </w:r>
    </w:p>
    <w:p w14:paraId="7F001F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14:paraId="42CCFA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Раскладывать квадратный трёхчлен на множители.</w:t>
      </w:r>
    </w:p>
    <w:p w14:paraId="4CAD57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преобразования выражений для решения различных задач из математики, смежных предметов, из реальной практики.</w:t>
      </w:r>
    </w:p>
    <w:p w14:paraId="30FA90BE" w14:textId="77777777" w:rsidR="00337987" w:rsidRPr="00337987" w:rsidRDefault="00337987" w:rsidP="00337987">
      <w:pPr>
        <w:jc w:val="both"/>
        <w:rPr>
          <w:rFonts w:ascii="Times New Roman" w:hAnsi="Times New Roman" w:cs="Times New Roman"/>
          <w:sz w:val="24"/>
          <w:szCs w:val="24"/>
        </w:rPr>
      </w:pPr>
      <w:bookmarkStart w:id="55" w:name="_Toc124426242"/>
      <w:r w:rsidRPr="00337987">
        <w:rPr>
          <w:rFonts w:ascii="Times New Roman" w:hAnsi="Times New Roman" w:cs="Times New Roman"/>
          <w:sz w:val="24"/>
          <w:szCs w:val="24"/>
        </w:rPr>
        <w:t>4.5.5.2.3. Уравнения и неравенства</w:t>
      </w:r>
      <w:bookmarkEnd w:id="55"/>
      <w:r w:rsidRPr="00337987">
        <w:rPr>
          <w:rFonts w:ascii="Times New Roman" w:hAnsi="Times New Roman" w:cs="Times New Roman"/>
          <w:sz w:val="24"/>
          <w:szCs w:val="24"/>
        </w:rPr>
        <w:t>.</w:t>
      </w:r>
    </w:p>
    <w:p w14:paraId="178FA1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линейные, квадратные уравнения и рациональные уравнения, сводящиеся к ним, системы двух уравнений с двумя переменными.</w:t>
      </w:r>
    </w:p>
    <w:p w14:paraId="7C288C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3AAE7B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52D02D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176F8DE1" w14:textId="77777777" w:rsidR="00337987" w:rsidRPr="00337987" w:rsidRDefault="00337987" w:rsidP="00337987">
      <w:pPr>
        <w:jc w:val="both"/>
        <w:rPr>
          <w:rFonts w:ascii="Times New Roman" w:hAnsi="Times New Roman" w:cs="Times New Roman"/>
          <w:sz w:val="24"/>
          <w:szCs w:val="24"/>
        </w:rPr>
      </w:pPr>
      <w:bookmarkStart w:id="56" w:name="_Toc124426243"/>
      <w:r w:rsidRPr="00337987">
        <w:rPr>
          <w:rFonts w:ascii="Times New Roman" w:hAnsi="Times New Roman" w:cs="Times New Roman"/>
          <w:sz w:val="24"/>
          <w:szCs w:val="24"/>
        </w:rPr>
        <w:t>4.5.5.2.4. Функции</w:t>
      </w:r>
      <w:bookmarkEnd w:id="56"/>
      <w:r w:rsidRPr="00337987">
        <w:rPr>
          <w:rFonts w:ascii="Times New Roman" w:hAnsi="Times New Roman" w:cs="Times New Roman"/>
          <w:sz w:val="24"/>
          <w:szCs w:val="24"/>
        </w:rPr>
        <w:t>.</w:t>
      </w:r>
    </w:p>
    <w:p w14:paraId="2DA2B1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55824C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Строить графики элементарных функций вида:</w:t>
      </w:r>
    </w:p>
    <w:p w14:paraId="02C2B799" w14:textId="34C0782D" w:rsidR="00337987" w:rsidRPr="00337987" w:rsidRDefault="00337987" w:rsidP="00337987">
      <w:pPr>
        <w:jc w:val="both"/>
        <w:rPr>
          <w:rFonts w:ascii="Times New Roman" w:hAnsi="Times New Roman" w:cs="Times New Roman"/>
          <w:sz w:val="24"/>
          <w:szCs w:val="24"/>
        </w:rPr>
      </w:pPr>
      <m:oMath>
        <m:r>
          <w:rPr>
            <w:rFonts w:ascii="Cambria Math" w:hAnsi="Cambria Math" w:cs="Times New Roman"/>
            <w:sz w:val="24"/>
            <w:szCs w:val="24"/>
          </w:rPr>
          <m:t xml:space="preserve">y= </m:t>
        </m:r>
        <m:f>
          <m:fPr>
            <m:ctrlPr>
              <w:rPr>
                <w:rFonts w:ascii="Cambria Math" w:hAnsi="Cambria Math" w:cs="Times New Roman"/>
                <w:i/>
                <w:sz w:val="24"/>
                <w:szCs w:val="24"/>
              </w:rPr>
            </m:ctrlPr>
          </m:fPr>
          <m:num>
            <m:r>
              <m:rPr>
                <m:scr m:val="script"/>
              </m:rPr>
              <w:rPr>
                <w:rFonts w:ascii="Cambria Math" w:hAnsi="Cambria Math" w:cs="Times New Roman"/>
                <w:sz w:val="24"/>
                <w:szCs w:val="24"/>
              </w:rPr>
              <m:t>k</m:t>
            </m:r>
          </m:num>
          <m:den>
            <m:r>
              <w:rPr>
                <w:rFonts w:ascii="Cambria Math" w:hAnsi="Cambria Math" w:cs="Times New Roman"/>
                <w:sz w:val="24"/>
                <w:szCs w:val="24"/>
              </w:rPr>
              <m:t>x</m:t>
            </m:r>
          </m:den>
        </m:f>
        <m:r>
          <w:rPr>
            <w:rFonts w:ascii="Cambria Math" w:hAnsi="Cambria Math" w:cs="Times New Roman"/>
            <w:sz w:val="24"/>
            <w:szCs w:val="24"/>
          </w:rPr>
          <m:t xml:space="preserve">,  y= </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 xml:space="preserve">,  y= </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 xml:space="preserve">, y= </m:t>
        </m:r>
        <m:rad>
          <m:radPr>
            <m:degHide m:val="1"/>
            <m:ctrlPr>
              <w:rPr>
                <w:rFonts w:ascii="Cambria Math" w:hAnsi="Cambria Math" w:cs="Times New Roman"/>
                <w:i/>
                <w:sz w:val="24"/>
                <w:szCs w:val="24"/>
              </w:rPr>
            </m:ctrlPr>
          </m:radPr>
          <m:deg/>
          <m:e>
            <m:r>
              <w:rPr>
                <w:rFonts w:ascii="Cambria Math" w:hAnsi="Cambria Math" w:cs="Times New Roman"/>
                <w:sz w:val="24"/>
                <w:szCs w:val="24"/>
              </w:rPr>
              <m:t>x</m:t>
            </m:r>
          </m:e>
        </m:rad>
        <m:r>
          <w:rPr>
            <w:rFonts w:ascii="Cambria Math" w:hAnsi="Cambria Math" w:cs="Times New Roman"/>
            <w:sz w:val="24"/>
            <w:szCs w:val="24"/>
          </w:rPr>
          <m:t>,  y=</m:t>
        </m:r>
        <m:d>
          <m:dPr>
            <m:begChr m:val="|"/>
            <m:endChr m:val="|"/>
            <m:ctrlPr>
              <w:rPr>
                <w:rFonts w:ascii="Cambria Math" w:hAnsi="Cambria Math" w:cs="Times New Roman"/>
                <w:i/>
                <w:sz w:val="24"/>
                <w:szCs w:val="24"/>
              </w:rPr>
            </m:ctrlPr>
          </m:dPr>
          <m:e>
            <m:r>
              <w:rPr>
                <w:rFonts w:ascii="Cambria Math" w:hAnsi="Cambria Math" w:cs="Times New Roman"/>
                <w:sz w:val="24"/>
                <w:szCs w:val="24"/>
              </w:rPr>
              <m:t>x</m:t>
            </m:r>
          </m:e>
        </m:d>
      </m:oMath>
      <w:r w:rsidRPr="00337987">
        <w:rPr>
          <w:rFonts w:ascii="Times New Roman" w:hAnsi="Times New Roman" w:cs="Times New Roman"/>
          <w:sz w:val="24"/>
          <w:szCs w:val="24"/>
        </w:rPr>
        <w:t>, описывать свойства числовой функции по её графику.</w:t>
      </w:r>
    </w:p>
    <w:p w14:paraId="030A2C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4.5.5.3. Предметные результаты освоения программы учебного курса к концу обучения в 9 классе.</w:t>
      </w:r>
    </w:p>
    <w:p w14:paraId="38644049" w14:textId="77777777" w:rsidR="00337987" w:rsidRPr="00337987" w:rsidRDefault="00337987" w:rsidP="00337987">
      <w:pPr>
        <w:jc w:val="both"/>
        <w:rPr>
          <w:rFonts w:ascii="Times New Roman" w:hAnsi="Times New Roman" w:cs="Times New Roman"/>
          <w:sz w:val="24"/>
          <w:szCs w:val="24"/>
        </w:rPr>
      </w:pPr>
      <w:bookmarkStart w:id="57" w:name="_Toc124426245"/>
      <w:r w:rsidRPr="00337987">
        <w:rPr>
          <w:rFonts w:ascii="Times New Roman" w:hAnsi="Times New Roman" w:cs="Times New Roman"/>
          <w:sz w:val="24"/>
          <w:szCs w:val="24"/>
        </w:rPr>
        <w:t>4.5.5.3.1. Числа и вычисления</w:t>
      </w:r>
      <w:bookmarkEnd w:id="57"/>
      <w:r w:rsidRPr="00337987">
        <w:rPr>
          <w:rFonts w:ascii="Times New Roman" w:hAnsi="Times New Roman" w:cs="Times New Roman"/>
          <w:sz w:val="24"/>
          <w:szCs w:val="24"/>
        </w:rPr>
        <w:t>.</w:t>
      </w:r>
    </w:p>
    <w:p w14:paraId="7902FC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и упорядочивать рациональные и иррациональные числа.</w:t>
      </w:r>
    </w:p>
    <w:p w14:paraId="0294A7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1BE6E7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значения степеней с целыми показателями и корней, вычислять значения числовых выражений.</w:t>
      </w:r>
    </w:p>
    <w:p w14:paraId="043B706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Округлять действительные числа, выполнять прикидку результата вычислений, оценку числовых выражений.</w:t>
      </w:r>
    </w:p>
    <w:p w14:paraId="775458F0" w14:textId="77777777" w:rsidR="00337987" w:rsidRPr="00337987" w:rsidRDefault="00337987" w:rsidP="00337987">
      <w:pPr>
        <w:jc w:val="both"/>
        <w:rPr>
          <w:rFonts w:ascii="Times New Roman" w:hAnsi="Times New Roman" w:cs="Times New Roman"/>
          <w:sz w:val="24"/>
          <w:szCs w:val="24"/>
        </w:rPr>
      </w:pPr>
      <w:bookmarkStart w:id="58" w:name="_Toc124426246"/>
      <w:r w:rsidRPr="00337987">
        <w:rPr>
          <w:rFonts w:ascii="Times New Roman" w:hAnsi="Times New Roman" w:cs="Times New Roman"/>
          <w:sz w:val="24"/>
          <w:szCs w:val="24"/>
        </w:rPr>
        <w:lastRenderedPageBreak/>
        <w:t>4.5.5.3.2. Уравнения и неравенства</w:t>
      </w:r>
      <w:bookmarkEnd w:id="58"/>
      <w:r w:rsidRPr="00337987">
        <w:rPr>
          <w:rFonts w:ascii="Times New Roman" w:hAnsi="Times New Roman" w:cs="Times New Roman"/>
          <w:sz w:val="24"/>
          <w:szCs w:val="24"/>
        </w:rPr>
        <w:t>.</w:t>
      </w:r>
    </w:p>
    <w:p w14:paraId="79E4E5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линейные и квадратные уравнения, уравнения, сводящиеся к ним, простейшие дробно-рациональные уравнения.</w:t>
      </w:r>
    </w:p>
    <w:p w14:paraId="5D4532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14:paraId="42A19C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14:paraId="4D07F7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45B0A8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2545AC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7CF7AE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неравенства при решении различных задач.</w:t>
      </w:r>
    </w:p>
    <w:p w14:paraId="44FD85D2" w14:textId="77777777" w:rsidR="00337987" w:rsidRPr="00337987" w:rsidRDefault="00337987" w:rsidP="00337987">
      <w:pPr>
        <w:jc w:val="both"/>
        <w:rPr>
          <w:rFonts w:ascii="Times New Roman" w:hAnsi="Times New Roman" w:cs="Times New Roman"/>
          <w:sz w:val="24"/>
          <w:szCs w:val="24"/>
        </w:rPr>
      </w:pPr>
      <w:bookmarkStart w:id="59" w:name="_Toc124426247"/>
      <w:r w:rsidRPr="00337987">
        <w:rPr>
          <w:rFonts w:ascii="Times New Roman" w:hAnsi="Times New Roman" w:cs="Times New Roman"/>
          <w:sz w:val="24"/>
          <w:szCs w:val="24"/>
        </w:rPr>
        <w:t>4.5.5.3.3. Функции</w:t>
      </w:r>
      <w:bookmarkEnd w:id="59"/>
      <w:r w:rsidRPr="00337987">
        <w:rPr>
          <w:rFonts w:ascii="Times New Roman" w:hAnsi="Times New Roman" w:cs="Times New Roman"/>
          <w:sz w:val="24"/>
          <w:szCs w:val="24"/>
        </w:rPr>
        <w:t>.</w:t>
      </w:r>
    </w:p>
    <w:p w14:paraId="4D03A23A" w14:textId="17BAA5D9"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cs="Times New Roman"/>
            <w:sz w:val="24"/>
            <w:szCs w:val="24"/>
          </w:rPr>
          <m:t>y</m:t>
        </m:r>
        <m:r>
          <m:rPr>
            <m:scr m:val="script"/>
            <m:sty m:val="p"/>
          </m:rPr>
          <w:rPr>
            <w:rFonts w:ascii="Cambria Math" w:hAnsi="Cambria Math" w:cs="Times New Roman"/>
            <w:sz w:val="24"/>
            <w:szCs w:val="24"/>
          </w:rPr>
          <m:t>= k</m:t>
        </m:r>
        <m:r>
          <w:rPr>
            <w:rFonts w:ascii="Cambria Math" w:hAnsi="Cambria Math" w:cs="Times New Roman"/>
            <w:sz w:val="24"/>
            <w:szCs w:val="24"/>
          </w:rPr>
          <m:t>x</m:t>
        </m:r>
        <m:r>
          <m:rPr>
            <m:sty m:val="p"/>
          </m:rPr>
          <w:rPr>
            <w:rFonts w:ascii="Cambria Math" w:hAnsi="Cambria Math" w:cs="Times New Roman"/>
            <w:sz w:val="24"/>
            <w:szCs w:val="24"/>
          </w:rPr>
          <m:t xml:space="preserve">,  </m:t>
        </m:r>
        <m:r>
          <w:rPr>
            <w:rFonts w:ascii="Cambria Math" w:hAnsi="Cambria Math" w:cs="Times New Roman"/>
            <w:sz w:val="24"/>
            <w:szCs w:val="24"/>
          </w:rPr>
          <m:t>y</m:t>
        </m:r>
        <m:r>
          <m:rPr>
            <m:scr m:val="script"/>
            <m:sty m:val="p"/>
          </m:rPr>
          <w:rPr>
            <w:rFonts w:ascii="Cambria Math" w:hAnsi="Cambria Math" w:cs="Times New Roman"/>
            <w:sz w:val="24"/>
            <w:szCs w:val="24"/>
          </w:rPr>
          <m:t>= k</m:t>
        </m:r>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b</m:t>
        </m:r>
        <m:r>
          <m:rPr>
            <m:sty m:val="p"/>
          </m:rPr>
          <w:rPr>
            <w:rFonts w:ascii="Cambria Math" w:hAnsi="Cambria Math" w:cs="Times New Roman"/>
            <w:sz w:val="24"/>
            <w:szCs w:val="24"/>
          </w:rPr>
          <m:t xml:space="preserve">,  </m:t>
        </m:r>
        <m:r>
          <w:rPr>
            <w:rFonts w:ascii="Cambria Math" w:hAnsi="Cambria Math" w:cs="Times New Roman"/>
            <w:sz w:val="24"/>
            <w:szCs w:val="24"/>
          </w:rPr>
          <m:t>y</m:t>
        </m:r>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cr m:val="script"/>
                <m:sty m:val="p"/>
              </m:rPr>
              <w:rPr>
                <w:rFonts w:ascii="Cambria Math" w:hAnsi="Cambria Math" w:cs="Times New Roman"/>
                <w:sz w:val="24"/>
                <w:szCs w:val="24"/>
              </w:rPr>
              <m:t>k</m:t>
            </m:r>
          </m:num>
          <m:den>
            <m:r>
              <w:rPr>
                <w:rFonts w:ascii="Cambria Math" w:hAnsi="Cambria Math" w:cs="Times New Roman"/>
                <w:sz w:val="24"/>
                <w:szCs w:val="24"/>
              </w:rPr>
              <m:t>x</m:t>
            </m:r>
          </m:den>
        </m:f>
        <m:r>
          <m:rPr>
            <m:sty m:val="p"/>
          </m:rPr>
          <w:rPr>
            <w:rFonts w:ascii="Cambria Math" w:hAnsi="Cambria Math" w:cs="Times New Roman"/>
            <w:sz w:val="24"/>
            <w:szCs w:val="24"/>
          </w:rPr>
          <m:t xml:space="preserve">,          </m:t>
        </m:r>
        <m:r>
          <w:rPr>
            <w:rFonts w:ascii="Cambria Math" w:hAnsi="Cambria Math" w:cs="Times New Roman"/>
            <w:sz w:val="24"/>
            <w:szCs w:val="24"/>
          </w:rPr>
          <m:t>y</m:t>
        </m:r>
        <m:r>
          <m:rPr>
            <m:sty m:val="p"/>
          </m:rPr>
          <w:rPr>
            <w:rFonts w:ascii="Cambria Math" w:hAnsi="Cambria Math" w:cs="Times New Roman"/>
            <w:sz w:val="24"/>
            <w:szCs w:val="24"/>
          </w:rPr>
          <m:t>=</m:t>
        </m:r>
        <m:r>
          <w:rPr>
            <w:rFonts w:ascii="Cambria Math" w:hAnsi="Cambria Math" w:cs="Times New Roman"/>
            <w:sz w:val="24"/>
            <w:szCs w:val="24"/>
          </w:rPr>
          <m:t>a</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bx</m:t>
        </m:r>
        <m:r>
          <m:rPr>
            <m:sty m:val="p"/>
          </m:rPr>
          <w:rPr>
            <w:rFonts w:ascii="Cambria Math" w:hAnsi="Cambria Math" w:cs="Times New Roman"/>
            <w:sz w:val="24"/>
            <w:szCs w:val="24"/>
          </w:rPr>
          <m:t>+</m:t>
        </m:r>
        <m:r>
          <w:rPr>
            <w:rFonts w:ascii="Cambria Math" w:hAnsi="Cambria Math" w:cs="Times New Roman"/>
            <w:sz w:val="24"/>
            <w:szCs w:val="24"/>
          </w:rPr>
          <m:t>c</m:t>
        </m:r>
        <m:r>
          <m:rPr>
            <m:sty m:val="p"/>
          </m:rPr>
          <w:rPr>
            <w:rFonts w:ascii="Cambria Math" w:hAnsi="Cambria Math" w:cs="Times New Roman"/>
            <w:sz w:val="24"/>
            <w:szCs w:val="24"/>
          </w:rPr>
          <m:t xml:space="preserve">,  </m:t>
        </m:r>
        <m:r>
          <w:rPr>
            <w:rFonts w:ascii="Cambria Math" w:hAnsi="Cambria Math" w:cs="Times New Roman"/>
            <w:sz w:val="24"/>
            <w:szCs w:val="24"/>
          </w:rPr>
          <m:t>y</m:t>
        </m:r>
        <m:r>
          <m:rPr>
            <m:sty m:val="p"/>
          </m:rPr>
          <w:rPr>
            <w:rFonts w:ascii="Cambria Math" w:hAnsi="Cambria Math" w:cs="Times New Roman"/>
            <w:sz w:val="24"/>
            <w:szCs w:val="24"/>
          </w:rPr>
          <m:t xml:space="preserve">= </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3</m:t>
            </m:r>
          </m:sup>
        </m:sSup>
      </m:oMath>
      <w:r w:rsidRPr="00337987">
        <w:rPr>
          <w:rFonts w:ascii="Times New Roman" w:hAnsi="Times New Roman" w:cs="Times New Roman"/>
          <w:sz w:val="24"/>
          <w:szCs w:val="24"/>
        </w:rPr>
        <w:t xml:space="preserve">, </w:t>
      </w:r>
      <m:oMath>
        <m:r>
          <w:rPr>
            <w:rFonts w:ascii="Cambria Math" w:hAnsi="Cambria Math" w:cs="Times New Roman"/>
            <w:sz w:val="24"/>
            <w:szCs w:val="24"/>
          </w:rPr>
          <m:t>y</m:t>
        </m:r>
        <m:r>
          <m:rPr>
            <m:sty m:val="p"/>
          </m:rPr>
          <w:rPr>
            <w:rFonts w:ascii="Cambria Math" w:hAnsi="Cambria Math" w:cs="Times New Roman"/>
            <w:sz w:val="24"/>
            <w:szCs w:val="24"/>
          </w:rPr>
          <m:t xml:space="preserve">= </m:t>
        </m:r>
        <m:rad>
          <m:radPr>
            <m:degHide m:val="1"/>
            <m:ctrlPr>
              <w:rPr>
                <w:rFonts w:ascii="Cambria Math" w:hAnsi="Cambria Math" w:cs="Times New Roman"/>
                <w:sz w:val="24"/>
                <w:szCs w:val="24"/>
              </w:rPr>
            </m:ctrlPr>
          </m:radPr>
          <m:deg/>
          <m:e>
            <m:r>
              <w:rPr>
                <w:rFonts w:ascii="Cambria Math" w:hAnsi="Cambria Math" w:cs="Times New Roman"/>
                <w:sz w:val="24"/>
                <w:szCs w:val="24"/>
              </w:rPr>
              <m:t>x</m:t>
            </m:r>
          </m:e>
        </m:rad>
        <m:r>
          <m:rPr>
            <m:sty m:val="p"/>
          </m:rPr>
          <w:rPr>
            <w:rFonts w:ascii="Cambria Math" w:hAnsi="Cambria Math" w:cs="Times New Roman"/>
            <w:sz w:val="24"/>
            <w:szCs w:val="24"/>
          </w:rPr>
          <m:t xml:space="preserve">,  </m:t>
        </m:r>
        <m:r>
          <w:rPr>
            <w:rFonts w:ascii="Cambria Math" w:hAnsi="Cambria Math" w:cs="Times New Roman"/>
            <w:sz w:val="24"/>
            <w:szCs w:val="24"/>
          </w:rPr>
          <m:t>y</m:t>
        </m:r>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oMath>
      <w:r w:rsidRPr="00337987">
        <w:rPr>
          <w:rFonts w:ascii="Times New Roman" w:hAnsi="Times New Roman" w:cs="Times New Roman"/>
          <w:sz w:val="24"/>
          <w:szCs w:val="24"/>
        </w:rPr>
        <w:t xml:space="preserve"> в зависимости от значений коэффициентов, описывать свойства функций.</w:t>
      </w:r>
    </w:p>
    <w:p w14:paraId="1F737C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Строить и изображать схематически графики квадратичных функций, описывать свойства квадратичных функций по их графикам.</w:t>
      </w:r>
    </w:p>
    <w:p w14:paraId="2C7108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квадратичную функцию по формуле, приводить примеры квадратичных функций из реальной жизни, физики, геометрии.</w:t>
      </w:r>
    </w:p>
    <w:p w14:paraId="075070D1" w14:textId="77777777" w:rsidR="00337987" w:rsidRPr="00337987" w:rsidRDefault="00337987" w:rsidP="00337987">
      <w:pPr>
        <w:jc w:val="both"/>
        <w:rPr>
          <w:rFonts w:ascii="Times New Roman" w:hAnsi="Times New Roman" w:cs="Times New Roman"/>
          <w:sz w:val="24"/>
          <w:szCs w:val="24"/>
        </w:rPr>
      </w:pPr>
      <w:bookmarkStart w:id="60" w:name="_Toc124426248"/>
      <w:r w:rsidRPr="00337987">
        <w:rPr>
          <w:rFonts w:ascii="Times New Roman" w:hAnsi="Times New Roman" w:cs="Times New Roman"/>
          <w:sz w:val="24"/>
          <w:szCs w:val="24"/>
        </w:rPr>
        <w:t>4.5.5.3.4. Числовые последовательности и прогрессии</w:t>
      </w:r>
      <w:bookmarkEnd w:id="60"/>
      <w:r w:rsidRPr="00337987">
        <w:rPr>
          <w:rFonts w:ascii="Times New Roman" w:hAnsi="Times New Roman" w:cs="Times New Roman"/>
          <w:sz w:val="24"/>
          <w:szCs w:val="24"/>
        </w:rPr>
        <w:t>.</w:t>
      </w:r>
    </w:p>
    <w:p w14:paraId="3404AB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арифметическую и геометрическую прогрессии при разных способах задания.</w:t>
      </w:r>
    </w:p>
    <w:p w14:paraId="322913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Выполнять вычисления с использованием формул </w:t>
      </w:r>
      <w:r w:rsidRPr="00337987">
        <w:rPr>
          <w:rFonts w:ascii="Times New Roman" w:hAnsi="Times New Roman" w:cs="Times New Roman"/>
          <w:sz w:val="24"/>
          <w:szCs w:val="24"/>
          <w:lang w:val="en-US"/>
        </w:rPr>
        <w:t>n</w:t>
      </w:r>
      <w:r w:rsidRPr="00337987">
        <w:rPr>
          <w:rFonts w:ascii="Times New Roman" w:hAnsi="Times New Roman" w:cs="Times New Roman"/>
          <w:sz w:val="24"/>
          <w:szCs w:val="24"/>
        </w:rPr>
        <w:t xml:space="preserve">-го члена арифметической и геометрической прогрессий, суммы первых </w:t>
      </w:r>
      <w:r w:rsidRPr="00337987">
        <w:rPr>
          <w:rFonts w:ascii="Times New Roman" w:hAnsi="Times New Roman" w:cs="Times New Roman"/>
          <w:sz w:val="24"/>
          <w:szCs w:val="24"/>
          <w:lang w:val="en-US"/>
        </w:rPr>
        <w:t>n</w:t>
      </w:r>
      <w:r w:rsidRPr="00337987">
        <w:rPr>
          <w:rFonts w:ascii="Times New Roman" w:hAnsi="Times New Roman" w:cs="Times New Roman"/>
          <w:sz w:val="24"/>
          <w:szCs w:val="24"/>
        </w:rPr>
        <w:t xml:space="preserve"> членов.</w:t>
      </w:r>
    </w:p>
    <w:p w14:paraId="6CE4C4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Изображать члены последовательности точками на координатной плоскости.</w:t>
      </w:r>
    </w:p>
    <w:p w14:paraId="1F57A3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14:paraId="00166E9C" w14:textId="77777777" w:rsidR="00337987" w:rsidRPr="00337987" w:rsidRDefault="00337987" w:rsidP="00337987">
      <w:pPr>
        <w:jc w:val="both"/>
        <w:rPr>
          <w:rFonts w:ascii="Times New Roman" w:hAnsi="Times New Roman" w:cs="Times New Roman"/>
          <w:sz w:val="24"/>
          <w:szCs w:val="24"/>
        </w:rPr>
      </w:pPr>
      <w:bookmarkStart w:id="61" w:name="_Toc124426249"/>
      <w:r w:rsidRPr="00337987">
        <w:rPr>
          <w:rFonts w:ascii="Times New Roman" w:hAnsi="Times New Roman" w:cs="Times New Roman"/>
          <w:sz w:val="24"/>
          <w:szCs w:val="24"/>
        </w:rPr>
        <w:t>4.6. Рабочая программа</w:t>
      </w:r>
      <w:bookmarkEnd w:id="61"/>
      <w:r w:rsidRPr="00337987">
        <w:rPr>
          <w:rFonts w:ascii="Times New Roman" w:hAnsi="Times New Roman" w:cs="Times New Roman"/>
          <w:sz w:val="24"/>
          <w:szCs w:val="24"/>
        </w:rPr>
        <w:t xml:space="preserve"> учебного курса «Геометрия» в 7–9 классах (далее соответственно – программа учебного курса «Геометрия», учебный курс).</w:t>
      </w:r>
    </w:p>
    <w:p w14:paraId="779DFE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4.6.1. Пояснительная записка.</w:t>
      </w:r>
    </w:p>
    <w:p w14:paraId="03295A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4.6.1.1. 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w:t>
      </w:r>
      <w:r w:rsidRPr="00337987">
        <w:rPr>
          <w:rFonts w:ascii="Times New Roman" w:hAnsi="Times New Roman" w:cs="Times New Roman"/>
          <w:sz w:val="24"/>
          <w:szCs w:val="24"/>
        </w:rPr>
        <w:lastRenderedPageBreak/>
        <w:t xml:space="preserve">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647A08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4.6.1.2.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 </w:t>
      </w:r>
    </w:p>
    <w:p w14:paraId="3892B6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6F5E38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4.6.1.3. 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0CA2FB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4.6.1.4. 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w:t>
      </w:r>
    </w:p>
    <w:p w14:paraId="639CFE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4.6.2. Содержание обучения в 7 классе.</w:t>
      </w:r>
    </w:p>
    <w:p w14:paraId="18CDDD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2CC6BD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Симметричные фигуры. Основные свойства осевой симметрии. Примеры симметрии в окружающем мире.</w:t>
      </w:r>
    </w:p>
    <w:p w14:paraId="5F596A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построения с помощью циркуля и линейки. Треугольник. Высота, медиана, биссектриса, их свойства.</w:t>
      </w:r>
    </w:p>
    <w:p w14:paraId="044818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Равнобедренный и равносторонний треугольники. Неравенство треугольника.</w:t>
      </w:r>
    </w:p>
    <w:p w14:paraId="5CD626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Свойства и признаки равнобедренного треугольника. Признаки равенства треугольников.</w:t>
      </w:r>
    </w:p>
    <w:p w14:paraId="1E7F08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Свойства и признаки параллельных прямых. Сумма углов треугольника. Внешние углы треугольника.</w:t>
      </w:r>
    </w:p>
    <w:p w14:paraId="0A66DA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26E8F4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51E8C8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Геометрическое место точек. Биссектриса угла и серединный перпендикуляр к отрезку как геометрические места точек.</w:t>
      </w:r>
    </w:p>
    <w:p w14:paraId="6A6E63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27F4E5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4.6.3. Содержание обучения в 8 классе.</w:t>
      </w:r>
    </w:p>
    <w:p w14:paraId="791682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6F8AD8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Метод удвоения медианы. Центральная симметрия. Теорема Фалеса и теорема о пропорциональных отрезках.</w:t>
      </w:r>
    </w:p>
    <w:p w14:paraId="3CABD5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Средние линии треугольника и трапеции. Центр масс треугольника.</w:t>
      </w:r>
    </w:p>
    <w:p w14:paraId="272CCB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Подобие треугольников, коэффициент подобия. Признаки подобия треугольников. Применение подобия при решении практических задач.</w:t>
      </w:r>
    </w:p>
    <w:p w14:paraId="7C9562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09F1CA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Вычисление площадей треугольников и многоугольников на клетчатой бумаге.</w:t>
      </w:r>
    </w:p>
    <w:p w14:paraId="1BEAF6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Теорема Пифагора. Применение теоремы Пифагора при решении практических задач.</w:t>
      </w:r>
    </w:p>
    <w:p w14:paraId="1FFFFA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3A2D4A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76813C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4.6.4. Содержание обучения в 9 классе.</w:t>
      </w:r>
    </w:p>
    <w:p w14:paraId="56F953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Синус, косинус, тангенс углов от 0 до 180°. Основное тригонометрическое тождество. Формулы приведения.</w:t>
      </w:r>
    </w:p>
    <w:p w14:paraId="35FFB7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2E3C1D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Преобразование подобия. Подобие соответственных элементов.</w:t>
      </w:r>
    </w:p>
    <w:p w14:paraId="535111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Теорема о произведении отрезков хорд, теоремы о произведении отрезков секущих, теорема о квадрате касательной.</w:t>
      </w:r>
    </w:p>
    <w:p w14:paraId="681475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73DA6F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1DF91E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790292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Движения плоскости и внутренние симметрии фигур (элементарные представления). Параллельный перенос. Поворот.</w:t>
      </w:r>
    </w:p>
    <w:p w14:paraId="72C646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4.6.5. Предметные результаты освоения программы учебного курса «Геометрия».</w:t>
      </w:r>
    </w:p>
    <w:p w14:paraId="3B97AE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4.6.5.1. Предметные результаты освоения программы учебного курса к концу обучения в 7 классе.</w:t>
      </w:r>
    </w:p>
    <w:p w14:paraId="450C22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7D8B05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595D3E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Строить чертежи к геометрическим задачам.</w:t>
      </w:r>
    </w:p>
    <w:p w14:paraId="692B35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14:paraId="39BD18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логические рассуждения с использованием геометрических теорем.</w:t>
      </w:r>
    </w:p>
    <w:p w14:paraId="267023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371AC5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191C1D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задачи на клетчатой бумаге.</w:t>
      </w:r>
    </w:p>
    <w:p w14:paraId="669865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7F72EA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769D0A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019C2A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5F0431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3EDD34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Пользоваться простейшими геометрическими неравенствами, понимать их практический смысл.</w:t>
      </w:r>
    </w:p>
    <w:p w14:paraId="4722A8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основные геометрические построения с помощью циркуля и линейки.</w:t>
      </w:r>
    </w:p>
    <w:p w14:paraId="179784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4.6.5.2. Предметные результаты освоения программы учебного курса к концу обучения в 8 классе.</w:t>
      </w:r>
    </w:p>
    <w:p w14:paraId="2AC6C0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основные виды четырёхугольников, их элементы, пользоваться их свойствами при решении геометрических задач.</w:t>
      </w:r>
    </w:p>
    <w:p w14:paraId="25CBC7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свойства точки пересечения медиан треугольника (центра масс) в решении задач.</w:t>
      </w:r>
    </w:p>
    <w:p w14:paraId="15B153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4EDFA1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признаки подобия треугольников в решении геометрических задач.</w:t>
      </w:r>
    </w:p>
    <w:p w14:paraId="745274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14:paraId="1A59C4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00E3DF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4111A9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5D9286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понятием описанного четырёхугольника, применять свойства описанного четырёхугольника при решении задач.</w:t>
      </w:r>
    </w:p>
    <w:p w14:paraId="592F3E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048FEB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4.6.5.3. Предметные результаты освоения программы учебного курса к концу обучения в 9 классе.</w:t>
      </w:r>
    </w:p>
    <w:p w14:paraId="203B9F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2A6CC8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2A5CFC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4C4639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3D1524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Пользоваться теоремами о произведении отрезков хорд, о произведении отрезков секущих, о квадрате касательной.</w:t>
      </w:r>
    </w:p>
    <w:p w14:paraId="6F3638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0E3258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Пользоваться методом координат на плоскости, применять его в решении геометрических и практических задач.</w:t>
      </w:r>
    </w:p>
    <w:p w14:paraId="3C716B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66396A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оси (или центры) симметрии фигур, применять движения плоскости в простейших случаях.</w:t>
      </w:r>
    </w:p>
    <w:p w14:paraId="43C515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7ADF1C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4.7. 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w:t>
      </w:r>
    </w:p>
    <w:p w14:paraId="5C58CA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4.7.1. Пояснительная записка.</w:t>
      </w:r>
    </w:p>
    <w:p w14:paraId="555DCE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4.7.1.1. 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0ACB70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399DB7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w:t>
      </w:r>
    </w:p>
    <w:p w14:paraId="72A476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2A66C4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4.7.1.2. 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438AFC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w:t>
      </w:r>
      <w:r w:rsidRPr="00337987">
        <w:rPr>
          <w:rFonts w:ascii="Times New Roman" w:hAnsi="Times New Roman" w:cs="Times New Roman"/>
          <w:sz w:val="24"/>
          <w:szCs w:val="24"/>
        </w:rPr>
        <w:lastRenderedPageBreak/>
        <w:t>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460349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14:paraId="071EF4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14:paraId="49986A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774774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4.7.1.3. 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0B51F2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4.7.1.4. 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14:paraId="61D679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4.7.2. Содержание обучения в 7 классе.</w:t>
      </w:r>
    </w:p>
    <w:p w14:paraId="7C033A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22EACD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24C865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36E03A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14:paraId="53250E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4.7.3. Содержание обучения в 8 классе.</w:t>
      </w:r>
    </w:p>
    <w:p w14:paraId="4FA218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Представление данных в виде таблиц, диаграмм, графиков.</w:t>
      </w:r>
    </w:p>
    <w:p w14:paraId="188C3A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56AC9D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Измерение рассеивания данных. Дисперсия и стандартное отклонение числовых наборов. Диаграмма рассеивания.</w:t>
      </w:r>
    </w:p>
    <w:p w14:paraId="372084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7595EE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13E975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7E4564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4.7.4. Содержание обучения в 9 классе.</w:t>
      </w:r>
    </w:p>
    <w:p w14:paraId="47346E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417B73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Перестановки и факториал. Сочетания и число сочетаний. Треугольник Паскаля. Решение задач с использованием комбинаторики.</w:t>
      </w:r>
    </w:p>
    <w:p w14:paraId="37FD78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Геометрическая вероятность. Случайный выбор точки из фигуры на плоскости, из отрезка и из дуги окружности.</w:t>
      </w:r>
    </w:p>
    <w:p w14:paraId="121533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14:paraId="52669F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4603D8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14:paraId="1C930F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4.7.5. Предметные результаты освоения программы учебного курса «Вероятность и статистика».</w:t>
      </w:r>
    </w:p>
    <w:p w14:paraId="50D830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4.7.5.1. Предметные результаты освоения программы учебного курса к концу обучения в 7 классе.</w:t>
      </w:r>
    </w:p>
    <w:p w14:paraId="10DAB9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32030B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Описывать и интерпретировать реальные числовые данные, представленные в таблицах, на диаграммах, графиках.</w:t>
      </w:r>
    </w:p>
    <w:p w14:paraId="39E2A8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4775CE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0D7379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4.7.5.2. Предметные результаты освоения программы учебного курса к концу обучения в 8 классе.</w:t>
      </w:r>
    </w:p>
    <w:p w14:paraId="220EC5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2BB4C9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14:paraId="51AFD1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Находить частоты числовых значений и частоты событий, в том числе по результатам измерений и наблюдений.</w:t>
      </w:r>
    </w:p>
    <w:p w14:paraId="61074B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14:paraId="6FE234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графические модели: дерево случайного эксперимента, диаграммы Эйлера, числовая прямая.</w:t>
      </w:r>
    </w:p>
    <w:p w14:paraId="53F6A2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14:paraId="37C760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76D6A76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4.7.5.3. Предметные результаты освоения программы учебного курса к концу обучения в 9 классе.</w:t>
      </w:r>
    </w:p>
    <w:p w14:paraId="23E1AA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235BDE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задачи организованным перебором вариантов, а также с использованием комбинаторных правил и методов.</w:t>
      </w:r>
    </w:p>
    <w:p w14:paraId="1684B8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описательные характеристики для массивов числовых данных, в том числе средние значения и меры рассеивания.</w:t>
      </w:r>
    </w:p>
    <w:p w14:paraId="7CA488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частоты значений и частоты события, в том числе пользуясь результатами проведённых измерений и наблюдений.</w:t>
      </w:r>
    </w:p>
    <w:p w14:paraId="4F0E46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71C387E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случайной величине и о распределении вероятностей.</w:t>
      </w:r>
    </w:p>
    <w:p w14:paraId="75417D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6C7047BD" w14:textId="77777777" w:rsidR="00337987" w:rsidRPr="00337987" w:rsidRDefault="00337987" w:rsidP="00337987">
      <w:pPr>
        <w:jc w:val="both"/>
        <w:rPr>
          <w:rFonts w:ascii="Times New Roman" w:hAnsi="Times New Roman" w:cs="Times New Roman"/>
          <w:sz w:val="24"/>
          <w:szCs w:val="24"/>
          <w:lang w:eastAsia="x-none"/>
        </w:rPr>
      </w:pPr>
      <w:r w:rsidRPr="00337987">
        <w:rPr>
          <w:rFonts w:ascii="Times New Roman" w:hAnsi="Times New Roman" w:cs="Times New Roman"/>
          <w:sz w:val="24"/>
          <w:szCs w:val="24"/>
          <w:lang w:eastAsia="x-none"/>
        </w:rPr>
        <w:t xml:space="preserve">5. Рабочая программа по учебному предмету «Математика» (углублённый уровень). </w:t>
      </w:r>
    </w:p>
    <w:p w14:paraId="2A7CFE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5.1. Рабочая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14:paraId="184F2E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5.2. Пояснительная записка.</w:t>
      </w:r>
    </w:p>
    <w:p w14:paraId="30B09D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5.2.1. Программа по математике углублённого уровня для обучающихся 7–9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14:paraId="028FCF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5.2.2. 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w:t>
      </w:r>
      <w:r w:rsidRPr="00337987">
        <w:rPr>
          <w:rFonts w:ascii="Times New Roman" w:hAnsi="Times New Roman" w:cs="Times New Roman"/>
          <w:sz w:val="24"/>
          <w:szCs w:val="24"/>
        </w:rPr>
        <w:lastRenderedPageBreak/>
        <w:t>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620F4F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5.2.3. 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14:paraId="006210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5.2.4.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4D209D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5.2.5. 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 </w:t>
      </w:r>
    </w:p>
    <w:p w14:paraId="7737BF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5.2.6. Математическое образование в Российской Федерации должно решать, в частности задачи обеспечения страны выпускниками, математическая подготовка которых достаточна для продолжения образования в различных направлениях, включая математические исследования, работу в сфере информационных технологий, преподавание математики, с одной стороны, и применение математики в других науках, в инженерно-технологической и социальной сфере с другой стороны. Для обеспечения достижения соответствующей этим задачам математической подготовки обучающихся, для удовлетворения их запросов и возможностей предназначена программа углублённого изучения математики. Программа по математике углублённого уровня даёт возможность расширить и углубить круг изучаемых вопросов, создать более целостное представление о системе математических знаний, сформировать более устойчивые и осознанные умения.</w:t>
      </w:r>
    </w:p>
    <w:p w14:paraId="30C0E7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5.2.7. Приоритетными целями обучения математике в 7–9 классах являются:</w:t>
      </w:r>
    </w:p>
    <w:p w14:paraId="737C09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787270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595602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53B785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427E4E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5.2.8. Основные линии содержания программы по математике в 7–9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природой и традициями, однако не независимо одна от другой, а в тесном контакте и взаимодействии. </w:t>
      </w:r>
    </w:p>
    <w:p w14:paraId="029CDF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5.2.9. 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bookmarkStart w:id="62" w:name="_Toc73394989"/>
      <w:r w:rsidRPr="00337987">
        <w:rPr>
          <w:rFonts w:ascii="Times New Roman" w:hAnsi="Times New Roman" w:cs="Times New Roman"/>
          <w:sz w:val="24"/>
          <w:szCs w:val="24"/>
        </w:rPr>
        <w:t xml:space="preserve">. </w:t>
      </w:r>
    </w:p>
    <w:bookmarkEnd w:id="62"/>
    <w:p w14:paraId="572787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5.2.10. В соответствии с ФГОС ООО математика является обязательным предметом на уровне основного общего образования и изучается на углублённом уровне в рамках следующих учебных курсов: «Алгебра», «Геометрия», «Вероятность и статистика».</w:t>
      </w:r>
    </w:p>
    <w:p w14:paraId="229600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5.2.11. Общее число часов, рекомендованных для изучения математики, – 816 часов: в 7 классе – 272 часа (8 часов в неделю), в 8 классе – 272 часа (8 часов в неделю), в 9 классе – 272 часа (8 часов в неделю). </w:t>
      </w:r>
    </w:p>
    <w:p w14:paraId="6FAEDB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5.3. Освоение математики должно обеспечивать достижение на уровне основного общего образования личностных, метапредметных и предмет</w:t>
      </w:r>
      <w:bookmarkStart w:id="63" w:name="_Toc73394991"/>
      <w:r w:rsidRPr="00337987">
        <w:rPr>
          <w:rFonts w:ascii="Times New Roman" w:hAnsi="Times New Roman" w:cs="Times New Roman"/>
          <w:sz w:val="24"/>
          <w:szCs w:val="24"/>
        </w:rPr>
        <w:t>ных образовательных результатов.</w:t>
      </w:r>
    </w:p>
    <w:bookmarkEnd w:id="63"/>
    <w:p w14:paraId="222279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5.3.1. Личностные результаты освоения программы по математике характеризуются:</w:t>
      </w:r>
    </w:p>
    <w:p w14:paraId="1F96EB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патриотическое воспитание:</w:t>
      </w:r>
    </w:p>
    <w:p w14:paraId="7BCD04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033ADF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гражданское и духовно-нравственное воспитание:</w:t>
      </w:r>
    </w:p>
    <w:p w14:paraId="0496AD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239097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трудовое воспитание:</w:t>
      </w:r>
    </w:p>
    <w:p w14:paraId="7D0234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w:t>
      </w:r>
      <w:r w:rsidRPr="00337987">
        <w:rPr>
          <w:rFonts w:ascii="Times New Roman" w:hAnsi="Times New Roman" w:cs="Times New Roman"/>
          <w:sz w:val="24"/>
          <w:szCs w:val="24"/>
        </w:rPr>
        <w:lastRenderedPageBreak/>
        <w:t>построением индивидуальной траектории образования и жизненных планов с учётом личных интересов и общественных потребностей;</w:t>
      </w:r>
    </w:p>
    <w:p w14:paraId="589B6E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эстетическое воспитание:</w:t>
      </w:r>
    </w:p>
    <w:p w14:paraId="5DE929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54E1CA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5) ценности научного познания: </w:t>
      </w:r>
    </w:p>
    <w:p w14:paraId="75301E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навыками исследовательской деятельности;</w:t>
      </w:r>
    </w:p>
    <w:p w14:paraId="5213F5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физическое воспитание, формирование культуры здоровья и эмоционального благополучия:</w:t>
      </w:r>
    </w:p>
    <w:p w14:paraId="62D082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74373D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 экологическое воспитание:</w:t>
      </w:r>
    </w:p>
    <w:p w14:paraId="0634C7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31E360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 адаптация к изменяющимся условиям социальной и природной среды:</w:t>
      </w:r>
    </w:p>
    <w:p w14:paraId="7B0CBA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325F86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необходимостью в формировании новых знаний,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w:t>
      </w:r>
    </w:p>
    <w:p w14:paraId="15CA07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bookmarkStart w:id="64" w:name="_Toc73394992"/>
      <w:r w:rsidRPr="00337987">
        <w:rPr>
          <w:rFonts w:ascii="Times New Roman" w:hAnsi="Times New Roman" w:cs="Times New Roman"/>
          <w:sz w:val="24"/>
          <w:szCs w:val="24"/>
        </w:rPr>
        <w:t>.</w:t>
      </w:r>
    </w:p>
    <w:bookmarkEnd w:id="64"/>
    <w:p w14:paraId="0288DC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5.3.2. 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14:paraId="576F3F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5.3.2.1. 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61F294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5.3.2.2. У обучающегося будут сформированы следующие базовые логические действия как часть познавательных универсальных учебных действий:</w:t>
      </w:r>
    </w:p>
    <w:p w14:paraId="3234E3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2079C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14:paraId="691B45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5636C1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выводы с использованием законов логики, дедуктивных и индуктивных умозаключений, умозаключений по аналогии;</w:t>
      </w:r>
    </w:p>
    <w:p w14:paraId="0DADEB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разбирать доказательства математических утверждений (прямые и от противного), проводить самостоятельно доказательства математических фактов, выстраивать аргументацию, приводить примеры и контрпримеры, применять метод математической индукции, обосновывать собственные рассуждения;</w:t>
      </w:r>
    </w:p>
    <w:p w14:paraId="6431E8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9B5ED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5.3.2.3. У обучающегося будут сформированы следующие базовые исследовательские действия как часть познавательных универсальных учебных действий:</w:t>
      </w:r>
    </w:p>
    <w:p w14:paraId="035CD4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1B632A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по самостоятельно составленному плану эксперимент, исследование по установлению особенностей математического объекта, зависимостей объектов между собой;</w:t>
      </w:r>
    </w:p>
    <w:p w14:paraId="467291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эксперимента, оценивать достоверность полученных результатов, выводов и обобщений;</w:t>
      </w:r>
    </w:p>
    <w:p w14:paraId="343565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прогнозировать возможное развитие процесса, а также выдвигать предположения о его развитии в новых условиях.</w:t>
      </w:r>
    </w:p>
    <w:p w14:paraId="7F8269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5.3.2.4. У обучающегося будут сформированы умения работать с информацией как часть познавательных универсальных учебных действий:</w:t>
      </w:r>
    </w:p>
    <w:p w14:paraId="4927D3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недостаточность и избыточность информации, данных, необходимых для решения задачи;</w:t>
      </w:r>
    </w:p>
    <w:p w14:paraId="17DBDE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14:paraId="68FC46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форму представления информации и иллюстрировать решаемые задачи схемами, диаграммами, иной графикой и их комбинациями;</w:t>
      </w:r>
    </w:p>
    <w:p w14:paraId="3127DB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надёжность информации по критериям, предложенным или сформулированным самостоятельно.</w:t>
      </w:r>
    </w:p>
    <w:p w14:paraId="612B3D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5.3.2.5. Универсальные коммуникативные действия обеспечивают сформированность социальных навыков обучающихся.</w:t>
      </w:r>
    </w:p>
    <w:p w14:paraId="52EBCD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5.3.2.6. У обучающегося будут сформированы умения общения как часть коммуникативных универсальных учебных действий:</w:t>
      </w:r>
    </w:p>
    <w:p w14:paraId="3B294C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 </w:t>
      </w:r>
    </w:p>
    <w:p w14:paraId="3A6A5D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1D8CB6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3A3178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5.3.2.7. У обучающегося будут сформированы умения сотрудничества как часть коммуникативных универсальных учебных действий:</w:t>
      </w:r>
    </w:p>
    <w:p w14:paraId="16ED72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14:paraId="2E5948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результата и качество своего вклада в общий результат по критериям, сформулированным участниками взаимодействия.</w:t>
      </w:r>
    </w:p>
    <w:p w14:paraId="324450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5.3.2.8. Универсальные регулятивные действия обеспечивают формирование смысловых установок и жизненных навыков личности.</w:t>
      </w:r>
    </w:p>
    <w:p w14:paraId="01DED1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5.3.2.9. У обучающегося будут сформированы умения самоорганизации как часть регулятивных универсальных учебных действий:</w:t>
      </w:r>
    </w:p>
    <w:p w14:paraId="5C2662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проблемы для решения в жизненных и учебных ситуациях, ориентироваться в различных подходах принятия решений (индивидуальное, групповое);</w:t>
      </w:r>
    </w:p>
    <w:p w14:paraId="47AE15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7C6EA8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5.3.2.10. У обучающегося будут сформированы умения самоконтроля как часть регулятивных универсальных учебных действий:</w:t>
      </w:r>
    </w:p>
    <w:p w14:paraId="3C4031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способами самопроверки, самоконтроля процесса и результата решения математической задачи, самомотивации и рефлексии;</w:t>
      </w:r>
    </w:p>
    <w:p w14:paraId="05C9BE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27AF51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0BD7C5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5.3.2.11. У обучающегося будут сформировано умение эмоционального интеллекта как часть регулятивных универсальных учебных действий:</w:t>
      </w:r>
    </w:p>
    <w:p w14:paraId="6FCAD7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выражать эмоции при изучении математических объектов и фактов, давать эмоциональную оценку решения задачи.</w:t>
      </w:r>
    </w:p>
    <w:p w14:paraId="53BE22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5.3.3. Предметные результаты освоения программы по математике углублённого уровня представлены по годам обучения в следующих разделах программы по математике в рамках отдельных учебных курсов для 7–9 классов: «Алгебра», «Геометрия», «Вероятность и статистика». </w:t>
      </w:r>
    </w:p>
    <w:p w14:paraId="40352C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логических представлений и навыков логического мышления обучающихся осуществляется в рамках всех названных курсов на протяжении всех лет обучения. Предполагается, что выпускник 9 класса сможет строить высказывания и отрицания высказываний, распознавать истинные и ложные высказывания, приводить примеры и контрпримеры, выполнять операции над высказываниями, строить высказывания и рассуждения на основе логических правил, решать логические задачи, научится применять метод математической индукции, овладеет понятиями: определение, аксиома, теорема, доказательство – и научится использовать их при выполнении учебных и внеучебных задач. При этом введение основных логических понятий и освоение основных связанных с ними видов деятельности отнесено к курсу «Вероятность и статистика» и также распределено по годам обучения.</w:t>
      </w:r>
    </w:p>
    <w:p w14:paraId="53045A63" w14:textId="77777777" w:rsidR="00337987" w:rsidRPr="00337987" w:rsidRDefault="00337987" w:rsidP="00337987">
      <w:pPr>
        <w:jc w:val="both"/>
        <w:rPr>
          <w:rFonts w:ascii="Times New Roman" w:hAnsi="Times New Roman" w:cs="Times New Roman"/>
          <w:sz w:val="24"/>
          <w:szCs w:val="24"/>
        </w:rPr>
      </w:pPr>
      <w:bookmarkStart w:id="65" w:name="_Toc405513925"/>
      <w:bookmarkStart w:id="66" w:name="_Toc284662803"/>
      <w:bookmarkStart w:id="67" w:name="_Toc284663430"/>
      <w:bookmarkStart w:id="68" w:name="_Toc31893456"/>
      <w:r w:rsidRPr="00337987">
        <w:rPr>
          <w:rFonts w:ascii="Times New Roman" w:hAnsi="Times New Roman" w:cs="Times New Roman"/>
          <w:sz w:val="24"/>
          <w:szCs w:val="24"/>
        </w:rPr>
        <w:t>В рамках всех трёх курсов осуществляется формирование умения выбирать подходящий метод для решения задачи, выявлять примеры математических закономерностей в природе и общественной жизни, распознавать проявление законов математики в искусстве, применять математические знания и опыт математической деятельности в ситуациях реальной жизни. Обучающиеся знакомятся с научными результатами, полученными в ходе развития арифметики, алгебры, геометрии, теории вероятности, статистики и учатся их описывать, приводят примеры математических открытий и их авторов в отечественной и всемирной истории науки.</w:t>
      </w:r>
    </w:p>
    <w:p w14:paraId="690C5E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 Рабочая программа учебного курса «Алгебра» на углублённом уровне в 7–9 классах (далее соответственно – программа учебного курса «Алгебра», учебный курс).</w:t>
      </w:r>
    </w:p>
    <w:p w14:paraId="1A8CB3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5.4.1. Пояснительная записка.</w:t>
      </w:r>
    </w:p>
    <w:p w14:paraId="22CD66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5.4.1.1.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для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w:t>
      </w:r>
      <w:r w:rsidRPr="00337987">
        <w:rPr>
          <w:rFonts w:ascii="Times New Roman" w:hAnsi="Times New Roman" w:cs="Times New Roman"/>
          <w:sz w:val="24"/>
          <w:szCs w:val="24"/>
        </w:rPr>
        <w:lastRenderedPageBreak/>
        <w:t>обучающихся, поэтому самостоятельное решение задач обучающимися является реализацией деятельностного принципа обучения.</w:t>
      </w:r>
    </w:p>
    <w:p w14:paraId="3CE7AB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5.4.1.2. В структуре программы учебного курса «Алгебра» углублённого изучения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14:paraId="1EA356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5.4.1.3. 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14:paraId="7B49C3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5.4.1.4. 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окружающей реальности.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14:paraId="57CB6E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5.4.1.5. 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 словесного, символического, графического, вносит вклад в формирование представлений о роли математики в развитии цивилизации и культуры.</w:t>
      </w:r>
    </w:p>
    <w:p w14:paraId="3251B2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5.4.1.6. Углублённый курс алгебры характеризуется изучением дополнительного теоретического аппарата и связанных с ним методов решения задач. Алгебра является языком для описания объектов и закономерностей, служит основой математического моделирования. При этом сами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 развивают математическую интуицию, кратко и наглядно раскрывают механизм логических построений и учат их применению. Тем самым алгебра занимает одно из ведущих мест в формировании научно-теоретического мышления обучающихся. </w:t>
      </w:r>
    </w:p>
    <w:p w14:paraId="0349AC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5.4.1.7. 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3C5E12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5.4.1.8. Общее число часов, рекомендованных для изучения учебного курса «Алгебра», – 408 часов: в 7 классе – 136 часов (4 часа в неделю), в 8 классе – 136 часов (4 часа в неделю), в 9 классе – 136 часов (4 часа в неделю).</w:t>
      </w:r>
    </w:p>
    <w:bookmarkEnd w:id="65"/>
    <w:bookmarkEnd w:id="66"/>
    <w:bookmarkEnd w:id="67"/>
    <w:bookmarkEnd w:id="68"/>
    <w:p w14:paraId="7FF044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5.4.2. Содержание обучения в 7 классе.</w:t>
      </w:r>
    </w:p>
    <w:p w14:paraId="3F7731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5.4.2.1. Числа и вычисления.</w:t>
      </w:r>
    </w:p>
    <w:p w14:paraId="5AC23F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Рациональные числа. Сравнение, упорядочивание и арифметические действия с рациональными числами. Числовая прямая, модуль числа.</w:t>
      </w:r>
    </w:p>
    <w:p w14:paraId="68FA21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Степень с натуральным показателем и её свойства. Запись числа в десятичной позиционной системе счисления. </w:t>
      </w:r>
    </w:p>
    <w:p w14:paraId="5EF653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Решение текстовых задач арифметическим способом. Решение задач из реальной практики на части, на дроби, на проценты, применение отношений и пропорций при решении задач, решение задач на движение, работу, покупки, налоги. </w:t>
      </w:r>
    </w:p>
    <w:p w14:paraId="2AEE53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Делимость целых чисел. Свойства делимости. </w:t>
      </w:r>
    </w:p>
    <w:p w14:paraId="14188F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Простые и составные числа. Чётные и нечётные числа. Признаки делимости на 2, 4, 8, 5, 3, 6, 9, 10, 11. Признаки делимости суммы и произведения целых чисел при решении задач с практическим содержанием. </w:t>
      </w:r>
    </w:p>
    <w:p w14:paraId="0D3437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Наибольший общий делитель и наименьшее общее кратное двух чисел. Взаимно простые числа. Алгоритм Евклида.</w:t>
      </w:r>
    </w:p>
    <w:p w14:paraId="274A53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Деление с остатком. Арифметические операции над остатками. </w:t>
      </w:r>
    </w:p>
    <w:p w14:paraId="697059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5.4.2.2. Алгебраические выражения.</w:t>
      </w:r>
    </w:p>
    <w:p w14:paraId="161979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Выражение с переменными. Значение выражения с переменными. Представление зависимости между величинами в виде формулы.</w:t>
      </w:r>
    </w:p>
    <w:p w14:paraId="6A6263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Тождество. Тождественные преобразования алгебраических выражений. Доказательство тождеств.</w:t>
      </w:r>
    </w:p>
    <w:p w14:paraId="5B8737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Одночлены. Одночлен стандартного вида. Степень одночлена. </w:t>
      </w:r>
    </w:p>
    <w:p w14:paraId="6D79E5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Многочлены. Многочлен стандартного вида. Степень многочлена. Сложение, вычитание, умножение и деление многочленов. Преобразование целого выражения в многочлен. Корни многочлена. </w:t>
      </w:r>
    </w:p>
    <w:p w14:paraId="785DAE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Формулы сокращённого умножения: квадрат суммы и квадрат разности двух выражений, куб суммы и куб разности двух выражений, разность квадратов двух выражений, произведение разности и суммы двух выражений, сумма и разность кубов двух выражений. </w:t>
      </w:r>
    </w:p>
    <w:p w14:paraId="3D014E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Разложение многочлена на множители. Вынесение общего множителя за скобки. Метод группировки. </w:t>
      </w:r>
    </w:p>
    <w:p w14:paraId="763124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5.4.2.3. Уравнения и неравенства.</w:t>
      </w:r>
    </w:p>
    <w:p w14:paraId="563F7E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Уравнение с одной переменной. Корень уравнения. Свойства уравнений с одной переменной. Равносильность уравнений. Уравнение как математическая модель реальной ситуации.</w:t>
      </w:r>
    </w:p>
    <w:p w14:paraId="5CE5C9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Линейное уравнение с одной переменной. Число корней линейного уравнения. Решение текстовых задач с помощью линейных уравнений. Линейное уравнение, содержащее знак модуля.</w:t>
      </w:r>
    </w:p>
    <w:p w14:paraId="766480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Уравнение с двумя переменными. График линейного уравнения с двумя переменными. Системы линейных уравнений с двумя переменными. Графический метод решения системы линейных уравнений с двумя переменными. Решение систем линейных уравнений с двумя переменными методом подстановки и методом сложения. Система двух линейных уравнений с двумя переменными как модель реальной ситуации.</w:t>
      </w:r>
    </w:p>
    <w:p w14:paraId="089AA4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5.4.2.4. Функции.</w:t>
      </w:r>
    </w:p>
    <w:p w14:paraId="2F9722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Координата точки на прямой. Числовые промежутки. Расстояние между двумя точками координатной прямой.</w:t>
      </w:r>
    </w:p>
    <w:p w14:paraId="540943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Прямоугольная система координат. Абсцисса и ордината точки на координатной плоскости. Примеры графиков, заданных формулами. Чтение графиков реальных зависимостей.</w:t>
      </w:r>
    </w:p>
    <w:p w14:paraId="02824C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Функциональные зависимости между величинами. Понятие функции. Функция как математическая модель реального процесса. Область определения и область значений функции. Способы задания функции. График функции. Понятия максимума и минимума, возрастания и убывания на примерах реальных зависимостей.</w:t>
      </w:r>
    </w:p>
    <w:p w14:paraId="5BB234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Линейная функция, её свойства. График линейной функции. График функции </w:t>
      </w:r>
      <w:r w:rsidRPr="00337987">
        <w:rPr>
          <w:rFonts w:ascii="Times New Roman" w:hAnsi="Times New Roman" w:cs="Times New Roman"/>
          <w:sz w:val="24"/>
          <w:szCs w:val="24"/>
          <w:lang w:val="en-US"/>
        </w:rPr>
        <w:t>y </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w:t>
      </w:r>
      <w:r w:rsidRPr="00337987">
        <w:rPr>
          <w:rFonts w:ascii="Times New Roman" w:hAnsi="Times New Roman" w:cs="Times New Roman"/>
          <w:sz w:val="24"/>
          <w:szCs w:val="24"/>
        </w:rPr>
        <w:t>|. Кусочно-заданные функции.</w:t>
      </w:r>
    </w:p>
    <w:p w14:paraId="5E844D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5.4.3. Содержание обучения в 8 классе.</w:t>
      </w:r>
    </w:p>
    <w:p w14:paraId="149C9E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5.4.3.1. Числа и вычисления.</w:t>
      </w:r>
    </w:p>
    <w:p w14:paraId="576D1D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Квадратные корни. Арифметический квадратный корень и его свойства. Понятие иррационального числа. Действия с иррациональными числами. Свойства действий с иррациональными числами. Сравнение иррациональных чисел. </w:t>
      </w:r>
    </w:p>
    <w:p w14:paraId="100933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Представления о расширениях числовых множеств. Множества натуральных, целых, рациональных, действительных чисел. Сравнение чисел. Числовые промежутки.</w:t>
      </w:r>
    </w:p>
    <w:p w14:paraId="4C0739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Действия с остатками. Остатки степеней. Применение остатков к решению уравнений в целых числах и текстовых задач.</w:t>
      </w:r>
    </w:p>
    <w:p w14:paraId="4C29B6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Размеры объектов окружающего мира, длительность процессов в окружающем мире. Стандартный вид числа. </w:t>
      </w:r>
    </w:p>
    <w:p w14:paraId="775246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5.4.3.2. Алгебраические выражения.</w:t>
      </w:r>
    </w:p>
    <w:p w14:paraId="2A54FD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Алгебраическая дробь. Допустимые значения переменных в дробно-рациональных выражениях. Основное свойство алгебраической дроби. Сложение, вычитание, умножение и деление алгебраических дробей. Выделение целой части алгебраической дроби. </w:t>
      </w:r>
    </w:p>
    <w:p w14:paraId="19925B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Рациональные выражения. Тождественные преобразования рациональных выражений.</w:t>
      </w:r>
    </w:p>
    <w:p w14:paraId="1EBE0A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Допустимые значения переменных в выражениях, содержащих арифметические квадратные корни. Тождественные преобразования выражений, содержащих арифметические квадратные корни.</w:t>
      </w:r>
    </w:p>
    <w:p w14:paraId="7B9E10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Степень с целым показателем и её свойства. Преобразование выражений, содержащих степени.</w:t>
      </w:r>
    </w:p>
    <w:p w14:paraId="79EFBB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5.4.3.3. Уравнения и неравенства.</w:t>
      </w:r>
    </w:p>
    <w:p w14:paraId="7CFD3D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Квадратное уравнение. Формула корней квадратного уравнения. Количество действительных корней квадратного уравнения. Теорема Виета. Уравнения, сводимые к линейным уравнениям или к квадратным уравнениям. Квадратное уравнение с параметром. Решение текстовых задач с помощью квадратных уравнений.</w:t>
      </w:r>
    </w:p>
    <w:p w14:paraId="1A30B5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Дробно-рациональные уравнения. Решение дробно-рациональных уравнений. Решение текстовых задач с помощью дробно-рациональных уравнений. Графическая интерпретация уравнений с двумя переменными.</w:t>
      </w:r>
    </w:p>
    <w:p w14:paraId="59B696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Числовые неравенства. Свойства числовых неравенств. </w:t>
      </w:r>
    </w:p>
    <w:p w14:paraId="4CB3A3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Неравенство с переменной. Строгие и нестрогие неравенства. Сложение и умножение числовых неравенств. Оценивание значения выражения. Доказательство неравенств. </w:t>
      </w:r>
    </w:p>
    <w:p w14:paraId="228B18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Понятие о решении неравенства с одной переменной. Множество решений неравенства. Равносильные неравенства. </w:t>
      </w:r>
    </w:p>
    <w:p w14:paraId="4D3CC9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Линейное неравенство с одной переменной и множества его решений. Решение линейных неравенств с одной переменной. Системы и совокупности линейных неравенств с одной переменной. Решение текстовых задач с помощью линейных неравенств с одной переменной.</w:t>
      </w:r>
    </w:p>
    <w:p w14:paraId="3015C9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5.4.3.4. Функции.</w:t>
      </w:r>
    </w:p>
    <w:p w14:paraId="4EE80C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Область определения и множество значений функции. Способы задания функций. График функции. Чтение свойств функции по её графику. Примеры графиков функций, отражающих реальные процессы.</w:t>
      </w:r>
    </w:p>
    <w:p w14:paraId="373866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Линейная функция. Функции, описывающие прямую и обратную пропорциональные зависимости, их графики. </w:t>
      </w:r>
    </w:p>
    <w:p w14:paraId="09C903C6" w14:textId="5613EC23"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Функции </w:t>
      </w:r>
      <w:r w:rsidRPr="00337987">
        <w:rPr>
          <w:rFonts w:ascii="Times New Roman" w:hAnsi="Times New Roman" w:cs="Times New Roman"/>
          <w:sz w:val="24"/>
          <w:szCs w:val="24"/>
          <w:lang w:val="en-US"/>
        </w:rPr>
        <w:t>y</w:t>
      </w:r>
      <w:r w:rsidRPr="00337987">
        <w:rPr>
          <w:rFonts w:ascii="Times New Roman" w:hAnsi="Times New Roman" w:cs="Times New Roman"/>
          <w:sz w:val="24"/>
          <w:szCs w:val="24"/>
        </w:rPr>
        <w:t xml:space="preserve"> = </w:t>
      </w:r>
      <w:r w:rsidRPr="00337987">
        <w:rPr>
          <w:rFonts w:ascii="Times New Roman" w:hAnsi="Times New Roman" w:cs="Times New Roman"/>
          <w:sz w:val="24"/>
          <w:szCs w:val="24"/>
          <w:lang w:val="en-US"/>
        </w:rPr>
        <w:t>ax</w:t>
      </w:r>
      <w:r w:rsidRPr="00337987">
        <w:rPr>
          <w:rFonts w:ascii="Times New Roman" w:hAnsi="Times New Roman" w:cs="Times New Roman"/>
          <w:sz w:val="24"/>
          <w:szCs w:val="24"/>
        </w:rPr>
        <w:t xml:space="preserve">2, </w:t>
      </w:r>
      <w:r w:rsidRPr="00337987">
        <w:rPr>
          <w:rFonts w:ascii="Times New Roman" w:hAnsi="Times New Roman" w:cs="Times New Roman"/>
          <w:sz w:val="24"/>
          <w:szCs w:val="24"/>
          <w:lang w:val="en-US"/>
        </w:rPr>
        <w:t>y</w:t>
      </w:r>
      <w:r w:rsidRPr="00337987">
        <w:rPr>
          <w:rFonts w:ascii="Times New Roman" w:hAnsi="Times New Roman" w:cs="Times New Roman"/>
          <w:sz w:val="24"/>
          <w:szCs w:val="24"/>
        </w:rPr>
        <w:t xml:space="preserve"> = </w:t>
      </w:r>
      <w:r w:rsidRPr="00337987">
        <w:rPr>
          <w:rFonts w:ascii="Times New Roman" w:hAnsi="Times New Roman" w:cs="Times New Roman"/>
          <w:sz w:val="24"/>
          <w:szCs w:val="24"/>
          <w:lang w:val="en-US"/>
        </w:rPr>
        <w:t>x</w:t>
      </w:r>
      <w:r w:rsidRPr="00337987">
        <w:rPr>
          <w:rFonts w:ascii="Times New Roman" w:hAnsi="Times New Roman" w:cs="Times New Roman"/>
          <w:sz w:val="24"/>
          <w:szCs w:val="24"/>
        </w:rPr>
        <w:t xml:space="preserve">2 + </w:t>
      </w:r>
      <w:r w:rsidRPr="00337987">
        <w:rPr>
          <w:rFonts w:ascii="Times New Roman" w:hAnsi="Times New Roman" w:cs="Times New Roman"/>
          <w:sz w:val="24"/>
          <w:szCs w:val="24"/>
          <w:lang w:val="en-US"/>
        </w:rPr>
        <w:t>b</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en-US"/>
        </w:rPr>
        <w:t>y</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en-US"/>
        </w:rPr>
        <w:t>x</w:t>
      </w:r>
      <w:r w:rsidRPr="00337987">
        <w:rPr>
          <w:rFonts w:ascii="Times New Roman" w:hAnsi="Times New Roman" w:cs="Times New Roman"/>
          <w:sz w:val="24"/>
          <w:szCs w:val="24"/>
        </w:rPr>
        <w:t xml:space="preserve">3, </w:t>
      </w:r>
      <w:r w:rsidRPr="00337987">
        <w:rPr>
          <w:rFonts w:ascii="Times New Roman" w:hAnsi="Times New Roman" w:cs="Times New Roman"/>
          <w:sz w:val="24"/>
          <w:szCs w:val="24"/>
          <w:lang w:val="en-US"/>
        </w:rPr>
        <w:t>y</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en-US"/>
        </w:rPr>
        <w:t>x</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en-US"/>
        </w:rPr>
        <w:t>y</w:t>
      </w:r>
      <w:r w:rsidRPr="00337987">
        <w:rPr>
          <w:rFonts w:ascii="Times New Roman" w:hAnsi="Times New Roman" w:cs="Times New Roman"/>
          <w:sz w:val="24"/>
          <w:szCs w:val="24"/>
        </w:rPr>
        <w:t xml:space="preserve"> = </w:t>
      </w:r>
      <w:r w:rsidRPr="00337987">
        <w:rPr>
          <w:rFonts w:ascii="Times New Roman" w:hAnsi="Times New Roman" w:cs="Times New Roman"/>
          <w:sz w:val="24"/>
          <w:szCs w:val="24"/>
          <w:lang w:val="en-US"/>
        </w:rPr>
        <w:object w:dxaOrig="380" w:dyaOrig="360" w14:anchorId="28D2BD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pt;height:19.2pt" o:ole="">
            <v:imagedata r:id="rId12" o:title=""/>
          </v:shape>
          <o:OLEObject Type="Embed" ProgID="Equation.DSMT4" ShapeID="_x0000_i1025" DrawAspect="Content" ObjectID="_1834225697" r:id="rId13"/>
        </w:object>
      </w:r>
      <w:r w:rsidRPr="00337987">
        <w:rPr>
          <w:rFonts w:ascii="Times New Roman" w:hAnsi="Times New Roman" w:cs="Times New Roman"/>
          <w:sz w:val="24"/>
          <w:szCs w:val="24"/>
        </w:rPr>
        <w:t xml:space="preserve">, </w:t>
      </w:r>
      <m:oMath>
        <m:r>
          <w:rPr>
            <w:rFonts w:ascii="Cambria Math" w:hAnsi="Cambria Math" w:cs="Times New Roman"/>
            <w:sz w:val="24"/>
            <w:szCs w:val="24"/>
          </w:rPr>
          <m:t xml:space="preserve">y= </m:t>
        </m:r>
        <m:f>
          <m:fPr>
            <m:ctrlPr>
              <w:rPr>
                <w:rFonts w:ascii="Cambria Math" w:hAnsi="Cambria Math" w:cs="Times New Roman"/>
                <w:i/>
                <w:sz w:val="24"/>
                <w:szCs w:val="24"/>
              </w:rPr>
            </m:ctrlPr>
          </m:fPr>
          <m:num>
            <m:r>
              <m:rPr>
                <m:scr m:val="script"/>
              </m:rPr>
              <w:rPr>
                <w:rFonts w:ascii="Cambria Math" w:hAnsi="Cambria Math" w:cs="Times New Roman"/>
                <w:sz w:val="24"/>
                <w:szCs w:val="24"/>
              </w:rPr>
              <m:t>k</m:t>
            </m:r>
          </m:num>
          <m:den>
            <m:r>
              <w:rPr>
                <w:rFonts w:ascii="Cambria Math" w:hAnsi="Cambria Math" w:cs="Times New Roman"/>
                <w:sz w:val="24"/>
                <w:szCs w:val="24"/>
              </w:rPr>
              <m:t>x</m:t>
            </m:r>
          </m:den>
        </m:f>
      </m:oMath>
      <w:r w:rsidRPr="00337987">
        <w:rPr>
          <w:rFonts w:ascii="Times New Roman" w:hAnsi="Times New Roman" w:cs="Times New Roman"/>
          <w:sz w:val="24"/>
          <w:szCs w:val="24"/>
        </w:rPr>
        <w:t>, и их свойства. Кусочно-заданные функции.</w:t>
      </w:r>
    </w:p>
    <w:p w14:paraId="7FA28A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5.4.4. Содержание обучения в 9 классе.</w:t>
      </w:r>
    </w:p>
    <w:p w14:paraId="19A7A2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5.4.4.1. Числа и вычисления.</w:t>
      </w:r>
    </w:p>
    <w:p w14:paraId="4F1D27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Корень </w:t>
      </w:r>
      <w:r w:rsidRPr="00337987">
        <w:rPr>
          <w:rFonts w:ascii="Times New Roman" w:hAnsi="Times New Roman" w:cs="Times New Roman"/>
          <w:sz w:val="24"/>
          <w:szCs w:val="24"/>
          <w:lang w:val="en-US"/>
        </w:rPr>
        <w:t>n</w:t>
      </w:r>
      <w:r w:rsidRPr="00337987">
        <w:rPr>
          <w:rFonts w:ascii="Times New Roman" w:hAnsi="Times New Roman" w:cs="Times New Roman"/>
          <w:sz w:val="24"/>
          <w:szCs w:val="24"/>
        </w:rPr>
        <w:t>-й степени и его свойства. Степень с рациональным показателем и её свойства.</w:t>
      </w:r>
    </w:p>
    <w:p w14:paraId="2C7C81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5.4.4.2. Алгебраические выражения.</w:t>
      </w:r>
    </w:p>
    <w:p w14:paraId="3F891C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Тождественные преобразования выражений, содержащих корень </w:t>
      </w:r>
      <w:r w:rsidRPr="00337987">
        <w:rPr>
          <w:rFonts w:ascii="Times New Roman" w:hAnsi="Times New Roman" w:cs="Times New Roman"/>
          <w:sz w:val="24"/>
          <w:szCs w:val="24"/>
          <w:lang w:val="en-US"/>
        </w:rPr>
        <w:t>n</w:t>
      </w:r>
      <w:r w:rsidRPr="00337987">
        <w:rPr>
          <w:rFonts w:ascii="Times New Roman" w:hAnsi="Times New Roman" w:cs="Times New Roman"/>
          <w:sz w:val="24"/>
          <w:szCs w:val="24"/>
        </w:rPr>
        <w:t xml:space="preserve">-й степени. Тождественные преобразования выражений, содержащих степень с рациональным показателем. </w:t>
      </w:r>
    </w:p>
    <w:p w14:paraId="0A0E9E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Квадратный трёхчлен. Корни квадратного трёхчлена. Разложение квадратного трёхчлена на линейные множители. </w:t>
      </w:r>
    </w:p>
    <w:p w14:paraId="6DE7F0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5.4.4.3. Уравнения и неравенства.</w:t>
      </w:r>
    </w:p>
    <w:p w14:paraId="760389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Биквадратные уравнения. Примеры применений методов равносильных преобразований, замены переменной, графического метода при решении уравнений 3-й и 4-й степеней.</w:t>
      </w:r>
    </w:p>
    <w:p w14:paraId="00B10E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Решение дробно-рациональных уравнений. </w:t>
      </w:r>
    </w:p>
    <w:p w14:paraId="23770E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Решение систем уравнений с двумя переменными. Решение простейших систем нелинейных уравнений с двумя переменными. Графический метод решения системы нелинейных уравнений с двумя переменными. Система двух нелинейных уравнений с двумя переменными как модель реальной ситуации.</w:t>
      </w:r>
    </w:p>
    <w:p w14:paraId="297540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Числовые неравенства. Решение линейных неравенств. Доказательство неравенств.</w:t>
      </w:r>
    </w:p>
    <w:p w14:paraId="1233F8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Квадратные неравенства с одной переменной. Решение квадратных неравенств графическим методом и методом интервалов. Метод интервалов для рациональных неравенств. Простейшие неравенства с параметром.</w:t>
      </w:r>
    </w:p>
    <w:p w14:paraId="6EC405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Решение текстовых задач с помощью неравенств, систем неравенств.</w:t>
      </w:r>
    </w:p>
    <w:p w14:paraId="71040A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Неравенство с двумя переменными. Решение неравенства с двумя переменными. Системы неравенств с двумя переменными. Графический метод решения систем неравенств с двумя переменными. </w:t>
      </w:r>
    </w:p>
    <w:p w14:paraId="4310C9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5.4.4.4. Функции.</w:t>
      </w:r>
    </w:p>
    <w:p w14:paraId="760915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Функция. Свойства функций: нули функции, промежутки знакопостоянства функции, промежутки возрастания и убывания функции, чётные и нечётные функции, наибольшее и наименьшее значения функции. </w:t>
      </w:r>
    </w:p>
    <w:p w14:paraId="5586E1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Квадратичная функция и её свойства. Использование свойств квадратичной функции для решения задач. Построение графика квадратичной функции. Положение графика квадратичной функции в зависимости от её коэффициентов. Графики функций </w:t>
      </w:r>
      <w:r w:rsidRPr="00337987">
        <w:rPr>
          <w:rFonts w:ascii="Times New Roman" w:hAnsi="Times New Roman" w:cs="Times New Roman"/>
          <w:sz w:val="24"/>
          <w:szCs w:val="24"/>
          <w:lang w:val="en-US"/>
        </w:rPr>
        <w:t>y</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en-US"/>
        </w:rPr>
        <w:t>ax</w:t>
      </w:r>
      <w:r w:rsidRPr="00337987">
        <w:rPr>
          <w:rFonts w:ascii="Times New Roman" w:hAnsi="Times New Roman" w:cs="Times New Roman"/>
          <w:sz w:val="24"/>
          <w:szCs w:val="24"/>
        </w:rPr>
        <w:t xml:space="preserve">2, </w:t>
      </w:r>
      <w:r w:rsidRPr="00337987">
        <w:rPr>
          <w:rFonts w:ascii="Times New Roman" w:hAnsi="Times New Roman" w:cs="Times New Roman"/>
          <w:sz w:val="24"/>
          <w:szCs w:val="24"/>
          <w:lang w:val="en-US"/>
        </w:rPr>
        <w:t>y</w:t>
      </w:r>
      <w:r w:rsidRPr="00337987">
        <w:rPr>
          <w:rFonts w:ascii="Times New Roman" w:hAnsi="Times New Roman" w:cs="Times New Roman"/>
          <w:sz w:val="24"/>
          <w:szCs w:val="24"/>
        </w:rPr>
        <w:t xml:space="preserve"> = </w:t>
      </w:r>
      <w:r w:rsidRPr="00337987">
        <w:rPr>
          <w:rFonts w:ascii="Times New Roman" w:hAnsi="Times New Roman" w:cs="Times New Roman"/>
          <w:sz w:val="24"/>
          <w:szCs w:val="24"/>
          <w:lang w:val="en-US"/>
        </w:rPr>
        <w:t>a</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w:t>
      </w:r>
      <w:r w:rsidRPr="00337987">
        <w:rPr>
          <w:rFonts w:ascii="Times New Roman" w:hAnsi="Times New Roman" w:cs="Times New Roman"/>
          <w:sz w:val="24"/>
          <w:szCs w:val="24"/>
        </w:rPr>
        <w:t xml:space="preserve"> – </w:t>
      </w:r>
      <w:r w:rsidRPr="00337987">
        <w:rPr>
          <w:rFonts w:ascii="Times New Roman" w:hAnsi="Times New Roman" w:cs="Times New Roman"/>
          <w:sz w:val="24"/>
          <w:szCs w:val="24"/>
          <w:lang w:val="en-US"/>
        </w:rPr>
        <w:t>m</w:t>
      </w:r>
      <w:r w:rsidRPr="00337987">
        <w:rPr>
          <w:rFonts w:ascii="Times New Roman" w:hAnsi="Times New Roman" w:cs="Times New Roman"/>
          <w:sz w:val="24"/>
          <w:szCs w:val="24"/>
        </w:rPr>
        <w:t xml:space="preserve">)2 и </w:t>
      </w:r>
      <w:r w:rsidRPr="00337987">
        <w:rPr>
          <w:rFonts w:ascii="Times New Roman" w:hAnsi="Times New Roman" w:cs="Times New Roman"/>
          <w:sz w:val="24"/>
          <w:szCs w:val="24"/>
          <w:lang w:val="en-US"/>
        </w:rPr>
        <w:t>y</w:t>
      </w:r>
      <w:r w:rsidRPr="00337987">
        <w:rPr>
          <w:rFonts w:ascii="Times New Roman" w:hAnsi="Times New Roman" w:cs="Times New Roman"/>
          <w:sz w:val="24"/>
          <w:szCs w:val="24"/>
        </w:rPr>
        <w:t xml:space="preserve"> = </w:t>
      </w:r>
      <w:r w:rsidRPr="00337987">
        <w:rPr>
          <w:rFonts w:ascii="Times New Roman" w:hAnsi="Times New Roman" w:cs="Times New Roman"/>
          <w:sz w:val="24"/>
          <w:szCs w:val="24"/>
          <w:lang w:val="en-US"/>
        </w:rPr>
        <w:t>a</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w:t>
      </w:r>
      <w:r w:rsidRPr="00337987">
        <w:rPr>
          <w:rFonts w:ascii="Times New Roman" w:hAnsi="Times New Roman" w:cs="Times New Roman"/>
          <w:sz w:val="24"/>
          <w:szCs w:val="24"/>
        </w:rPr>
        <w:t xml:space="preserve"> – </w:t>
      </w:r>
      <w:r w:rsidRPr="00337987">
        <w:rPr>
          <w:rFonts w:ascii="Times New Roman" w:hAnsi="Times New Roman" w:cs="Times New Roman"/>
          <w:sz w:val="24"/>
          <w:szCs w:val="24"/>
          <w:lang w:val="en-US"/>
        </w:rPr>
        <w:t>m</w:t>
      </w:r>
      <w:r w:rsidRPr="00337987">
        <w:rPr>
          <w:rFonts w:ascii="Times New Roman" w:hAnsi="Times New Roman" w:cs="Times New Roman"/>
          <w:sz w:val="24"/>
          <w:szCs w:val="24"/>
        </w:rPr>
        <w:t>)2 +</w:t>
      </w:r>
      <w:r w:rsidRPr="00337987">
        <w:rPr>
          <w:rFonts w:ascii="Times New Roman" w:hAnsi="Times New Roman" w:cs="Times New Roman"/>
          <w:sz w:val="24"/>
          <w:szCs w:val="24"/>
          <w:lang w:val="en-US"/>
        </w:rPr>
        <w:t>n</w:t>
      </w:r>
      <w:r w:rsidRPr="00337987">
        <w:rPr>
          <w:rFonts w:ascii="Times New Roman" w:hAnsi="Times New Roman" w:cs="Times New Roman"/>
          <w:sz w:val="24"/>
          <w:szCs w:val="24"/>
        </w:rPr>
        <w:t>. Построение графиков функций с помощью преобразований.</w:t>
      </w:r>
    </w:p>
    <w:p w14:paraId="328566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Дробно-линейная функция. Исследование функций.</w:t>
      </w:r>
    </w:p>
    <w:p w14:paraId="42CA8F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Функция </w:t>
      </w:r>
      <w:r w:rsidRPr="00337987">
        <w:rPr>
          <w:rFonts w:ascii="Times New Roman" w:hAnsi="Times New Roman" w:cs="Times New Roman"/>
          <w:sz w:val="24"/>
          <w:szCs w:val="24"/>
          <w:lang w:val="en-US"/>
        </w:rPr>
        <w:t>y</w:t>
      </w:r>
      <w:r w:rsidRPr="00337987">
        <w:rPr>
          <w:rFonts w:ascii="Times New Roman" w:hAnsi="Times New Roman" w:cs="Times New Roman"/>
          <w:sz w:val="24"/>
          <w:szCs w:val="24"/>
        </w:rPr>
        <w:t xml:space="preserve"> = </w:t>
      </w:r>
      <w:r w:rsidRPr="00337987">
        <w:rPr>
          <w:rFonts w:ascii="Times New Roman" w:hAnsi="Times New Roman" w:cs="Times New Roman"/>
          <w:sz w:val="24"/>
          <w:szCs w:val="24"/>
          <w:lang w:val="en-US"/>
        </w:rPr>
        <w:t>xn</w:t>
      </w:r>
      <w:r w:rsidRPr="00337987">
        <w:rPr>
          <w:rFonts w:ascii="Times New Roman" w:hAnsi="Times New Roman" w:cs="Times New Roman"/>
          <w:sz w:val="24"/>
          <w:szCs w:val="24"/>
        </w:rPr>
        <w:t xml:space="preserve"> с натуральным показателем </w:t>
      </w:r>
      <w:r w:rsidRPr="00337987">
        <w:rPr>
          <w:rFonts w:ascii="Times New Roman" w:hAnsi="Times New Roman" w:cs="Times New Roman"/>
          <w:sz w:val="24"/>
          <w:szCs w:val="24"/>
          <w:lang w:val="en-US"/>
        </w:rPr>
        <w:t>n</w:t>
      </w:r>
      <w:r w:rsidRPr="00337987">
        <w:rPr>
          <w:rFonts w:ascii="Times New Roman" w:hAnsi="Times New Roman" w:cs="Times New Roman"/>
          <w:sz w:val="24"/>
          <w:szCs w:val="24"/>
        </w:rPr>
        <w:t xml:space="preserve"> и её график.</w:t>
      </w:r>
    </w:p>
    <w:p w14:paraId="6FE58A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5.4.4.5. Числовые последовательности и прогрессии.</w:t>
      </w:r>
    </w:p>
    <w:p w14:paraId="54104E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Понятие числовой последовательности. Конечные и бесконечные последовательности. Ограниченная последовательность. Монотонно возрастающая (убывающая) последовательность. Способы задания последовательности: описательный, табличный, с помощью формулы </w:t>
      </w:r>
      <w:r w:rsidRPr="00337987">
        <w:rPr>
          <w:rFonts w:ascii="Times New Roman" w:hAnsi="Times New Roman" w:cs="Times New Roman"/>
          <w:sz w:val="24"/>
          <w:szCs w:val="24"/>
          <w:lang w:val="en-US"/>
        </w:rPr>
        <w:t>n</w:t>
      </w:r>
      <w:r w:rsidRPr="00337987">
        <w:rPr>
          <w:rFonts w:ascii="Times New Roman" w:hAnsi="Times New Roman" w:cs="Times New Roman"/>
          <w:sz w:val="24"/>
          <w:szCs w:val="24"/>
        </w:rPr>
        <w:t xml:space="preserve">-го члена, рекуррентный. </w:t>
      </w:r>
    </w:p>
    <w:p w14:paraId="10AC66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Арифметическая и геометрическая прогрессии. Свойства членов арифметической и геометрической прогрессий. Формулы </w:t>
      </w:r>
      <w:r w:rsidRPr="00337987">
        <w:rPr>
          <w:rFonts w:ascii="Times New Roman" w:hAnsi="Times New Roman" w:cs="Times New Roman"/>
          <w:sz w:val="24"/>
          <w:szCs w:val="24"/>
          <w:lang w:val="en-US"/>
        </w:rPr>
        <w:t>n</w:t>
      </w:r>
      <w:r w:rsidRPr="00337987">
        <w:rPr>
          <w:rFonts w:ascii="Times New Roman" w:hAnsi="Times New Roman" w:cs="Times New Roman"/>
          <w:sz w:val="24"/>
          <w:szCs w:val="24"/>
        </w:rPr>
        <w:t xml:space="preserve">-го члена арифметической и геометрической прогрессий. Формулы суммы первых </w:t>
      </w:r>
      <w:r w:rsidRPr="00337987">
        <w:rPr>
          <w:rFonts w:ascii="Times New Roman" w:hAnsi="Times New Roman" w:cs="Times New Roman"/>
          <w:sz w:val="24"/>
          <w:szCs w:val="24"/>
          <w:lang w:val="en-US"/>
        </w:rPr>
        <w:t>n</w:t>
      </w:r>
      <w:r w:rsidRPr="00337987">
        <w:rPr>
          <w:rFonts w:ascii="Times New Roman" w:hAnsi="Times New Roman" w:cs="Times New Roman"/>
          <w:sz w:val="24"/>
          <w:szCs w:val="24"/>
        </w:rPr>
        <w:t xml:space="preserve"> членов арифметической и геометрической прогрессий. Задачи на проценты, банковские вклады, кредиты. </w:t>
      </w:r>
    </w:p>
    <w:p w14:paraId="40F03C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Представление о сходимости последовательности, о суммировании бесконечно убывающей геометрической прогрессии.</w:t>
      </w:r>
    </w:p>
    <w:p w14:paraId="5B4B3B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Метод математической индукции. Простейшие примеры.</w:t>
      </w:r>
    </w:p>
    <w:p w14:paraId="70281B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5.4.5. Предметные результаты освоения программы учебного курса «Алгебра».</w:t>
      </w:r>
    </w:p>
    <w:p w14:paraId="4DB13E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5.4.5.1. Предметные результаты освоения программы учебного курса к концу обучения в 7 классе.</w:t>
      </w:r>
    </w:p>
    <w:p w14:paraId="23C5F1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5.4.5.1.1. Числа и вычисления.</w:t>
      </w:r>
    </w:p>
    <w:p w14:paraId="7BC39C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Рациональные числа.</w:t>
      </w:r>
    </w:p>
    <w:p w14:paraId="1A5D8C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11D2E9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понятия множества натуральных чисел, множества целых чисел, множества рациональных чисел при решении задач, проведении рассуждений и доказательств.</w:t>
      </w:r>
    </w:p>
    <w:p w14:paraId="635E3D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объяснять смысл позиционной записи натурального числа.</w:t>
      </w:r>
    </w:p>
    <w:p w14:paraId="316912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и упорядочивать рациональные числа.</w:t>
      </w:r>
    </w:p>
    <w:p w14:paraId="270396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сочетая устные и письменные приёмы, арифметические действия с рациональными числами, использовать свойства чисел и правила действий, приёмы рациональных вычислений.</w:t>
      </w:r>
    </w:p>
    <w:p w14:paraId="4FBDC7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действия со степенями с натуральными показателями.</w:t>
      </w:r>
    </w:p>
    <w:p w14:paraId="3E9322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значения числовых выражений, содержащих рациональные числа и степени с натуральным показателем, применять разнообразные способы и приёмы вычисления, составлять и оценивать числовые выражения при решении практических задач и задач из других учебных предметов.</w:t>
      </w:r>
    </w:p>
    <w:p w14:paraId="2DAF84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Округлять числа с заданной точностью, а также по смыслу практической ситуации, выполнять прикидку и оценку результата вычислений, оценку значений числовых выражений, в том числе при решении практических задач.</w:t>
      </w:r>
    </w:p>
    <w:p w14:paraId="41821C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текстовые задачи арифметическим способом, использовать таблицы, схемы, чертежи, другие средства представления данных при решении задач.</w:t>
      </w:r>
    </w:p>
    <w:p w14:paraId="37853B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0D3908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Делимость.</w:t>
      </w:r>
    </w:p>
    <w:p w14:paraId="600B99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Доказывать и применять при решении задач признаки делимости на 2, 4, 8, 5, 3, 6, 9, 10, 11, признаки делимости суммы и произведения целых чисел.</w:t>
      </w:r>
    </w:p>
    <w:p w14:paraId="3802BA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Раскладывать на множители натуральные числа.</w:t>
      </w:r>
    </w:p>
    <w:p w14:paraId="5BAD95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Оперировать понятиями: чётное число, нечётное число, взаимно простые числа.</w:t>
      </w:r>
    </w:p>
    <w:p w14:paraId="2D3B4C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наибольший общий делитель и наименьшее общее кратное чисел и использовать их при решении задач, применять алгоритм Евклида.</w:t>
      </w:r>
    </w:p>
    <w:p w14:paraId="56F9F4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Оперировать понятием остатка по модулю, применять свойства сравнений по модулю.</w:t>
      </w:r>
    </w:p>
    <w:p w14:paraId="4E2B4F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5.4.5.1.2. Алгебраические выражения.</w:t>
      </w:r>
    </w:p>
    <w:p w14:paraId="6E9CBC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Выражения с переменными.</w:t>
      </w:r>
    </w:p>
    <w:p w14:paraId="0DE7F4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алгебраическую терминологию и символику, применять её в процессе освоения учебного материала.</w:t>
      </w:r>
    </w:p>
    <w:p w14:paraId="168983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значения буквенных выражений при заданных значениях переменных.</w:t>
      </w:r>
    </w:p>
    <w:p w14:paraId="347AAF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понятие тождества, выполнять тождественные преобразования выражений, доказывать тождества.</w:t>
      </w:r>
    </w:p>
    <w:p w14:paraId="61B2D8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Многочлены.</w:t>
      </w:r>
    </w:p>
    <w:p w14:paraId="25216C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Выполнять преобразования целого выражения в многочлен приведением подобных слагаемых, раскрытием скобок.</w:t>
      </w:r>
    </w:p>
    <w:p w14:paraId="0E3AF3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действия (сложение, вычитание, умножение) с одночленами и с многочленами, применять формулы сокращённого умножения (квадрат и куб суммы, квадрат и куб разности, разность квадратов, сумма и разность кубов), в том числе для упрощения вычислений.</w:t>
      </w:r>
    </w:p>
    <w:p w14:paraId="0693F2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разложение многочленов на множители с помощью вынесения за скобки общего множителя, группировки слагаемых, применяя формулы сокращённого умножения.</w:t>
      </w:r>
    </w:p>
    <w:p w14:paraId="74D31C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преобразования многочленов для решения различных задач из математики, смежных предметов, из реальной практики.</w:t>
      </w:r>
    </w:p>
    <w:p w14:paraId="620BECD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свойства степеней с натуральными показателями для преобразования выражений.</w:t>
      </w:r>
    </w:p>
    <w:p w14:paraId="7E894F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5.4.5.1.3. Уравнения и неравенства.</w:t>
      </w:r>
    </w:p>
    <w:p w14:paraId="74BA68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2E56B2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Подбирать примеры пар чисел, являющихся решением линейного уравнения с двумя переменными.</w:t>
      </w:r>
    </w:p>
    <w:p w14:paraId="4F0E3A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6FF56C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системы двух линейных уравнений с двумя переменными, в том числе графически.</w:t>
      </w:r>
    </w:p>
    <w:p w14:paraId="353F36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5511BF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5.4.5.1.4. Функции.</w:t>
      </w:r>
    </w:p>
    <w:p w14:paraId="24DFC7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Координаты и графики.</w:t>
      </w:r>
    </w:p>
    <w:p w14:paraId="37E66B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14:paraId="1DC9BB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Отмечать в координатной плоскости точки по заданным координатам.</w:t>
      </w:r>
    </w:p>
    <w:p w14:paraId="5F2CE6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Функции.</w:t>
      </w:r>
    </w:p>
    <w:p w14:paraId="5897FF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Строить графики линейных функций.</w:t>
      </w:r>
    </w:p>
    <w:p w14:paraId="5A2F1C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5C63E4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значение функции по значению её аргумента.</w:t>
      </w:r>
    </w:p>
    <w:p w14:paraId="7F4522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1A5460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свойства функций для анализа графиков реальных зависимостей (нули функции, промежутки знакопостоянства функции, промежутки возрастания и убывания функции, наибольшее и наименьшее значения функции).</w:t>
      </w:r>
    </w:p>
    <w:p w14:paraId="31F85C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графики для исследования процессов и зависимостей, при решении задач из других учебных предметов и реальной жизни.</w:t>
      </w:r>
    </w:p>
    <w:p w14:paraId="20093E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5.4.5.2. Предметные результаты освоения программы учебного курса к концу обучения в 8 классе.</w:t>
      </w:r>
    </w:p>
    <w:p w14:paraId="1DA62D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5.4.5.2.1. Числа и вычисления.</w:t>
      </w:r>
    </w:p>
    <w:p w14:paraId="0B3760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Иррациональные числа.</w:t>
      </w:r>
    </w:p>
    <w:p w14:paraId="66827D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Понимать и использовать представления о расширении числовых множеств. </w:t>
      </w:r>
    </w:p>
    <w:p w14:paraId="3706BB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Оперировать понятиями: квадратный корень, арифметический квадратный корень, иррациональное число, находить, оценивать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18436C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6DB362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записи больших и малых чисел с помощью десятичных дробей и степеней числа 10, записывать и округлять числовые значения реальных величин с использованием разных систем измерений.</w:t>
      </w:r>
    </w:p>
    <w:p w14:paraId="15E9CA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Делимость.</w:t>
      </w:r>
    </w:p>
    <w:p w14:paraId="4500A5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Оперировать понятием остатка по модулю, применять свойства сравнений по модулю, находить остатки суммы и произведения по данному модулю.</w:t>
      </w:r>
    </w:p>
    <w:p w14:paraId="44CFBA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5.4.5.2.2. Алгебраические выражения.</w:t>
      </w:r>
    </w:p>
    <w:p w14:paraId="70261F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Дробно-рациональные выражения.</w:t>
      </w:r>
    </w:p>
    <w:p w14:paraId="01A096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допустимые значения переменных в дробно-рациональных выражениях.</w:t>
      </w:r>
    </w:p>
    <w:p w14:paraId="08CC07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основное свойство рациональной дроби.</w:t>
      </w:r>
    </w:p>
    <w:p w14:paraId="164E52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приведение алгебраических дробей к общему знаменателю, сложение, умножение, деление алгебраических дробей.</w:t>
      </w:r>
    </w:p>
    <w:p w14:paraId="55C202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тождественные преобразования рациональных выражений.</w:t>
      </w:r>
    </w:p>
    <w:p w14:paraId="0EE56E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преобразования выражений для решения различных задач из математики, смежных предметов, из реальной практики.</w:t>
      </w:r>
    </w:p>
    <w:p w14:paraId="12CD0F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Степени.</w:t>
      </w:r>
    </w:p>
    <w:p w14:paraId="5FE3E3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понятие степени с целым показателем, выполнять преобразования выражений, содержащих степени с целым показателем.</w:t>
      </w:r>
    </w:p>
    <w:p w14:paraId="448DDA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Иррациональные выражения.</w:t>
      </w:r>
    </w:p>
    <w:p w14:paraId="110C2A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допустимые значения переменных в выражениях, содержащих арифметические квадратные корни.</w:t>
      </w:r>
    </w:p>
    <w:p w14:paraId="1AC8F9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преобразования иррациональных выражений, используя свойства корней.</w:t>
      </w:r>
    </w:p>
    <w:p w14:paraId="2B2034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5.4.5.2.3. Уравнения и неравенства.</w:t>
      </w:r>
    </w:p>
    <w:p w14:paraId="0D9472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квадратные уравнения.</w:t>
      </w:r>
    </w:p>
    <w:p w14:paraId="130246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дробно-рациональные уравнения.</w:t>
      </w:r>
    </w:p>
    <w:p w14:paraId="595C48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Решать линейные уравнения с параметрами, несложные системы линейных уравнений с параметрами.</w:t>
      </w:r>
    </w:p>
    <w:p w14:paraId="444447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0A8833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263DDD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2E74AF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5.4.5.2.4. Функции.</w:t>
      </w:r>
    </w:p>
    <w:p w14:paraId="4D7396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6651F5E0" w14:textId="33355988"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Строить графики функций </w:t>
      </w:r>
      <m:oMath>
        <m:r>
          <w:rPr>
            <w:rFonts w:ascii="Cambria Math" w:hAnsi="Cambria Math" w:cs="Times New Roman"/>
            <w:sz w:val="24"/>
            <w:szCs w:val="24"/>
          </w:rPr>
          <m:t xml:space="preserve">y= </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 xml:space="preserve">, y= </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 xml:space="preserve">, y= </m:t>
        </m:r>
        <m:rad>
          <m:radPr>
            <m:degHide m:val="1"/>
            <m:ctrlPr>
              <w:rPr>
                <w:rFonts w:ascii="Cambria Math" w:hAnsi="Cambria Math" w:cs="Times New Roman"/>
                <w:i/>
                <w:sz w:val="24"/>
                <w:szCs w:val="24"/>
              </w:rPr>
            </m:ctrlPr>
          </m:radPr>
          <m:deg/>
          <m:e>
            <m:r>
              <w:rPr>
                <w:rFonts w:ascii="Cambria Math" w:hAnsi="Cambria Math" w:cs="Times New Roman"/>
                <w:sz w:val="24"/>
                <w:szCs w:val="24"/>
              </w:rPr>
              <m:t xml:space="preserve">x </m:t>
            </m:r>
          </m:e>
        </m:rad>
        <m:r>
          <w:rPr>
            <w:rFonts w:ascii="Cambria Math" w:hAnsi="Cambria Math" w:cs="Times New Roman"/>
            <w:sz w:val="24"/>
            <w:szCs w:val="24"/>
          </w:rPr>
          <m:t xml:space="preserve">, y= </m:t>
        </m:r>
        <m:f>
          <m:fPr>
            <m:ctrlPr>
              <w:rPr>
                <w:rFonts w:ascii="Cambria Math" w:hAnsi="Cambria Math" w:cs="Times New Roman"/>
                <w:i/>
                <w:sz w:val="24"/>
                <w:szCs w:val="24"/>
              </w:rPr>
            </m:ctrlPr>
          </m:fPr>
          <m:num>
            <m:r>
              <m:rPr>
                <m:scr m:val="script"/>
              </m:rPr>
              <w:rPr>
                <w:rFonts w:ascii="Cambria Math" w:hAnsi="Cambria Math" w:cs="Times New Roman"/>
                <w:sz w:val="24"/>
                <w:szCs w:val="24"/>
              </w:rPr>
              <m:t>k</m:t>
            </m:r>
          </m:num>
          <m:den>
            <m:r>
              <w:rPr>
                <w:rFonts w:ascii="Cambria Math" w:hAnsi="Cambria Math" w:cs="Times New Roman"/>
                <w:sz w:val="24"/>
                <w:szCs w:val="24"/>
              </w:rPr>
              <m:t>x</m:t>
            </m:r>
          </m:den>
        </m:f>
        <m:r>
          <w:rPr>
            <w:rFonts w:ascii="Cambria Math" w:hAnsi="Cambria Math" w:cs="Times New Roman"/>
            <w:sz w:val="24"/>
            <w:szCs w:val="24"/>
          </w:rPr>
          <m:t>, y=|x|</m:t>
        </m:r>
      </m:oMath>
      <w:r w:rsidRPr="00337987">
        <w:rPr>
          <w:rFonts w:ascii="Times New Roman" w:hAnsi="Times New Roman" w:cs="Times New Roman"/>
          <w:sz w:val="24"/>
          <w:szCs w:val="24"/>
        </w:rPr>
        <w:t>, описывать свойства числовой функции по её графику.</w:t>
      </w:r>
    </w:p>
    <w:p w14:paraId="715286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5.4.5.3. Предметные результаты освоения программы учебного курса к концу обучения в 9 классе.</w:t>
      </w:r>
    </w:p>
    <w:p w14:paraId="05FC5E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5.4.5.3.1. Числа и вычисления.</w:t>
      </w:r>
    </w:p>
    <w:p w14:paraId="3DBDE4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Оперировать понятиями: корень </w:t>
      </w:r>
      <w:r w:rsidRPr="00337987">
        <w:rPr>
          <w:rFonts w:ascii="Times New Roman" w:hAnsi="Times New Roman" w:cs="Times New Roman"/>
          <w:sz w:val="24"/>
          <w:szCs w:val="24"/>
          <w:lang w:val="en-US"/>
        </w:rPr>
        <w:t>n</w:t>
      </w:r>
      <w:r w:rsidRPr="00337987">
        <w:rPr>
          <w:rFonts w:ascii="Times New Roman" w:hAnsi="Times New Roman" w:cs="Times New Roman"/>
          <w:sz w:val="24"/>
          <w:szCs w:val="24"/>
        </w:rPr>
        <w:t xml:space="preserve">-й степени, степень с рациональным показателем, находить корень </w:t>
      </w:r>
      <w:r w:rsidRPr="00337987">
        <w:rPr>
          <w:rFonts w:ascii="Times New Roman" w:hAnsi="Times New Roman" w:cs="Times New Roman"/>
          <w:sz w:val="24"/>
          <w:szCs w:val="24"/>
          <w:lang w:val="en-US"/>
        </w:rPr>
        <w:t>n</w:t>
      </w:r>
      <w:r w:rsidRPr="00337987">
        <w:rPr>
          <w:rFonts w:ascii="Times New Roman" w:hAnsi="Times New Roman" w:cs="Times New Roman"/>
          <w:sz w:val="24"/>
          <w:szCs w:val="24"/>
        </w:rPr>
        <w:t xml:space="preserve">-й степени, степень с рациональным показателем, используя при необходимости калькулятор, применять свойства корня </w:t>
      </w:r>
      <w:r w:rsidRPr="00337987">
        <w:rPr>
          <w:rFonts w:ascii="Times New Roman" w:hAnsi="Times New Roman" w:cs="Times New Roman"/>
          <w:sz w:val="24"/>
          <w:szCs w:val="24"/>
          <w:lang w:val="en-US"/>
        </w:rPr>
        <w:t>n</w:t>
      </w:r>
      <w:r w:rsidRPr="00337987">
        <w:rPr>
          <w:rFonts w:ascii="Times New Roman" w:hAnsi="Times New Roman" w:cs="Times New Roman"/>
          <w:sz w:val="24"/>
          <w:szCs w:val="24"/>
        </w:rPr>
        <w:t>-й степени, степени с рациональным показателем.</w:t>
      </w:r>
    </w:p>
    <w:p w14:paraId="38FEF7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понятие множества действительных чисел при решении задач, проведении рассуждений и доказательств.</w:t>
      </w:r>
    </w:p>
    <w:p w14:paraId="286F3B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и упорядочивать действительные числа, округлять действительные числа, выполнять прикидку результата вычислений, оценку числовых выражений.</w:t>
      </w:r>
    </w:p>
    <w:p w14:paraId="4E5401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5.4.5.3.2. Алгебраические выражения.</w:t>
      </w:r>
    </w:p>
    <w:p w14:paraId="07BDFF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Оперировать понятием квадратного трёхчлена, находить корни квадратного трёхчлена.</w:t>
      </w:r>
    </w:p>
    <w:p w14:paraId="1F0672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Раскладывать квадратный трёхчлен на линейные множители.</w:t>
      </w:r>
    </w:p>
    <w:p w14:paraId="555068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5.4.5.3.3. Уравнения и неравенства.</w:t>
      </w:r>
    </w:p>
    <w:p w14:paraId="08BC61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линейные и квадратные уравнения, уравнения, сводящиеся к ним, дробно-рациональные уравнения.</w:t>
      </w:r>
    </w:p>
    <w:p w14:paraId="3E0592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несложные квадратные уравнения с параметром.</w:t>
      </w:r>
    </w:p>
    <w:p w14:paraId="76D3C9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линейные неравенства, квадратные неравенства, использовать метод интервалов, изображать решение неравенств на числовой прямой, записывать решение с помощью символов.</w:t>
      </w:r>
    </w:p>
    <w:p w14:paraId="35E00F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14:paraId="6FC1AB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Решать несложные системы нелинейных уравнений с параметром.</w:t>
      </w:r>
    </w:p>
    <w:p w14:paraId="73E303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методы равносильных преобразований, замены переменной, графического метода при решении уравнений 3-й и 4-й степеней.</w:t>
      </w:r>
    </w:p>
    <w:p w14:paraId="66FDC9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312A68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уравнения, неравенства и их системы, в том числе с ограничениями, например, в целых числах.</w:t>
      </w:r>
    </w:p>
    <w:p w14:paraId="42FE02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25C3D8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текстовые задачи алгебраическим способом с помощью составления уравнений, неравенств, их систем.</w:t>
      </w:r>
    </w:p>
    <w:p w14:paraId="656116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уравнения, неравенства и их системы для составления математической модели реальной ситуации или прикладной задачи, интерпретировать полученные результаты в заданном контексте.</w:t>
      </w:r>
    </w:p>
    <w:p w14:paraId="58BB3A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5.4.5.3.4. Числовые последовательности и прогрессии.</w:t>
      </w:r>
    </w:p>
    <w:p w14:paraId="21CE9D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Оперировать понятиями: зависимость, функция, график функции, прямая пропорциональность, линейная функция, обратная пропорциональность, парабола, гипербола, кусочно-заданная функция.</w:t>
      </w:r>
    </w:p>
    <w:p w14:paraId="0E71E1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Исследовать функцию по её графику, устанавливать свойства функций: область определения, множество значений, нули функции, промежутки знакопостоянства, промежутки возрастания и убывания, чётность и нечётность, наибольшее и наименьшее значения, асимптоты.</w:t>
      </w:r>
    </w:p>
    <w:p w14:paraId="41E217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квадратичную функцию по формуле, приводить примеры квадратичных функций из реальной жизни, физики, геометрии.</w:t>
      </w:r>
    </w:p>
    <w:p w14:paraId="19A76C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положение графика квадратичной функции в зависимости от её коэффициентов.</w:t>
      </w:r>
    </w:p>
    <w:p w14:paraId="46F0E4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Строить график квадратичной функции, описывать свойства квадратичной функции по её графику.</w:t>
      </w:r>
    </w:p>
    <w:p w14:paraId="226DDD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свойства квадратичной функции для решения задач.</w:t>
      </w:r>
    </w:p>
    <w:p w14:paraId="6BE974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 примере квадратичной функции строить график функции </w:t>
      </w:r>
      <w:r w:rsidRPr="00337987">
        <w:rPr>
          <w:rFonts w:ascii="Times New Roman" w:hAnsi="Times New Roman" w:cs="Times New Roman"/>
          <w:sz w:val="24"/>
          <w:szCs w:val="24"/>
          <w:lang w:val="en-US"/>
        </w:rPr>
        <w:t>y</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en-US"/>
        </w:rPr>
        <w:t>af</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kx</w:t>
      </w:r>
      <w:r w:rsidRPr="00337987">
        <w:rPr>
          <w:rFonts w:ascii="Times New Roman" w:hAnsi="Times New Roman" w:cs="Times New Roman"/>
          <w:sz w:val="24"/>
          <w:szCs w:val="24"/>
        </w:rPr>
        <w:t xml:space="preserve"> + </w:t>
      </w:r>
      <w:r w:rsidRPr="00337987">
        <w:rPr>
          <w:rFonts w:ascii="Times New Roman" w:hAnsi="Times New Roman" w:cs="Times New Roman"/>
          <w:sz w:val="24"/>
          <w:szCs w:val="24"/>
          <w:lang w:val="en-US"/>
        </w:rPr>
        <w:t>b</w:t>
      </w:r>
      <w:r w:rsidRPr="00337987">
        <w:rPr>
          <w:rFonts w:ascii="Times New Roman" w:hAnsi="Times New Roman" w:cs="Times New Roman"/>
          <w:sz w:val="24"/>
          <w:szCs w:val="24"/>
        </w:rPr>
        <w:t xml:space="preserve">) + </w:t>
      </w:r>
      <w:r w:rsidRPr="00337987">
        <w:rPr>
          <w:rFonts w:ascii="Times New Roman" w:hAnsi="Times New Roman" w:cs="Times New Roman"/>
          <w:sz w:val="24"/>
          <w:szCs w:val="24"/>
          <w:lang w:val="en-US"/>
        </w:rPr>
        <w:t>c</w:t>
      </w:r>
      <w:r w:rsidRPr="00337987">
        <w:rPr>
          <w:rFonts w:ascii="Times New Roman" w:hAnsi="Times New Roman" w:cs="Times New Roman"/>
          <w:sz w:val="24"/>
          <w:szCs w:val="24"/>
        </w:rPr>
        <w:t xml:space="preserve"> с помощью преобразований графика функции </w:t>
      </w:r>
      <w:r w:rsidRPr="00337987">
        <w:rPr>
          <w:rFonts w:ascii="Times New Roman" w:hAnsi="Times New Roman" w:cs="Times New Roman"/>
          <w:sz w:val="24"/>
          <w:szCs w:val="24"/>
          <w:lang w:val="en-US"/>
        </w:rPr>
        <w:t>y</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f</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w:t>
      </w:r>
      <w:r w:rsidRPr="00337987">
        <w:rPr>
          <w:rFonts w:ascii="Times New Roman" w:hAnsi="Times New Roman" w:cs="Times New Roman"/>
          <w:sz w:val="24"/>
          <w:szCs w:val="24"/>
        </w:rPr>
        <w:t>).</w:t>
      </w:r>
    </w:p>
    <w:p w14:paraId="7629DA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Иллюстрировать с помощью графика реальную зависимость или процесс по их характеристикам.</w:t>
      </w:r>
    </w:p>
    <w:p w14:paraId="3EA037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5.4.5.3.5. Арифметическая и геометрическая прогрессии.</w:t>
      </w:r>
    </w:p>
    <w:p w14:paraId="23880F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Оперировать понятиями: последовательность, арифметическая и геометрическая прогрессии.</w:t>
      </w:r>
    </w:p>
    <w:p w14:paraId="35C69A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Задавать последовательности разными способами: описательным, табличным, с помощью формулы </w:t>
      </w:r>
      <w:r w:rsidRPr="00337987">
        <w:rPr>
          <w:rFonts w:ascii="Times New Roman" w:hAnsi="Times New Roman" w:cs="Times New Roman"/>
          <w:sz w:val="24"/>
          <w:szCs w:val="24"/>
          <w:lang w:val="en-US"/>
        </w:rPr>
        <w:t>n</w:t>
      </w:r>
      <w:r w:rsidRPr="00337987">
        <w:rPr>
          <w:rFonts w:ascii="Times New Roman" w:hAnsi="Times New Roman" w:cs="Times New Roman"/>
          <w:sz w:val="24"/>
          <w:szCs w:val="24"/>
        </w:rPr>
        <w:t>-го члена, рекуррентным.</w:t>
      </w:r>
    </w:p>
    <w:p w14:paraId="1F2CAD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Выполнять вычисления с использованием формул </w:t>
      </w:r>
      <w:r w:rsidRPr="00337987">
        <w:rPr>
          <w:rFonts w:ascii="Times New Roman" w:hAnsi="Times New Roman" w:cs="Times New Roman"/>
          <w:sz w:val="24"/>
          <w:szCs w:val="24"/>
          <w:lang w:val="en-US"/>
        </w:rPr>
        <w:t>n</w:t>
      </w:r>
      <w:r w:rsidRPr="00337987">
        <w:rPr>
          <w:rFonts w:ascii="Times New Roman" w:hAnsi="Times New Roman" w:cs="Times New Roman"/>
          <w:sz w:val="24"/>
          <w:szCs w:val="24"/>
        </w:rPr>
        <w:t xml:space="preserve">-го члена арифметической и геометрической прогрессий, суммы первых </w:t>
      </w:r>
      <w:r w:rsidRPr="00337987">
        <w:rPr>
          <w:rFonts w:ascii="Times New Roman" w:hAnsi="Times New Roman" w:cs="Times New Roman"/>
          <w:sz w:val="24"/>
          <w:szCs w:val="24"/>
          <w:lang w:val="en-US"/>
        </w:rPr>
        <w:t>n</w:t>
      </w:r>
      <w:r w:rsidRPr="00337987">
        <w:rPr>
          <w:rFonts w:ascii="Times New Roman" w:hAnsi="Times New Roman" w:cs="Times New Roman"/>
          <w:sz w:val="24"/>
          <w:szCs w:val="24"/>
        </w:rPr>
        <w:t xml:space="preserve"> членов.</w:t>
      </w:r>
    </w:p>
    <w:p w14:paraId="1016F4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Изображать члены последовательности точками на координатной плоскости.</w:t>
      </w:r>
    </w:p>
    <w:p w14:paraId="5BBCAC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14:paraId="7036AC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и приводить примеры конечных и бесконечных последовательностей, ограниченных последовательностей, монотонно возрастающих (убывающих) последовательностей.</w:t>
      </w:r>
    </w:p>
    <w:p w14:paraId="7C91C1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сходимости последовательности, уметь находить сумму бесконечно убывающей геометрической прогрессии.</w:t>
      </w:r>
    </w:p>
    <w:p w14:paraId="7ECA34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Применять метод математической индукции при решении задач. </w:t>
      </w:r>
    </w:p>
    <w:p w14:paraId="2E5C99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 Рабочая программа учебного курса «Геометрия» на углублённом уровне в 7–9 классах (далее соответственно – программа учебного курса «Геометрия», учебный курс).</w:t>
      </w:r>
    </w:p>
    <w:p w14:paraId="318AC7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5.5.1. Пояснительная записка.</w:t>
      </w:r>
    </w:p>
    <w:p w14:paraId="342303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5.5.1.1. 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Особое значение доказательная линия имеет для углублённого изучения математики. </w:t>
      </w:r>
    </w:p>
    <w:p w14:paraId="3E4308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5.5.1.2.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рассчитывать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 </w:t>
      </w:r>
    </w:p>
    <w:p w14:paraId="2CACDA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5.5.1.3. Особенность учебного курса углублённого изучения геометрии состоит в том, что обучающиеся не просто знакомятся с определёнными понятиями, а уверенно овладевают ими. Существующие темы программы базового курса геометрии изучаются на более глубоком уровне, а обучающиеся приобретают умения, помогающие им уверенно применять свои знания не только в математике, но и в смежных предметах, прежде всего физике и информатике, а также пользоваться полученными знаниями при решении практических задач.</w:t>
      </w:r>
    </w:p>
    <w:p w14:paraId="7E4923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5.5.1.4. Согласно учебному плану в 7–9 классах изучается углублённый учебный курс «Геометрия», который включает следующие основные разделы содержания: «Начала геометрии», «Треугольники», «Окружность», «Четырёхугольники», «Подобие», «Элементы тригонометрии», «Площади», а также «Метод координат», «Векторы», «Преобразования плоскости».</w:t>
      </w:r>
    </w:p>
    <w:p w14:paraId="56DCE1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5.5.1.5. Общее число часов, рекомендованных для изучения учебного курса «Геометрия», – 306 часов: в 7 классе – 102 часа (3 часа в неделю), в 8 классе – 102 часа (3 часа в неделю), в 9 классе – 102 часа (3часа в неделю).</w:t>
      </w:r>
    </w:p>
    <w:p w14:paraId="72BBF8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5.5.2. Содержание обучения в 7 классе.</w:t>
      </w:r>
    </w:p>
    <w:p w14:paraId="303EE2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5.5.2.1. Начала геометрии.</w:t>
      </w:r>
    </w:p>
    <w:p w14:paraId="77862A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История возникновения и развития геометрии. Начальные понятия геометрии. Точка, прямая, отрезок, луч. Понятие об аксиоме, теореме, доказательстве, определении.</w:t>
      </w:r>
    </w:p>
    <w:p w14:paraId="712A32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Взаимное расположение точек на прямой. Измерение длины отрезка, расстояние между точками.</w:t>
      </w:r>
    </w:p>
    <w:p w14:paraId="7AE8AE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Полуплоскость и угол. Виды углов. Измерение величин углов. Вертикальные и смежные углы. Параллельные и перпендикулярные прямые. Расстояние от точки до прямой. Биссектриса угла. </w:t>
      </w:r>
    </w:p>
    <w:p w14:paraId="4B815F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Ломаная. Виды ломаных. Длина ломаной. Многоугольники. Периметр многоугольника. Понятие о выпуклых и невыпуклых многоугольниках. </w:t>
      </w:r>
    </w:p>
    <w:p w14:paraId="3D4A4C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Первичные представления о равенстве фигур, их расположении, симметрии.</w:t>
      </w:r>
    </w:p>
    <w:p w14:paraId="665B6F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Простейшие построения. Инструменты для измерений и построений.</w:t>
      </w:r>
    </w:p>
    <w:p w14:paraId="5CD7AC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5.5.2.2. Треугольники.</w:t>
      </w:r>
    </w:p>
    <w:p w14:paraId="590AC2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Виды треугольников: остроугольные, прямоугольные, тупоугольные, равнобедренные, равносторонние. Медиана, биссектриса и высота треугольника. </w:t>
      </w:r>
    </w:p>
    <w:p w14:paraId="0CDA3B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Равенство треугольников. Первый и второй признаки равенства треугольников. Равнобедренные треугольники и их свойства. Признак равнобедренного треугольника. Третий признак равенства треугольников. </w:t>
      </w:r>
    </w:p>
    <w:p w14:paraId="2B17B5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Соотношения между сторонами и углами треугольника. Неравенство треугольника. Неравенство о длине ломаной. </w:t>
      </w:r>
    </w:p>
    <w:p w14:paraId="478FDC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Симметричные фигуры. Основные свойства осевой симметрии. Примеры симметрии в окружающем мире.</w:t>
      </w:r>
    </w:p>
    <w:p w14:paraId="7518FA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5.5.2.3. Параллельные прямые. Сумма углов многоугольника.</w:t>
      </w:r>
    </w:p>
    <w:p w14:paraId="5A6129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Параллельность прямых, исторические сведения о постулате Евклида и о роли Лобачевского в открытии неевклидовой геометрии. Свойства и признаки параллельных прямых. Сумма углов треугольника. Внешние углы треугольника. Сумма внутренних углов многоугольника и сумма внешних углов выпуклого многоугольника. </w:t>
      </w:r>
    </w:p>
    <w:p w14:paraId="5C8F72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5.5.2.4. Прямоугольные треугольники.</w:t>
      </w:r>
    </w:p>
    <w:p w14:paraId="06311D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Признаки равенства прямоугольных треугольников. Перпендикуляр и наклонная. Свойство медианы прямоугольного треугольника, проведённой к гипотенузе. Прямоугольный треугольник с углом в 30°. </w:t>
      </w:r>
    </w:p>
    <w:p w14:paraId="25566E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5.5.2.5. Окружность.</w:t>
      </w:r>
    </w:p>
    <w:p w14:paraId="7FD0AD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Понятия окружности и круга. Элементы окружности и круга: центр, радиус, диаметр, хорда, их свойства. Взаимное расположение окружности и прямой. Касательная и секущая к окружности. Окружность, вписанная в угол. Простейшие построения с помощью циркуля и линейки. </w:t>
      </w:r>
    </w:p>
    <w:p w14:paraId="039515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5.5.2.6. Геометрические места точек.</w:t>
      </w:r>
    </w:p>
    <w:p w14:paraId="09740C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 геометрическом месте точек. Примеры геометрических мест точек на плоскости. Биссектриса угла и серединный перпендикуляр к отрезку как геометрические места точек. Описанная окружность треугольника, её центр. Метод геометрических мест точек при решении геометрических задач.</w:t>
      </w:r>
    </w:p>
    <w:p w14:paraId="4412A4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5.5.2.7. Построения с помощью циркуля и линейки.</w:t>
      </w:r>
    </w:p>
    <w:p w14:paraId="1A4D6C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Исторические сведения. Обоснования простейших построений, этапы задачи на построения, решение задач на построение циркулем и линейкой.</w:t>
      </w:r>
    </w:p>
    <w:p w14:paraId="27397C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5.5.3. Содержание обучения в 8 классе.</w:t>
      </w:r>
    </w:p>
    <w:p w14:paraId="6376F1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5.5.3.1. Четырёхугольники.</w:t>
      </w:r>
    </w:p>
    <w:p w14:paraId="651EEB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Параллелограмм, его признаки и свойства. Прямоугольник, ромб, квадрат, их признаки и свойства. Трапеция. Равнобедренная трапеция, её свойства и признаки. Прямоугольная трапеция. Средняя линия трапеции. </w:t>
      </w:r>
    </w:p>
    <w:p w14:paraId="6E2FDA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Средняя линия треугольника. Метод удвоения медианы треугольника. Теорема о пересечении медиан треугольника.</w:t>
      </w:r>
    </w:p>
    <w:p w14:paraId="3CE269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Теорема Фалеса, теорема о пропорциональных отрезках. Теорема Вариньона для произвольного четырёхугольника.</w:t>
      </w:r>
    </w:p>
    <w:p w14:paraId="54EE14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Центрально-симметричные фигуры.</w:t>
      </w:r>
    </w:p>
    <w:p w14:paraId="4CA1AD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5.5.3.2. Подобие.</w:t>
      </w:r>
    </w:p>
    <w:p w14:paraId="718739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Подобие треугольников, коэффициент подобия. Признаки подобия треугольников. Применение подобия при решении геометрических и практических задач. </w:t>
      </w:r>
    </w:p>
    <w:p w14:paraId="6BB36D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5.5.3.3. Площадь.</w:t>
      </w:r>
    </w:p>
    <w:p w14:paraId="5D8761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Понятие о площади. Свойства площадей геометрических фигур. Простейшие формулы для площади треугольника, параллелограмма, ромба и трапеции. Площади подобных фигур. Отношение площадей треугольников. </w:t>
      </w:r>
    </w:p>
    <w:p w14:paraId="2DACCA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5.5.3.4. Теорема Пифагора.</w:t>
      </w:r>
    </w:p>
    <w:p w14:paraId="58E055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Теорема Пифагора. Применение теоремы Пифагора при решении практических задач. </w:t>
      </w:r>
    </w:p>
    <w:p w14:paraId="31365B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5.5.3.5. Элементы тригонометрии.</w:t>
      </w:r>
    </w:p>
    <w:p w14:paraId="0D5D10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Синус, косинус, тангенс и котангенс острого угла прямоугольного треугольника. Тригонометрические функции углов в 30о, 45о и 60о. Пропорциональные отрезки в прямоугольном треугольнике.</w:t>
      </w:r>
    </w:p>
    <w:p w14:paraId="464B09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5.5.3.6. Углы и четырёхугольники, связанные с окружностью.</w:t>
      </w:r>
    </w:p>
    <w:p w14:paraId="47BEE5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Вписанные и центральные углы, угол между касательной и хордой. Углы между хордами и секущими. Вписанные и описанные окружности треугольника и четырёхугольники. Свойства и признаки вписанного четырёхугольника. Взаимное расположение двух окружностей. Касание окружностей. Общие касательные к двум окружностям. </w:t>
      </w:r>
    </w:p>
    <w:p w14:paraId="017912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5.5.4. Содержание обучения в 9 классе.</w:t>
      </w:r>
    </w:p>
    <w:p w14:paraId="1CC51F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5.5.4.1. Решение треугольников.</w:t>
      </w:r>
    </w:p>
    <w:p w14:paraId="515E7E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Синус, косинус, тангенс углов от 0о до 180о. Основное тригонометрическое тождество. Формулы приведения. Решение треугольников. Теорема косинусов и теорема синусов. Решение практических задач с использованием теоремы косинусов и теоремы синусов. Решение задач геометрической оптики.</w:t>
      </w:r>
    </w:p>
    <w:p w14:paraId="31347E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Тригонометрические формулы для площади треугольника, параллелограмма, ромба, трапеции. Формула Герона. Формула площади выпуклого четырёхугольника. </w:t>
      </w:r>
    </w:p>
    <w:p w14:paraId="45D53B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5.5.4.2. Подобие треугольников.</w:t>
      </w:r>
    </w:p>
    <w:p w14:paraId="205F2C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Хорды и подобные треугольники в окружности. Теорема о произведении отрезков хорд, теоремы о произведении отрезков секущих, теорема о квадрате касательной. Применение при решении геометрических задач. Теоремы Чевы и Менелая. Понятие о гомотетии.</w:t>
      </w:r>
    </w:p>
    <w:p w14:paraId="7E2B83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5.5.4.3. Метод координат.</w:t>
      </w:r>
    </w:p>
    <w:p w14:paraId="6653B2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Уравнение прямой на плоскости. Угловой коэффициент и свободный член, их геометрический смысл. Параллельность и перпендикулярность прямых (через угловой коэффициент). </w:t>
      </w:r>
    </w:p>
    <w:p w14:paraId="33E2AE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Уравнение окружности. Нахождение пересечений окружностей и прямых в координатах. Формула расстояния от точки до прямой. Площадь параллелограмма в координатах, понятие об ориентированной площади. Применение метода координат в практико-ориентированных геометрических задачах.</w:t>
      </w:r>
    </w:p>
    <w:p w14:paraId="1A4024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5.5.4.4. Векторы.</w:t>
      </w:r>
    </w:p>
    <w:p w14:paraId="29B2DE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Векторы на плоскости. Сложение и вычитание векторов – правила треугольника и параллелограмма. Умножение вектора на число. Координаты вектора. Сложение и вычитание векторов, умножение вектора на число в координатах. Применение векторов в физике, центр масс.</w:t>
      </w:r>
    </w:p>
    <w:p w14:paraId="4E1A82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 базисе (на плоскости). Разложения векторов по базису. Скалярное произведение векторов, геометрический смысл и выражение в декартовых координатах. Дистрибутивность скалярного произведения. Скалярное произведение и проецирование. Применение скалярного произведения векторов для нахождения длин и углов. Решение геометрических задач с помощью скалярного произведения.</w:t>
      </w:r>
    </w:p>
    <w:p w14:paraId="6A1B46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5.5.4.5. Длина окружности и площадь круга.</w:t>
      </w:r>
    </w:p>
    <w:p w14:paraId="335B64E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Правильные многоугольники. Длина окружности. Градусная и радианная мера угла, вычисление длин дуг окружностей. Площадь круга, сектора, сегмента. Исторические сведения об измерении длины окружности и площади круга. </w:t>
      </w:r>
    </w:p>
    <w:p w14:paraId="543A8E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5.5.4.6. Движения плоскости.</w:t>
      </w:r>
    </w:p>
    <w:p w14:paraId="65898C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Центральная симметрия. Центрально-симметричные фигуры. Поворот. Осевая симметрия. Фигуры, симметричные относительно некоторой оси. Параллельный перенос.</w:t>
      </w:r>
    </w:p>
    <w:p w14:paraId="68D2E2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Понятие движения и его свойства. Равенство фигур. Проявления симметрии в природе, живописи, скульптуре, архитектуре. Композиции движений (простейшие примеры). Применение в геометрических задачах. </w:t>
      </w:r>
    </w:p>
    <w:p w14:paraId="7D5A61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5.5.5. Предметные результаты освоения программы учебного курса «Геометрия».</w:t>
      </w:r>
    </w:p>
    <w:p w14:paraId="0F6496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5.5.5.1. Предметные результаты освоения программы учебного курса к концу обучения в 7 классе.</w:t>
      </w:r>
    </w:p>
    <w:p w14:paraId="20ECD7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3919F0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прикидку и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3331AE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Строить чертежи к геометрическим задачам.</w:t>
      </w:r>
    </w:p>
    <w:p w14:paraId="140605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14:paraId="461947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логические рассуждения с использованием геометрических теорем.</w:t>
      </w:r>
    </w:p>
    <w:p w14:paraId="52E1F5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418D5E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677F61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задачи на клетчатой бумаге.</w:t>
      </w:r>
    </w:p>
    <w:p w14:paraId="1CCDFB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252B78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Владеть понятием «геометрическое место точек» (далее - ГМТ). Определять биссектрису угла и серединный перпендикуляр к отрезку как ГМТ. Пользоваться понятием ГМТ при доказательстве геометрических утверждений и при решении задач. </w:t>
      </w:r>
    </w:p>
    <w:p w14:paraId="0FBA82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Формулировать определения окружности и круга, хорды и диаметра окружности, уверенно владеть их свойствами. Уметь доказывать и применять эти свойства при решении задач.</w:t>
      </w:r>
    </w:p>
    <w:p w14:paraId="01226F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понятием описанной около треугольника окружности, уметь находить её центр. Доказывать и использовать факты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211364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Владеть понятием касательной к окружности, пользоваться теоремой о перпендикулярности касательной и радиуса, проведённого к точке касания. Доказывать равенство отрезков касательных к окружности, проведённых из одной точки, и применять это в решении геометрических задач. </w:t>
      </w:r>
    </w:p>
    <w:p w14:paraId="7FF563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Доказывать и применять простейшие геометрические неравенства, понимать их практический смысл.</w:t>
      </w:r>
    </w:p>
    <w:p w14:paraId="04020F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основные геометрические построения с помощью циркуля и линейки.</w:t>
      </w:r>
    </w:p>
    <w:p w14:paraId="5E28756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5.5.5.2. Предметные результаты освоения программы учебного курса к концу обучения в 8 классе.</w:t>
      </w:r>
    </w:p>
    <w:p w14:paraId="512D70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Распознавать основные виды четырёхугольников, их элементы, пользоваться их свойствами при решении геометрических задач. Различать признаки и свойства параллелограмма, ромба и прямоугольника, доказывать их и уверенно применять при решении геометрических задач. </w:t>
      </w:r>
    </w:p>
    <w:p w14:paraId="574858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свойства точки пересечения медиан треугольника (центра масс) в решении задач.</w:t>
      </w:r>
    </w:p>
    <w:p w14:paraId="0D74C3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понятием средней линии треугольника и трапеции, применять их свойства при решении геометрических задач. Использовать теорему Фалеса и теорему о пропорциональных отрезках, применять их для решения практических задач.</w:t>
      </w:r>
    </w:p>
    <w:p w14:paraId="538A91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центрально-симметричные фигуры и использовать их свойства при решении задач.</w:t>
      </w:r>
    </w:p>
    <w:p w14:paraId="05F27B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Владеть понятиями подобия треугольников, коэффициента подобия, соответственных элементов подобных треугольников. Иметь представление о преобразовании подобия и о подобных фигурах. Пользоваться признаками подобия треугольников при решении геометрических задач. Доказывать и применять отношения пропорциональности в прямоугольных треугольниках. Применять подобие в практических задачах.</w:t>
      </w:r>
    </w:p>
    <w:p w14:paraId="426A23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Выводить и использовать простейшие формулы для площади треугольника, параллелограмма, ромба и трапеции. Вычислять (различными способами) площадь треугольника и площади многоугольных фигур (пользуясь, где необходимо, калькулятором). Знать отношение площадей подобных фигур и применять при решении задач. Применять полученные умения в практических задачах.</w:t>
      </w:r>
    </w:p>
    <w:p w14:paraId="7CD97F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14:paraId="3F0661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Владеть понятием вписанного и центрального угла, угла между касательной и хордой, описанной и вписанной окружности треугольника и четырёхугольника, применять их свойства при решении задач. </w:t>
      </w:r>
    </w:p>
    <w:p w14:paraId="72C554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175A22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5.5.5.3. Предметные результаты освоения программы учебного курса к концу обучения в 9 классе.</w:t>
      </w:r>
    </w:p>
    <w:p w14:paraId="77F082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тригонометрические функции острых углов, уметь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60C8E2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15AF8E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Доказывать теорему синусов и теорему косинусов, применять их для нахождения различных элементов треугольника («решение треугольников»), при решении геометрических задач. Применять полученные знания при решении практических задач. </w:t>
      </w:r>
    </w:p>
    <w:p w14:paraId="0AEC72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Применять тригонометрию в задачах на нахождение площади, выводить и владеть тригонометрическими формулами для площади треугольника, параллелограмма, ромба, трапеции, выводить и применять формулу Герона и формулу для площади выпуклого четырёхугольника. </w:t>
      </w:r>
    </w:p>
    <w:p w14:paraId="2BF2D6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гомотетии, применять в практических ситуациях.</w:t>
      </w:r>
    </w:p>
    <w:p w14:paraId="1E291D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теоремы Чевы и Менелая при решении задач.</w:t>
      </w:r>
    </w:p>
    <w:p w14:paraId="2A6EA1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теоремы о вписанных углах, углах между хордами (секущими) и угле между касательной и хордой при решении геометрических задач. Доказывать и применять теоремы о произведении отрезков хорд, о произведении отрезков секущих, о квадрате касательной.</w:t>
      </w:r>
    </w:p>
    <w:p w14:paraId="714814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Владеть понятием координат на плоскости, работать с уравнением прямой на плоскости. Владеть понятиями углового коэффициента и свободного члена, понимать их геометрический смысл и связь углового коэффициента с возрастанием и убыванием линейной функции. Уметь решать </w:t>
      </w:r>
      <w:r w:rsidRPr="00337987">
        <w:rPr>
          <w:rFonts w:ascii="Times New Roman" w:hAnsi="Times New Roman" w:cs="Times New Roman"/>
          <w:sz w:val="24"/>
          <w:szCs w:val="24"/>
        </w:rPr>
        <w:lastRenderedPageBreak/>
        <w:t xml:space="preserve">методом координат задачи, связанные с параллельностью и перпендикулярностью прямых, пересечением прямых, нахождением точек пересечения. </w:t>
      </w:r>
    </w:p>
    <w:p w14:paraId="75367E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Выводить и владеть уравнением окружности. Использовать метод координат для нахождения пересечений окружностей и прямых. Владеть формулами расстояния от точки до прямой, площади параллелограмма в координатах, иметь понятие об ориентированной площади. Пользоваться методом координат на плоскости, применять его при решении геометрических и практических задач. Применять метод координат в практико-ориентированных геометрических задачах.</w:t>
      </w:r>
    </w:p>
    <w:p w14:paraId="469C38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Владеть понятием вектора. Уметь складывать и вычитать векторы, умножать на число, владеть правилами треугольника и параллелограмма. Владеть практическими интерпретациями векторов. Уверенно пользоваться координатами вектора. Владеть сложением и вычитанием векторов, умножением вектора на число в координатах. </w:t>
      </w:r>
    </w:p>
    <w:p w14:paraId="722F21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Иметь представление о базисе (на плоскости). Раскладывать векторы по базису. Раскладывать векторы сил с помощью проецирования и тригонометрических соотношений. Применять полученные знания в простейших физических задачах. </w:t>
      </w:r>
    </w:p>
    <w:p w14:paraId="1528A1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понятием скалярного произведения векторов, понимать его геометрический смысл и уверенно пользоваться его выражением в декартовых координатах. Знать дистрибутивность скалярного произведения и его связь с проецированием. Применять скалярное произведение векторов для нахождения длин и углов. Решать геометрические задачи с помощью скалярного произведения. Использовать скалярное произведение векторов в алгебраических и физических задачах.</w:t>
      </w:r>
    </w:p>
    <w:p w14:paraId="52C5D1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Владеть понятиями правильного многоугольника, длины окружности, длины дуги окружности и радианной меры угла, вычислять площадь круга и его частей. Понимать смысл числа </w:t>
      </w:r>
      <w:r w:rsidRPr="00337987">
        <w:rPr>
          <w:rFonts w:ascii="Times New Roman" w:hAnsi="Times New Roman" w:cs="Times New Roman"/>
          <w:sz w:val="24"/>
          <w:szCs w:val="24"/>
          <w:lang w:val="en-US"/>
        </w:rPr>
        <w:t>π</w:t>
      </w:r>
      <w:r w:rsidRPr="00337987">
        <w:rPr>
          <w:rFonts w:ascii="Times New Roman" w:hAnsi="Times New Roman" w:cs="Times New Roman"/>
          <w:sz w:val="24"/>
          <w:szCs w:val="24"/>
        </w:rPr>
        <w:t xml:space="preserve">. Применять полученные умения при решении практических задач. Знать исторические сведения об измерении длины окружности и площади круга. </w:t>
      </w:r>
    </w:p>
    <w:p w14:paraId="09FB56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Иметь представление о преобразовании плоскости, о движениях. Находить оси, центры симметрии фигур, центры поворота, находить композиции простейших преобразований. Применять движения плоскости при решении геометрических задач. </w:t>
      </w:r>
    </w:p>
    <w:p w14:paraId="0A3B23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19BB3D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5.6. Рабочая программа учебного курса «Вероятность и статистика» на углубленном уровне в 7–9 классах (далее соответственно – программа учебного курса «Вероятность и статистика», учебный курс).</w:t>
      </w:r>
    </w:p>
    <w:p w14:paraId="3F350F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5.6.1. Пояснительная записка.</w:t>
      </w:r>
    </w:p>
    <w:p w14:paraId="71A76E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5.6.1.1. 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3F4D2B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Каждый человек постоянно принимает решения на основе имеющихся у него данных.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 Именно поэтому </w:t>
      </w:r>
      <w:r w:rsidRPr="00337987">
        <w:rPr>
          <w:rFonts w:ascii="Times New Roman" w:hAnsi="Times New Roman" w:cs="Times New Roman"/>
          <w:sz w:val="24"/>
          <w:szCs w:val="24"/>
        </w:rPr>
        <w:lastRenderedPageBreak/>
        <w:t>возникла необходимость формировать у обучающихся функциональную грамотность, включающую в себя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14:paraId="0E7E38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1B573B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5.6.1.2. В соответствии с данными целями в структуре программы учебного курса «Вероятность и статистика» основного общего образования на углублённом уровне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 «Множества», «Логика».</w:t>
      </w:r>
    </w:p>
    <w:p w14:paraId="7C896B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3EE0B4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 </w:t>
      </w:r>
    </w:p>
    <w:p w14:paraId="4D662F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14:paraId="642BCC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графов и элементов теории множеств для решения задач, а также использования в других математических курсах и учебных предметах.</w:t>
      </w:r>
    </w:p>
    <w:p w14:paraId="7F42C3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5.6.1.3. 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 «Множества» и «Логика».</w:t>
      </w:r>
    </w:p>
    <w:p w14:paraId="3F4401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5.6.1.4. 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14:paraId="2EE967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5.6.2. Содержание обучения в 7 классе.</w:t>
      </w:r>
    </w:p>
    <w:p w14:paraId="4B43DF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Представление данных в виде таблиц, диаграмм. Заполнение таблиц, чтение и построение столбиковых (столбчатых) и круговых диаграмм. Чтение графиков реальных процессов. Извлечение информации из диаграмм и таблиц, использование и интерпретация данных.</w:t>
      </w:r>
    </w:p>
    <w:p w14:paraId="05DDA3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Описательная статистика: среднее арифметическое, медиана, размах, наибольшее и наименьшее значения, квартили, среднее гармоническое, среднее гармоническое числовых данных. </w:t>
      </w:r>
    </w:p>
    <w:p w14:paraId="22E834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Примеры случайной изменчивости при измерениях, в массовом производстве, тенденции и случайные колебания, группировка данных, представление случайной изменчивости с помощью диаграмм, частоты значений, статистическая устойчивость.</w:t>
      </w:r>
    </w:p>
    <w:p w14:paraId="412420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Граф, вершина, ребро. Степень вершины. Число рёбер и суммарная степень вершин. Понятие о связных графах. Пути в графах. Цепи и циклы. Обход графа (эйлеров путь). Понятие об ориентированном графе. Решение задач с помощью графов.</w:t>
      </w:r>
    </w:p>
    <w:p w14:paraId="21F6A1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Утверждения и высказывания. Отрицание утверждения, условные утверждения, обратные и равносильные утверждения, необходимые и достаточные условия, свойства и признаки. Противоположные утверждения, доказательства от противного.</w:t>
      </w:r>
    </w:p>
    <w:p w14:paraId="0D9D97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Случайный эксперимент (опыт) и случайное событие. Вероятность и частота случайного события. Роль маловероятных и практически достоверных событий в природе и в обществе.</w:t>
      </w:r>
    </w:p>
    <w:p w14:paraId="71D606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5.6.3. Содержание обучения в 8 классе.</w:t>
      </w:r>
    </w:p>
    <w:p w14:paraId="3ABA3F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Множество и подмножество. Примеры множеств в окружающем мире. Пересечение и объединение множеств. Диаграммы Эйлера. Числовые множества. Примеры множеств из курсов алгебры и геометрии. Перечисление элементов множеств с помощью организованного перебора и правила умножения. Формула включения-исключения.</w:t>
      </w:r>
    </w:p>
    <w:p w14:paraId="162DAB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Элементарные события. Вероятности случайных событий. Опыты с равновозможными элементарными событиями. Случайный выбор.</w:t>
      </w:r>
    </w:p>
    <w:p w14:paraId="711D2B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Измерение рассеивания числового массива. Дисперсия и стандартное отклонение числового набора. Свойства дисперсии и стандартного отклонения. Диаграммы рассеивания двух наблюдаемых величин. Линейная связь на диаграмме рассеивания.</w:t>
      </w:r>
    </w:p>
    <w:p w14:paraId="072937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Дерево. Дерево случайного эксперимента. Свойства деревьев: единственность пути, связь между числом вершин и числом рёбер. Понятие о плоских графах. Решение задач с помощью деревьев.</w:t>
      </w:r>
    </w:p>
    <w:p w14:paraId="5330A4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Логические союзы «И» и «ИЛИ». Связь между логическими союзами и операциями над множествами. Использование логических союзов в алгебре. </w:t>
      </w:r>
    </w:p>
    <w:p w14:paraId="0C1F67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Случайные события как множества элементарных событий. Противоположные события. Операции над событиями. Формула сложения вероятностей. </w:t>
      </w:r>
    </w:p>
    <w:p w14:paraId="2BD429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Правило умножения вероятностей. Условная вероятность. Представление случайного эксперимента в виде дерева. Независимые события.</w:t>
      </w:r>
    </w:p>
    <w:p w14:paraId="05552D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5.6.4. Содержание обучения в 9 классе.</w:t>
      </w:r>
    </w:p>
    <w:p w14:paraId="2FBDEF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Комбинаторное правило умножения. Перестановки и факториал. Число сочетаний и треугольник Паскаля. Свойства чисел сочетаний. Бином Ньютона. Решение задач с использованием комбинаторики.</w:t>
      </w:r>
    </w:p>
    <w:p w14:paraId="2493D6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Геометрическая вероятность. Случайный выбор точки из фигуры на плоскости, из отрезка, из дуги окружности.</w:t>
      </w:r>
    </w:p>
    <w:p w14:paraId="56A7AD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Испытания. Успех и неудача. Серия испытаний до первого успеха. Серия испытаний Бернулли. Вероятности событий в серии испытаний Бернулли. Случайный выбор из конечного множества.</w:t>
      </w:r>
    </w:p>
    <w:p w14:paraId="79A811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Случайная величина и распределение вероятностей. Примеры случайных величин. Важные распределения – число попыток в серии испытаний до первого успеха и число успехов в серии испытаний Бернулли (геометрическое и биномиальное распределения).</w:t>
      </w:r>
    </w:p>
    <w:p w14:paraId="3FA283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Математическое ожидание случайной величины. Физический смысл математического ожидания. Примеры использования математического ожидания. Дисперсия и стандартное отклонение случайной величины. Свойства математического ожидания и дисперсии. Математическое ожидание и дисперсия изученных распределений.</w:t>
      </w:r>
    </w:p>
    <w:p w14:paraId="58A066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Неравенство Чебышева. Закон больших чисел. Математические основания измерения вероятностей. Роль и значение закона больших чисел в науке, в природе и обществе, в том числе в социологических обследованиях и в измерениях.</w:t>
      </w:r>
    </w:p>
    <w:p w14:paraId="1C8D9E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5.6.5. Предметные результаты освоения программы учебного курса «Вероятность и статистика».</w:t>
      </w:r>
    </w:p>
    <w:p w14:paraId="0015E6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5.6.5.1. Предметные результаты освоения программы учебного курса к концу обучения в 7 классе.</w:t>
      </w:r>
    </w:p>
    <w:p w14:paraId="632B1E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Читать информацию, представленную в таблицах, на диаграммах, представлять данные в виде таблиц, строить столбиковые (столбчатые) и круговые диаграммы по массивам значений.</w:t>
      </w:r>
    </w:p>
    <w:p w14:paraId="084437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Описывать и интерпретировать реальные числовые данные, представленные в таблицах, на диаграммах, графиках.</w:t>
      </w:r>
    </w:p>
    <w:p w14:paraId="3C2344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Использовать для описания данных статистические характеристики: среднее арифметическое, медиана, наибольшее и наименьшее значения, размах, квартили. </w:t>
      </w:r>
    </w:p>
    <w:p w14:paraId="3010C9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Иметь представление о логических утверждениях и высказываниях, уметь строить отрицания, формулировать условные утверждения при решении задач, в том числе из других учебных курсов, иметь представление о теоремах-свойствах и теоремах-признаках, о необходимых и достаточных условиях, о методе доказательства от противного. </w:t>
      </w:r>
    </w:p>
    <w:p w14:paraId="0F1D47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случайной изменчивости на примерах результатов измерений, цен, физических величин, антропометрических данных, иметь представление о статистической устойчивости.</w:t>
      </w:r>
    </w:p>
    <w:p w14:paraId="714266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для описания данных частоты значений, группировать данные, строить гистограммы группированных данных.</w:t>
      </w:r>
    </w:p>
    <w:p w14:paraId="1B5F00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графы для решения задач, иметь представление о терминах теории графов: вершина, ребро, цепь, цикл, путь в графе, иметь представление об обходе графа и об ориентированных графах.</w:t>
      </w:r>
    </w:p>
    <w:p w14:paraId="26B105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5.6.5.2. Предметные результаты освоения программы учебного курса к концу обучения в 8 классе.</w:t>
      </w:r>
    </w:p>
    <w:p w14:paraId="703C9D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Оперировать понятиями множества, подмножества, выполнять операции над множествами: объединение, пересечение, перечислять элементы множеств с использованием организованного перебора и комбинаторного правила умножения.</w:t>
      </w:r>
    </w:p>
    <w:p w14:paraId="607319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Находить вероятности случайных событий в случайных опытах, зная вероятности элементарных событий, в том числе в опытах с равновозможными элементарными событиями, иметь понятие о случайном выборе.</w:t>
      </w:r>
    </w:p>
    <w:p w14:paraId="3AB4B9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Описывать данные с помощью средних значений и мер рассеивания (дисперсия и стандартное отклонение). Уметь строить и интерпретировать диаграммы рассеивания, иметь представление о связи между наблюдаемыми величинами.</w:t>
      </w:r>
    </w:p>
    <w:p w14:paraId="42416C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Иметь представление о дереве, о вершинах и рёбрах дерева, использовании деревьев при решении задач в теории вероятностей, в других учебных математических курсах и задач из других учебных предметов. </w:t>
      </w:r>
    </w:p>
    <w:p w14:paraId="62EFAB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Оперировать понятием события как множества элементарных событий случайного опыта, выполнять операции над событиями, использовать при решении задач диаграммы Эйлера, числовую прямую, применять формулу сложения вероятностей.</w:t>
      </w:r>
    </w:p>
    <w:p w14:paraId="1F8BAF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Пользоваться правилом умножения вероятностей, использовать дерево для представления случайного опыта при решении задач. Оперировать понятием независимости событий.</w:t>
      </w:r>
    </w:p>
    <w:p w14:paraId="4CEB89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5.6.5.3. Предметные результаты освоения программы учебного курса к концу обучения в 9 классе.</w:t>
      </w:r>
    </w:p>
    <w:p w14:paraId="02FD3E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Пользоваться комбинаторным правилом умножения, находить число перестановок, число сочетаний, пользоваться треугольником Паскаля при решении задач, в том числе на вычисление вероятностей событий.</w:t>
      </w:r>
    </w:p>
    <w:p w14:paraId="484A33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понятие геометрической вероятности, находить вероятности событий в опытах, связанных со случайным выбором точек из плоской фигуры, отрезка, длины окружности.</w:t>
      </w:r>
    </w:p>
    <w:p w14:paraId="61B716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вероятности событий в опытах, связанных с испытаниями до достижения первого успеха, в сериях испытаний Бернулли.</w:t>
      </w:r>
    </w:p>
    <w:p w14:paraId="47D47F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случайных величинах и распознавать случайные величины в явлениях окружающего мира, оперировать понятием «распределение вероятностей». Уметь строить распределения вероятностей значений случайных величин в изученных опытах.</w:t>
      </w:r>
    </w:p>
    <w:p w14:paraId="3E1EE3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математическое ожидание и дисперсию случайной величины по распределению, применять числовые характеристики изученных распределений при решении задач.</w:t>
      </w:r>
    </w:p>
    <w:p w14:paraId="421D65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законе случайных чисел как о проявлении закономерности в случайной изменчивости, понимать математическое обоснование близости частоты и вероятности события. Иметь представление о роли закона больших чисел в природе и обществе.</w:t>
      </w:r>
    </w:p>
    <w:p w14:paraId="7CCCFF93" w14:textId="77777777" w:rsidR="00337987" w:rsidRPr="00337987" w:rsidRDefault="00337987" w:rsidP="00337987">
      <w:pPr>
        <w:jc w:val="both"/>
        <w:rPr>
          <w:rFonts w:ascii="Times New Roman" w:hAnsi="Times New Roman" w:cs="Times New Roman"/>
          <w:sz w:val="24"/>
          <w:szCs w:val="24"/>
          <w:lang w:eastAsia="x-none"/>
        </w:rPr>
      </w:pPr>
      <w:r w:rsidRPr="00337987">
        <w:rPr>
          <w:rFonts w:ascii="Times New Roman" w:hAnsi="Times New Roman" w:cs="Times New Roman"/>
          <w:sz w:val="24"/>
          <w:szCs w:val="24"/>
          <w:lang w:eastAsia="x-none"/>
        </w:rPr>
        <w:t xml:space="preserve">6. Рабочая программа по учебному предмету «Информатика» (базовый уровень). </w:t>
      </w:r>
    </w:p>
    <w:p w14:paraId="5F759D31" w14:textId="77777777" w:rsidR="00337987" w:rsidRPr="00337987" w:rsidRDefault="00337987" w:rsidP="00337987">
      <w:pPr>
        <w:jc w:val="both"/>
        <w:rPr>
          <w:rFonts w:ascii="Times New Roman" w:hAnsi="Times New Roman" w:cs="Times New Roman"/>
          <w:sz w:val="24"/>
          <w:szCs w:val="24"/>
          <w:lang w:eastAsia="x-none"/>
        </w:rPr>
      </w:pPr>
      <w:r w:rsidRPr="00337987">
        <w:rPr>
          <w:rFonts w:ascii="Times New Roman" w:hAnsi="Times New Roman" w:cs="Times New Roman"/>
          <w:sz w:val="24"/>
          <w:szCs w:val="24"/>
          <w:lang w:eastAsia="x-none"/>
        </w:rPr>
        <w:t>6.1.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14:paraId="3E1C45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6.2. Пояснительная записка.</w:t>
      </w:r>
    </w:p>
    <w:p w14:paraId="5D94E5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6.2.1.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342794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6.2.2. 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14:paraId="6D725D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576DF2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Программа по информатике является основой для составления авторских учебных программ, тематического планирования курса учителем.</w:t>
      </w:r>
    </w:p>
    <w:p w14:paraId="2FF345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6.2.3.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 xml:space="preserve">Целями изучения информатики на уровне основного общего образования являются: </w:t>
      </w:r>
    </w:p>
    <w:p w14:paraId="22C9F7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393293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14:paraId="646401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6B9900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67BBF3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6.2.4. Информатика в основном общем образовании отражает:</w:t>
      </w:r>
    </w:p>
    <w:p w14:paraId="308771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5724A8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области применения информатики, прежде всего информационные технологии, управление и социальную сферу;</w:t>
      </w:r>
    </w:p>
    <w:p w14:paraId="346F5B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междисциплинарный характер информатики и информационной деятельности.</w:t>
      </w:r>
    </w:p>
    <w:p w14:paraId="2F0640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6.2.5. 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w:t>
      </w:r>
      <w:r w:rsidRPr="00337987">
        <w:rPr>
          <w:rFonts w:ascii="Times New Roman" w:hAnsi="Times New Roman" w:cs="Times New Roman"/>
          <w:sz w:val="24"/>
          <w:szCs w:val="24"/>
        </w:rPr>
        <w:lastRenderedPageBreak/>
        <w:t>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14:paraId="1DDD6D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6.2.6. Основные задачи учебного предмета «Информатика» – сформировать у обучающихся: </w:t>
      </w:r>
    </w:p>
    <w:p w14:paraId="52B592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1ABD9A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76E7DB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базовые знания об информационном моделировании, в том числе о математическом моделировании;</w:t>
      </w:r>
    </w:p>
    <w:p w14:paraId="37CB46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0C6B18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умения и навыки составления простых программ по построенному алгоритму на одном из языков программирования высокого уровня;</w:t>
      </w:r>
    </w:p>
    <w:p w14:paraId="03A176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645E77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17151D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6.2.7. 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14:paraId="201E2E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цифровая грамотность;</w:t>
      </w:r>
    </w:p>
    <w:p w14:paraId="40EB11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теоретические основы информатики;</w:t>
      </w:r>
    </w:p>
    <w:p w14:paraId="150E71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алгоритмы и программирование;</w:t>
      </w:r>
    </w:p>
    <w:p w14:paraId="6628C6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информационные технологии.</w:t>
      </w:r>
    </w:p>
    <w:p w14:paraId="455BFC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6.2.8. 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w:t>
      </w:r>
    </w:p>
    <w:p w14:paraId="74F55FAD" w14:textId="77777777" w:rsidR="00337987" w:rsidRPr="00337987" w:rsidRDefault="00337987" w:rsidP="00337987">
      <w:pPr>
        <w:jc w:val="both"/>
        <w:rPr>
          <w:rFonts w:ascii="Times New Roman" w:hAnsi="Times New Roman" w:cs="Times New Roman"/>
          <w:sz w:val="24"/>
          <w:szCs w:val="24"/>
        </w:rPr>
      </w:pPr>
      <w:bookmarkStart w:id="69" w:name="_TOC_250014"/>
      <w:bookmarkEnd w:id="69"/>
      <w:r w:rsidRPr="00337987">
        <w:rPr>
          <w:rFonts w:ascii="Times New Roman" w:hAnsi="Times New Roman" w:cs="Times New Roman"/>
          <w:sz w:val="24"/>
          <w:szCs w:val="24"/>
        </w:rPr>
        <w:t>6.3. Содержание обучения в 7 классе.</w:t>
      </w:r>
    </w:p>
    <w:p w14:paraId="04646C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6.3.1. Цифровая грамотность.</w:t>
      </w:r>
    </w:p>
    <w:p w14:paraId="1BA73A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6.3.1.1. Компьютер – универсальное устройство обработки данных.</w:t>
      </w:r>
    </w:p>
    <w:p w14:paraId="7978F8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30F4946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31EEA1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2ABAEE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Параллельные вычисления.</w:t>
      </w:r>
    </w:p>
    <w:p w14:paraId="605FAF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51D15F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Техника безопасности и правила работы на компьютере.</w:t>
      </w:r>
    </w:p>
    <w:p w14:paraId="68446E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6.3.1.2. Программы и данные.</w:t>
      </w:r>
    </w:p>
    <w:p w14:paraId="24442D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66A025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28CC15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Компьютерные вирусы и другие вредоносные программы. Программы для защиты от вирусов.</w:t>
      </w:r>
    </w:p>
    <w:p w14:paraId="386422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6.3.1.3. Компьютерные сети.</w:t>
      </w:r>
    </w:p>
    <w:p w14:paraId="74917B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14:paraId="0C30C9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Современные сервисы интернет-коммуникаций.</w:t>
      </w:r>
    </w:p>
    <w:p w14:paraId="469E74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Сетевой этикет, базовые нормы информационной этики и права при работе в Интернете. Стратегии безопасного поведения в Интернете.</w:t>
      </w:r>
    </w:p>
    <w:p w14:paraId="47DAFA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6.3.2. Теоретические основы информатики.</w:t>
      </w:r>
    </w:p>
    <w:p w14:paraId="36C2FD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6.3.2.1. Информация и информационные процессы.</w:t>
      </w:r>
    </w:p>
    <w:p w14:paraId="718AAB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Информация – одно из основных понятий современной науки.</w:t>
      </w:r>
    </w:p>
    <w:p w14:paraId="6FDEEB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560FDA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Дискретность данных. Возможность описания непрерывных объектов и процессов с помощью дискретных данных.</w:t>
      </w:r>
    </w:p>
    <w:p w14:paraId="39392E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Информационные процессы – процессы, связанные с хранением, преобразованием и передачей данных.</w:t>
      </w:r>
    </w:p>
    <w:p w14:paraId="61B6E3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6.3.2.2. Представление информации</w:t>
      </w:r>
    </w:p>
    <w:p w14:paraId="4033AF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19DB8F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Кодирование символов одного алфавита с помощью кодовых слов в другом алфавите, кодовая таблица, декодирование.</w:t>
      </w:r>
    </w:p>
    <w:p w14:paraId="171180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Двоичный код. Представление данных в компьютере как текстов в двоичном алфавите.</w:t>
      </w:r>
    </w:p>
    <w:p w14:paraId="157B9A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41EA83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Скорость передачи данных. Единицы скорости передачи данных.</w:t>
      </w:r>
    </w:p>
    <w:p w14:paraId="5CC72B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14:paraId="5FD89E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Искажение информации при передаче.</w:t>
      </w:r>
    </w:p>
    <w:p w14:paraId="1457BC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Общее представление о цифровом представлении аудиовизуальных и других непрерывных данных.</w:t>
      </w:r>
    </w:p>
    <w:p w14:paraId="04D919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Кодирование цвета. Цветовые модели. Модель RGB. Глубина кодирования. Палитра.</w:t>
      </w:r>
    </w:p>
    <w:p w14:paraId="17B8EE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14:paraId="2CA5B3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Кодирование звука. Разрядность и частота записи. Количество каналов записи.</w:t>
      </w:r>
    </w:p>
    <w:p w14:paraId="6BEBD7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Оценка количественных параметров, связанных с представлением и хранением звуковых файлов.</w:t>
      </w:r>
    </w:p>
    <w:p w14:paraId="51BB3F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6.3.3. Информационные технологии.</w:t>
      </w:r>
    </w:p>
    <w:p w14:paraId="1784FA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6.3.3.1. Текстовые документы.</w:t>
      </w:r>
    </w:p>
    <w:p w14:paraId="637B7F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Текстовые документы и их структурные элементы (страница, абзац, строка, слово, символ).</w:t>
      </w:r>
    </w:p>
    <w:p w14:paraId="13D82D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67637C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Структурирование информации с помощью списков и таблиц. Многоуровневые списки. Добавление таблиц в текстовые документы.</w:t>
      </w:r>
    </w:p>
    <w:p w14:paraId="6E9CD9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14:paraId="1262E7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14:paraId="776520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6.3.3.2. Компьютерная графика.</w:t>
      </w:r>
    </w:p>
    <w:p w14:paraId="7DAC63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Знакомство с графическими редакторами. Растровые рисунки. Использование графических примитивов.</w:t>
      </w:r>
    </w:p>
    <w:p w14:paraId="59725C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13555D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4CEFB3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6.3.3.3. Мультимедийные презентации.</w:t>
      </w:r>
    </w:p>
    <w:p w14:paraId="22B456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Подготовка мультимедийных презентаций. Слайд. Добавление на слайд текста и изображений. Работа с несколькими слайдами.</w:t>
      </w:r>
    </w:p>
    <w:p w14:paraId="7B64A4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Добавление на слайд аудиовизуальных данных. Анимация. Гиперссылки.</w:t>
      </w:r>
    </w:p>
    <w:p w14:paraId="5F1933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6.4. Содержание обучения в 8 классе.</w:t>
      </w:r>
    </w:p>
    <w:p w14:paraId="64DAAA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6.4.1. Теоретические основы информатики.</w:t>
      </w:r>
    </w:p>
    <w:p w14:paraId="33D9E4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6.4.1.1. Системы счисления.</w:t>
      </w:r>
    </w:p>
    <w:p w14:paraId="492F85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3F1F7F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Римская система счисления.</w:t>
      </w:r>
    </w:p>
    <w:p w14:paraId="366DC2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2BB882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Арифметические операции в двоичной системе счисления.</w:t>
      </w:r>
    </w:p>
    <w:p w14:paraId="607400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6.4.1.2. Элементы математической логики.</w:t>
      </w:r>
    </w:p>
    <w:p w14:paraId="5D38CD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673305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Логические элементы. Знакомство с логическими основами компьютера.</w:t>
      </w:r>
    </w:p>
    <w:p w14:paraId="2B5861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6.4.2. Алгоритмы и программирование.</w:t>
      </w:r>
    </w:p>
    <w:p w14:paraId="789249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6.4.2.1. Исполнители и алгоритмы. Алгоритмические конструкции.</w:t>
      </w:r>
    </w:p>
    <w:p w14:paraId="1F2488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алгоритма. Исполнители алгоритмов. Алгоритм как план управления исполнителем.</w:t>
      </w:r>
    </w:p>
    <w:p w14:paraId="57943A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Свойства алгоритма. Способы записи алгоритма (словесный, в виде блок-схемы, программа).</w:t>
      </w:r>
    </w:p>
    <w:p w14:paraId="6C8722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174A88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21705D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Конструкция «повторения»: циклы с заданным числом повторений, с условием выполнения, с переменной цикла.</w:t>
      </w:r>
    </w:p>
    <w:p w14:paraId="6ECFFA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3BDB42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6.4.2.2. Язык программирования.</w:t>
      </w:r>
    </w:p>
    <w:p w14:paraId="659D81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Язык программирования (Python, C++, Паскаль, Java, C#, Школьный Алгоритмический Язык).</w:t>
      </w:r>
    </w:p>
    <w:p w14:paraId="668077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Система программирования: редактор текста программ, транслятор, отладчик.</w:t>
      </w:r>
    </w:p>
    <w:p w14:paraId="69673C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Переменная: тип, имя, значение. Целые, вещественные и символьные переменные.</w:t>
      </w:r>
    </w:p>
    <w:p w14:paraId="389927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668612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407C30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Диалоговая отладка программ: пошаговое выполнение, просмотр значений величин, отладочный вывод, выбор точки останова.</w:t>
      </w:r>
    </w:p>
    <w:p w14:paraId="774F96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14:paraId="4341A9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Цикл с переменной. Алгоритмы проверки делимости одного целого числа на другое, проверки натурального числа на простоту.</w:t>
      </w:r>
    </w:p>
    <w:p w14:paraId="4918E2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5AB4DB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6.4.2.3. Анализ алгоритмов.</w:t>
      </w:r>
    </w:p>
    <w:p w14:paraId="674D09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117D39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6.5. Содержание обучения в 9 классе.</w:t>
      </w:r>
    </w:p>
    <w:p w14:paraId="0C115A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6.5.1. Цифровая грамотность.</w:t>
      </w:r>
    </w:p>
    <w:p w14:paraId="10BF23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6.5.1.1. Глобальная сеть Интернет и стратегии безопасного поведения в ней.</w:t>
      </w:r>
    </w:p>
    <w:p w14:paraId="0FB0D4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14:paraId="0DE5B0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14:paraId="3FB25E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6.5.1.2. Работа в информационном пространстве.</w:t>
      </w:r>
    </w:p>
    <w:p w14:paraId="38D489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4CB049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6.5.2. Теоретические основы информатики.</w:t>
      </w:r>
    </w:p>
    <w:p w14:paraId="221355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6.5.2.1. Моделирование как метод познания.</w:t>
      </w:r>
    </w:p>
    <w:p w14:paraId="5ACC09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 </w:t>
      </w:r>
    </w:p>
    <w:p w14:paraId="6083FA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Табличные модели. Таблица как представление отношения.</w:t>
      </w:r>
    </w:p>
    <w:p w14:paraId="4235DA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Базы данных. Отбор в таблице строк, удовлетворяющих заданному условию.</w:t>
      </w:r>
    </w:p>
    <w:p w14:paraId="27097E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323E85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2396FD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729040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2314D0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6.5.3. Алгоритмы и программирование.</w:t>
      </w:r>
    </w:p>
    <w:p w14:paraId="708408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6.5.3.1. Разработка алгоритмов и программ.</w:t>
      </w:r>
    </w:p>
    <w:p w14:paraId="144D87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14:paraId="7D59CB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78D2E3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4D78BF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6.5.3.2. Управление.</w:t>
      </w:r>
    </w:p>
    <w:p w14:paraId="2C50CD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32E326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14:paraId="4F3897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6.5.4. Информационные технологии.</w:t>
      </w:r>
    </w:p>
    <w:p w14:paraId="490864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6.5.4.1. Электронные таблицы.</w:t>
      </w:r>
    </w:p>
    <w:p w14:paraId="61F72B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624B8B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Преобразование формул при копировании. Относительная, абсолютная и смешанная адресация.</w:t>
      </w:r>
    </w:p>
    <w:p w14:paraId="073C8F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39648F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6.5.4.2. Информационные технологии в современном обществе.</w:t>
      </w:r>
    </w:p>
    <w:p w14:paraId="61CFA8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Роль информационных технологий в развитии экономики мира, страны, региона. Открытые образовательные ресурсы.</w:t>
      </w:r>
    </w:p>
    <w:p w14:paraId="768CAA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0D658BAC" w14:textId="77777777" w:rsidR="00337987" w:rsidRPr="00337987" w:rsidRDefault="00337987" w:rsidP="00337987">
      <w:pPr>
        <w:jc w:val="both"/>
        <w:rPr>
          <w:rFonts w:ascii="Times New Roman" w:hAnsi="Times New Roman" w:cs="Times New Roman"/>
          <w:sz w:val="24"/>
          <w:szCs w:val="24"/>
        </w:rPr>
      </w:pPr>
      <w:bookmarkStart w:id="70" w:name="_TOC_250011"/>
      <w:r w:rsidRPr="00337987">
        <w:rPr>
          <w:rFonts w:ascii="Times New Roman" w:hAnsi="Times New Roman" w:cs="Times New Roman"/>
          <w:sz w:val="24"/>
          <w:szCs w:val="24"/>
        </w:rPr>
        <w:t>6.6. Планируемые результаты освоения информатики на уровне основного общего образования.</w:t>
      </w:r>
    </w:p>
    <w:p w14:paraId="0BAC07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6.6.1. 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619CEE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6.6.2.</w:t>
      </w:r>
      <w:r w:rsidRPr="00337987">
        <w:rPr>
          <w:rFonts w:ascii="Times New Roman" w:hAnsi="Times New Roman" w:cs="Times New Roman"/>
          <w:sz w:val="24"/>
          <w:szCs w:val="24"/>
          <w:lang w:val="en-US"/>
        </w:rPr>
        <w:t> </w:t>
      </w:r>
      <w:bookmarkEnd w:id="70"/>
      <w:r w:rsidRPr="00337987">
        <w:rPr>
          <w:rFonts w:ascii="Times New Roman" w:hAnsi="Times New Roman" w:cs="Times New Roman"/>
          <w:sz w:val="24"/>
          <w:szCs w:val="24"/>
        </w:rPr>
        <w:t>Личностные результаты имеют направленность на решение задач воспитания, развития и социализации обучающихся средствами учебного предмета.</w:t>
      </w:r>
    </w:p>
    <w:p w14:paraId="5C753B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14:paraId="186ECE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патриотического воспитания:</w:t>
      </w:r>
    </w:p>
    <w:p w14:paraId="6E0561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5F7FC0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духовно-нравственного воспитания:</w:t>
      </w:r>
    </w:p>
    <w:p w14:paraId="431AD5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 </w:t>
      </w:r>
    </w:p>
    <w:p w14:paraId="7781DA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гражданского воспитания:</w:t>
      </w:r>
    </w:p>
    <w:p w14:paraId="4BBA74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4B1CB7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ценностей научного познания:</w:t>
      </w:r>
    </w:p>
    <w:p w14:paraId="27ACD8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2D04F5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323ACF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52D42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0452C0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 формирования культуры здоровья:</w:t>
      </w:r>
    </w:p>
    <w:p w14:paraId="75C028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14:paraId="67E73F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трудового воспитания:</w:t>
      </w:r>
    </w:p>
    <w:p w14:paraId="2D71CE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02142E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B3E48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 экологического воспитания:</w:t>
      </w:r>
    </w:p>
    <w:p w14:paraId="7F722F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14:paraId="5A86D0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 адаптации обучающегося к изменяющимся условиям социальной и природной среды:</w:t>
      </w:r>
    </w:p>
    <w:p w14:paraId="00FFF5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767197BB" w14:textId="77777777" w:rsidR="00337987" w:rsidRPr="00337987" w:rsidRDefault="00337987" w:rsidP="00337987">
      <w:pPr>
        <w:jc w:val="both"/>
        <w:rPr>
          <w:rFonts w:ascii="Times New Roman" w:hAnsi="Times New Roman" w:cs="Times New Roman"/>
          <w:sz w:val="24"/>
          <w:szCs w:val="24"/>
        </w:rPr>
      </w:pPr>
      <w:bookmarkStart w:id="71" w:name="_TOC_250008"/>
      <w:r w:rsidRPr="00337987">
        <w:rPr>
          <w:rFonts w:ascii="Times New Roman" w:hAnsi="Times New Roman" w:cs="Times New Roman"/>
          <w:sz w:val="24"/>
          <w:szCs w:val="24"/>
        </w:rPr>
        <w:t>6.6.3. </w:t>
      </w:r>
      <w:bookmarkEnd w:id="71"/>
      <w:r w:rsidRPr="00337987">
        <w:rPr>
          <w:rFonts w:ascii="Times New Roman" w:hAnsi="Times New Roman" w:cs="Times New Roman"/>
          <w:sz w:val="24"/>
          <w:szCs w:val="24"/>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14:paraId="7ED6D3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6.6.3.1. Овладение универсальными учебными познавательными действиями:</w:t>
      </w:r>
    </w:p>
    <w:p w14:paraId="127131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базовые логические действия:</w:t>
      </w:r>
    </w:p>
    <w:p w14:paraId="1B73C4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14:paraId="434EB0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w:t>
      </w:r>
    </w:p>
    <w:p w14:paraId="3CD5AF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CCC30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базовые исследовательские действия:</w:t>
      </w:r>
    </w:p>
    <w:p w14:paraId="706231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021D69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на применимость и достоверность информацию, полученную в ходе исследования;</w:t>
      </w:r>
    </w:p>
    <w:p w14:paraId="3D6540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705D93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работа с информацией:</w:t>
      </w:r>
    </w:p>
    <w:p w14:paraId="50F7B4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дефицит информации, данных, необходимых для решения поставленной задачи;</w:t>
      </w:r>
    </w:p>
    <w:p w14:paraId="49D981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385151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14:paraId="22A2DD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D0D92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14:paraId="6CCB33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эффективно запоминать и систематизировать информацию.</w:t>
      </w:r>
    </w:p>
    <w:p w14:paraId="4A8154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6.6.3.2. Овладение универсальными учебными коммуникативными действиями:</w:t>
      </w:r>
    </w:p>
    <w:p w14:paraId="5E97C7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общение:</w:t>
      </w:r>
    </w:p>
    <w:p w14:paraId="7FCD69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14:paraId="065E7B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публично представлять результаты выполненного опыта (эксперимента, исследования, проекта);</w:t>
      </w:r>
    </w:p>
    <w:p w14:paraId="71B8E4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D2560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совместная деятельность (сотрудничество):</w:t>
      </w:r>
    </w:p>
    <w:p w14:paraId="7DFF4E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468475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62A721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40BAD7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5ADE8F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738CD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6.6.3.3. Овладение универсальными учебными регулятивными действиями:</w:t>
      </w:r>
    </w:p>
    <w:p w14:paraId="493597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самоорганизация:</w:t>
      </w:r>
    </w:p>
    <w:p w14:paraId="2810F0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в жизненных и учебных ситуациях проблемы, требующие решения;</w:t>
      </w:r>
    </w:p>
    <w:p w14:paraId="2CD6F8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ориентироваться в различных подходах к принятию решений (индивидуальное принятие решений, принятие решений в группе);</w:t>
      </w:r>
    </w:p>
    <w:p w14:paraId="4E06FF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7D78CE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1E90F4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выбор в условиях противоречивой информации и брать ответственность за решение.</w:t>
      </w:r>
    </w:p>
    <w:p w14:paraId="39F1D6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2) самоконтроль (рефлексия):</w:t>
      </w:r>
    </w:p>
    <w:p w14:paraId="0DD0F1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способами самоконтроля, самомотивации и рефлексии;</w:t>
      </w:r>
    </w:p>
    <w:p w14:paraId="23CE0D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давать оценку ситуации и предлагать план её изменения;</w:t>
      </w:r>
    </w:p>
    <w:p w14:paraId="32E3ED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D0BAE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742003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0B24F9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соответствие результата цели и условиям.</w:t>
      </w:r>
    </w:p>
    <w:p w14:paraId="24718A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эмоциональный интеллект:</w:t>
      </w:r>
    </w:p>
    <w:p w14:paraId="32DA78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ставить себя на место другого человека, понимать мотивы и намерения другого.</w:t>
      </w:r>
    </w:p>
    <w:p w14:paraId="025A6F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принятие себя и других:</w:t>
      </w:r>
    </w:p>
    <w:p w14:paraId="627A1F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невозможность контролировать всё вокруг даже в условиях открытого доступа к любым объёмам информации.</w:t>
      </w:r>
    </w:p>
    <w:p w14:paraId="020BD6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6.6.4. Предметные результаты освоения программы по информатике на уровне основного общего образования.</w:t>
      </w:r>
    </w:p>
    <w:p w14:paraId="1B41F6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6.6.4.1. К концу обучения в 7 классе у обучающегося будут сформированы умения:</w:t>
      </w:r>
    </w:p>
    <w:p w14:paraId="4C9D5E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14:paraId="4C3EC0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1E62EF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548188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и сравнивать размеры текстовых, графических, звуковых файлов и видеофайлов;</w:t>
      </w:r>
    </w:p>
    <w:p w14:paraId="0869E1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современных устройств хранения и передачи информации, сравнивать их количественные характеристики;</w:t>
      </w:r>
    </w:p>
    <w:p w14:paraId="60FA4B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выделять основные этапы в истории и понимать тенденции развития компьютеров и программного обеспечения;</w:t>
      </w:r>
    </w:p>
    <w:p w14:paraId="7D35D1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14C59B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соотносить характеристики компьютера с задачами, решаемыми с его помощью;</w:t>
      </w:r>
    </w:p>
    <w:p w14:paraId="7BF88B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090CAC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463446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представлять результаты своей деятельности в виде структурированных иллюстрированных документов, мультимедийных презентаций;</w:t>
      </w:r>
    </w:p>
    <w:p w14:paraId="5E91E3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1DC77F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структуру адресов веб-ресурсов;</w:t>
      </w:r>
    </w:p>
    <w:p w14:paraId="097880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современные сервисы интернет-коммуникаций;</w:t>
      </w:r>
    </w:p>
    <w:p w14:paraId="6EDF26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14:paraId="01CF01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методы профилактики негативного влияния средств информационных и коммуникационных технологий на здоровье пользователя.</w:t>
      </w:r>
    </w:p>
    <w:p w14:paraId="7D754A3E" w14:textId="77777777" w:rsidR="00337987" w:rsidRPr="00337987" w:rsidRDefault="00337987" w:rsidP="00337987">
      <w:pPr>
        <w:jc w:val="both"/>
        <w:rPr>
          <w:rFonts w:ascii="Times New Roman" w:hAnsi="Times New Roman" w:cs="Times New Roman"/>
          <w:sz w:val="24"/>
          <w:szCs w:val="24"/>
        </w:rPr>
      </w:pPr>
      <w:bookmarkStart w:id="72" w:name="_TOC_250005"/>
      <w:bookmarkEnd w:id="72"/>
      <w:r w:rsidRPr="00337987">
        <w:rPr>
          <w:rFonts w:ascii="Times New Roman" w:hAnsi="Times New Roman" w:cs="Times New Roman"/>
          <w:sz w:val="24"/>
          <w:szCs w:val="24"/>
        </w:rPr>
        <w:t>6.6.4.2. К концу обучения в 8 классе у обучающегося будут сформированы умения:</w:t>
      </w:r>
    </w:p>
    <w:p w14:paraId="17AE22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пояснять на примерах различия между позиционными и непозиционными системами счисления;</w:t>
      </w:r>
    </w:p>
    <w:p w14:paraId="0E6CF6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0527AA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смысл понятий «высказывание», «логическая операция», «логическое выражение»;</w:t>
      </w:r>
    </w:p>
    <w:p w14:paraId="5DB3E5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5982E5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0DA944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описывать алгоритм решения задачи различными способами, в том числе в виде блок-схемы;</w:t>
      </w:r>
    </w:p>
    <w:p w14:paraId="31BC30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1B9AE3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2020E76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при разработке программ логические значения, операции и выражения с ними;</w:t>
      </w:r>
    </w:p>
    <w:p w14:paraId="295AA8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14:paraId="15EF91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w:t>
      </w:r>
      <w:r w:rsidRPr="00337987">
        <w:rPr>
          <w:rFonts w:ascii="Times New Roman" w:hAnsi="Times New Roman" w:cs="Times New Roman"/>
          <w:sz w:val="24"/>
          <w:szCs w:val="24"/>
        </w:rPr>
        <w:lastRenderedPageBreak/>
        <w:t>делимости одного целого числа на другое, проверку натурального числа на простоту, выделения цифр из натурального числа.</w:t>
      </w:r>
    </w:p>
    <w:p w14:paraId="22B5C9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6.6.4.3. К концу обучения в 9 классе у обучающегося будут сформированы умения:</w:t>
      </w:r>
    </w:p>
    <w:p w14:paraId="33062A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0E9427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14:paraId="64AADB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14:paraId="09B231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графы и деревья для моделирования систем сетевой и иерархической структуры, находить кратчайший путь в графе;</w:t>
      </w:r>
    </w:p>
    <w:p w14:paraId="14211F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55D315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1DE7DF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6384E3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электронные таблицы для численного моделирования в простых задачах из разных предметных областей;</w:t>
      </w:r>
    </w:p>
    <w:p w14:paraId="7C14BB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42659E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14:paraId="4F6D57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30D10F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5F4F8D7C" w14:textId="77777777" w:rsidR="00337987" w:rsidRPr="00337987" w:rsidRDefault="00337987" w:rsidP="00337987">
      <w:pPr>
        <w:jc w:val="both"/>
        <w:rPr>
          <w:rFonts w:ascii="Times New Roman" w:hAnsi="Times New Roman" w:cs="Times New Roman"/>
          <w:sz w:val="24"/>
          <w:szCs w:val="24"/>
          <w:lang w:eastAsia="x-none"/>
        </w:rPr>
      </w:pPr>
      <w:r w:rsidRPr="00337987">
        <w:rPr>
          <w:rFonts w:ascii="Times New Roman" w:hAnsi="Times New Roman" w:cs="Times New Roman"/>
          <w:sz w:val="24"/>
          <w:szCs w:val="24"/>
          <w:lang w:eastAsia="x-none"/>
        </w:rPr>
        <w:t xml:space="preserve">7. Рабочая программа по учебному предмету «Информатика» (углублённый уровень). </w:t>
      </w:r>
    </w:p>
    <w:p w14:paraId="09F3BD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7.1. Рабочая программа по учебному предмету «Информатика» (углублённый уровень) (предметная область «Математика и информатика») (далее соответственно – программа по </w:t>
      </w:r>
      <w:r w:rsidRPr="00337987">
        <w:rPr>
          <w:rFonts w:ascii="Times New Roman" w:hAnsi="Times New Roman" w:cs="Times New Roman"/>
          <w:sz w:val="24"/>
          <w:szCs w:val="24"/>
        </w:rPr>
        <w:lastRenderedPageBreak/>
        <w:t>информатике, информатика) включает пояснительную записку, содержание обучения, планируемые результаты освоения программы по информатике.</w:t>
      </w:r>
    </w:p>
    <w:p w14:paraId="66B57C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7.2. Пояснительная записка.</w:t>
      </w:r>
    </w:p>
    <w:p w14:paraId="5B63AB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7.2.1.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bookmarkStart w:id="73" w:name="_Toc104192170"/>
    </w:p>
    <w:bookmarkEnd w:id="73"/>
    <w:p w14:paraId="19BFC5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7.2.2. Программа по информатике даёт представление о целях, общей стратегии обучения, воспитания и развития обучающихся средствами информатики на углублённом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14:paraId="6CFE26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7.2.3. 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тематического планирования курса учителем.</w:t>
      </w:r>
      <w:bookmarkStart w:id="74" w:name="_Toc104192171"/>
    </w:p>
    <w:bookmarkEnd w:id="74"/>
    <w:p w14:paraId="6D2818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7.2.4. Целями изучения информатики на уровне основного общего образования являются:</w:t>
      </w:r>
    </w:p>
    <w:p w14:paraId="363949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понимание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4ED1BC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14:paraId="5F48CB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06C40D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bookmarkStart w:id="75" w:name="_Toc104192172"/>
    </w:p>
    <w:bookmarkEnd w:id="75"/>
    <w:p w14:paraId="2A3590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7.2.5. Информатика в основном общем образовании отражает:</w:t>
      </w:r>
    </w:p>
    <w:p w14:paraId="63ECC4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0D3AE1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области применения информатики, прежде всего информационные технологии, управление и социальную сферу;</w:t>
      </w:r>
    </w:p>
    <w:p w14:paraId="26E224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междисциплинарный характер информатики и информационной деятельности.</w:t>
      </w:r>
    </w:p>
    <w:p w14:paraId="4C9B97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7.2.6. 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14:paraId="07FDBA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7.2.7. Основные задачи учебного предмета «Информатика» – сформировать у обучающихся:</w:t>
      </w:r>
    </w:p>
    <w:p w14:paraId="2BF969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1A4D2A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владение базовыми нормами информационной этики и права, основами информационной безопасности, 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1D59A1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базовые знания об информационном моделировании, в том числе о математическом моделировании;</w:t>
      </w:r>
    </w:p>
    <w:p w14:paraId="128543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1D8D7A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умения и навыки составления простых программ по построенному алгоритму на одном из языков программирования высокого уровня;</w:t>
      </w:r>
    </w:p>
    <w:p w14:paraId="57ABFD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w:t>
      </w:r>
    </w:p>
    <w:p w14:paraId="7C2A31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79A8E0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7.2.8. 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14:paraId="5EB740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цифровая грамотность;</w:t>
      </w:r>
    </w:p>
    <w:p w14:paraId="373A9B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теоретические основы информатики;</w:t>
      </w:r>
    </w:p>
    <w:p w14:paraId="5E6A64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алгоритмы и программирование;</w:t>
      </w:r>
    </w:p>
    <w:p w14:paraId="32B132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информационные технологии.</w:t>
      </w:r>
      <w:bookmarkStart w:id="76" w:name="_Toc104192173"/>
    </w:p>
    <w:bookmarkEnd w:id="76"/>
    <w:p w14:paraId="52E844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7.2.9. 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w:t>
      </w:r>
      <w:r w:rsidRPr="00337987">
        <w:rPr>
          <w:rFonts w:ascii="Times New Roman" w:hAnsi="Times New Roman" w:cs="Times New Roman"/>
          <w:sz w:val="24"/>
          <w:szCs w:val="24"/>
        </w:rPr>
        <w:lastRenderedPageBreak/>
        <w:t xml:space="preserve">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обучающиеся смогут детальнее освоить материал базового уровня, овладеть расширенным кругом понятий и методов, решать задачи более высокого уровня сложности. </w:t>
      </w:r>
    </w:p>
    <w:p w14:paraId="339433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7.2.10. Общее число часов, рекомендованных для изучения информатики на углубленном уровне, – 204 часа: в 7 классе – 68 часов (2 часа в неделю), в 8 классе – 68 часов (2 часа в неделю), в 9 классе – 68 часов (2 часа в неделю).</w:t>
      </w:r>
    </w:p>
    <w:p w14:paraId="57903A89" w14:textId="77777777" w:rsidR="00337987" w:rsidRPr="00337987" w:rsidRDefault="00337987" w:rsidP="00337987">
      <w:pPr>
        <w:jc w:val="both"/>
        <w:rPr>
          <w:rFonts w:ascii="Times New Roman" w:hAnsi="Times New Roman" w:cs="Times New Roman"/>
          <w:sz w:val="24"/>
          <w:szCs w:val="24"/>
        </w:rPr>
      </w:pPr>
      <w:bookmarkStart w:id="77" w:name="_Toc104192174"/>
      <w:r w:rsidRPr="00337987">
        <w:rPr>
          <w:rFonts w:ascii="Times New Roman" w:hAnsi="Times New Roman" w:cs="Times New Roman"/>
          <w:sz w:val="24"/>
          <w:szCs w:val="24"/>
        </w:rPr>
        <w:t>7.3. Содержание обучения в 7 классе.</w:t>
      </w:r>
    </w:p>
    <w:bookmarkEnd w:id="77"/>
    <w:p w14:paraId="532271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7.3.1. Цифровая грамотность.</w:t>
      </w:r>
    </w:p>
    <w:p w14:paraId="6B74FC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 Техника безопасности и правила работы на компьютере.</w:t>
      </w:r>
    </w:p>
    <w:p w14:paraId="020590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2A97D8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 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диск и твердотельный накопитель, постоянная память смартфона) и скорость доступа для различных видов носителей.</w:t>
      </w:r>
    </w:p>
    <w:p w14:paraId="1E6724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75DFC7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Файлы и папки (каталоги).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w:t>
      </w:r>
    </w:p>
    <w:p w14:paraId="24F7D7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Принципы построения файловых систем. Полное имя файла (папки, каталога). Путь к файлу (папке, каталогу). </w:t>
      </w:r>
    </w:p>
    <w:p w14:paraId="530A6A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Файловый менеджер. Работа с файлами и папками (каталогами): создание, копирование, перемещение, переименование и удаление файлов и папок (каталогов). Поиск файлов.</w:t>
      </w:r>
    </w:p>
    <w:p w14:paraId="51B4DF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Архивация данных. Использование программ-архиваторов. </w:t>
      </w:r>
    </w:p>
    <w:p w14:paraId="22EBAC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Компьютерные вирусы и другие вредоносные программы. Программы для защиты от вирусов.</w:t>
      </w:r>
    </w:p>
    <w:p w14:paraId="464FAB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14:paraId="7962E9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Современные сервисы интернет-коммуникаций.</w:t>
      </w:r>
    </w:p>
    <w:p w14:paraId="62B2CE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Сетевой этикет, базовые нормы информационной этики и права при работе в Интернете. Стратегии безопасного поведения в Интернете. </w:t>
      </w:r>
    </w:p>
    <w:p w14:paraId="0097B1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7.3.2. Теоретические основы информатики.</w:t>
      </w:r>
    </w:p>
    <w:p w14:paraId="568EA5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Информация – одно из основных понятий современной науки. 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3973E1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Дискретность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w:t>
      </w:r>
    </w:p>
    <w:p w14:paraId="2DA3DD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различных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026B61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Кодирование символов одного алфавита с помощью кодовых слов в другом алфавите, кодовая таблица, декодирование.</w:t>
      </w:r>
    </w:p>
    <w:p w14:paraId="6C91CE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Двоичный код. Представление данных в компьютере как текстов в двоичном алфавите.</w:t>
      </w:r>
    </w:p>
    <w:p w14:paraId="30ABF6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Информационный объём данных. Бит – минимальная единица количества информации – двоичный разряд. Байт, килобайт, мегабайт, гигабайт.</w:t>
      </w:r>
    </w:p>
    <w:p w14:paraId="50298E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Скорость передачи данных. Единицы скорости передачи данных. Искажение данных при передаче.</w:t>
      </w:r>
    </w:p>
    <w:p w14:paraId="653BF4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14:paraId="482363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Кодирование цвета. Цветовые модели. Модели RGB, CMYK, HSL. Глубина кодирования. Палитра.</w:t>
      </w:r>
    </w:p>
    <w:p w14:paraId="10BD6C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14:paraId="4E0543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Кодирование звука. Разрядность и частота дискретизации. Количество каналов записи. Оценка информационного объёма звуковых файлов.</w:t>
      </w:r>
    </w:p>
    <w:p w14:paraId="3AFF60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7.3.3. Алгоритмы и программирование.</w:t>
      </w:r>
    </w:p>
    <w:p w14:paraId="722354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алгоритма. Исполнители алгоритмов. Алгоритм как план управления исполнителем.</w:t>
      </w:r>
    </w:p>
    <w:p w14:paraId="507F95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Свойства алгоритма. Способы записи алгоритма (словесный, в виде блок-схемы, программа).</w:t>
      </w:r>
    </w:p>
    <w:p w14:paraId="499136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62E484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73C383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Конструкция «повторение»: циклы с заданным числом повторений, с условием выполнения, с переменной цикла.</w:t>
      </w:r>
    </w:p>
    <w:p w14:paraId="2E92A9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Вспомогательные алгоритмы. Использование параметров для изменения результатов работы вспомогательных алгоритмов.</w:t>
      </w:r>
    </w:p>
    <w:p w14:paraId="4B74C8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 алгоритмов для исполнителей.</w:t>
      </w:r>
    </w:p>
    <w:p w14:paraId="5A3360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Выполнение алгоритмов вручную и на компьютере. Синтаксические и логические ошибки. Отказы.</w:t>
      </w:r>
    </w:p>
    <w:p w14:paraId="7FF87E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Система координат в компьютерной графике. Изменение цвета пикселя.</w:t>
      </w:r>
    </w:p>
    <w:p w14:paraId="7B1BF1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Графические примитивы: отрезок, прямоугольник, окружность (круг). Свойства контура (цвет, толщина линии) и заливки. Построение изображений из графических примитивов.</w:t>
      </w:r>
    </w:p>
    <w:p w14:paraId="7A0861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Использование циклов для построения изображений. Штриховка замкнутой области простой формы (прямоугольник, треугольник с основанием, параллельным оси координат).</w:t>
      </w:r>
    </w:p>
    <w:p w14:paraId="2E80BD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Принципы анимации. Использование анимации для имитации движения объекта. Управления анимацией с помощью клавиатуры. </w:t>
      </w:r>
    </w:p>
    <w:p w14:paraId="1C0573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7.3.4. Информационные технологии.</w:t>
      </w:r>
    </w:p>
    <w:p w14:paraId="183247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Текстовые документы и их структурные элементы (страница, абзац, строка, слово, символ).</w:t>
      </w:r>
    </w:p>
    <w:p w14:paraId="5BEEBD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Текстовый процессор – инструмент создания, редактирования и форматирования текстов. Правила набора текста. </w:t>
      </w:r>
    </w:p>
    <w:p w14:paraId="70EB2E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интервалы, выравнивание. Стилевое форматирование.</w:t>
      </w:r>
    </w:p>
    <w:p w14:paraId="0950BD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Структурирование информации с помощью списков и таблиц. Многоуровневые списки. Добавление таблиц в текстовые документы.</w:t>
      </w:r>
    </w:p>
    <w:p w14:paraId="797EAE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Вставка изображений в текстовые документы. Обтекание изображений текстом. Включение в текстовый документ диаграмм и формул.</w:t>
      </w:r>
    </w:p>
    <w:p w14:paraId="0BEE95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Параметры страницы, нумерация страниц. Добавление в документ колонтитулов, ссылок.</w:t>
      </w:r>
    </w:p>
    <w:p w14:paraId="5AD9E8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14:paraId="74AACE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Знакомство с графическими редакторами. Растровые рисунки. Использование графических примитивов.</w:t>
      </w:r>
    </w:p>
    <w:p w14:paraId="57C195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388A05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220353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Подготовка мультимедийных презентаций. Слайд. Добавление на слайд текста и изображений. Работа с несколькими слайдами.</w:t>
      </w:r>
    </w:p>
    <w:p w14:paraId="749604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Добавление на слайд аудиовизуальных данных. Анимация. Гиперссылки.</w:t>
      </w:r>
      <w:bookmarkStart w:id="78" w:name="_Toc104192176"/>
    </w:p>
    <w:p w14:paraId="3A3190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7.4. Содержание обучения в 8 классе.</w:t>
      </w:r>
    </w:p>
    <w:p w14:paraId="1A6EC0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7.4.1. </w:t>
      </w:r>
      <w:bookmarkEnd w:id="78"/>
      <w:r w:rsidRPr="00337987">
        <w:rPr>
          <w:rFonts w:ascii="Times New Roman" w:hAnsi="Times New Roman" w:cs="Times New Roman"/>
          <w:sz w:val="24"/>
          <w:szCs w:val="24"/>
        </w:rPr>
        <w:t>Теоретические основы информатики.</w:t>
      </w:r>
    </w:p>
    <w:p w14:paraId="25DF6A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Позиционные и непозиционные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07085D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Римская система счисления.</w:t>
      </w:r>
    </w:p>
    <w:p w14:paraId="66FF5C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Двоичная система счисления. Перевод натуральных чисел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Шестнадцатиричная система счисления. Перевод чисел из шестнадцатиричной системы в двоичную, восьмеричную и десятичную системы и обратно.</w:t>
      </w:r>
    </w:p>
    <w:p w14:paraId="6D96A2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Арифметические операции в двоичной системе счисления.</w:t>
      </w:r>
    </w:p>
    <w:p w14:paraId="46EA6C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Представление целых чисел в Р-ичных системах счисления. Арифметические операции в Р-ичных системах счисления.</w:t>
      </w:r>
    </w:p>
    <w:p w14:paraId="2A5D05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«исключающее или» (сложение по модулю 2), «импликация» (следование), «эквиваленция» (логическая равнозначность). Приоритет логических операций. Определение истинности составного высказывания при известных значениях истинности входящих в него элементарных высказываний. </w:t>
      </w:r>
    </w:p>
    <w:p w14:paraId="4D9BC6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Логические выражения. Правила записи логических выражений. Построение таблиц истинности логических выражений. Упрощение логических выражений. Законы алгебры логики. Построение логических выражений по таблице истинности.</w:t>
      </w:r>
    </w:p>
    <w:p w14:paraId="6C0A61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Логические элементы. Знакомство с логическими основами компьютера. Сумматор. </w:t>
      </w:r>
    </w:p>
    <w:p w14:paraId="655117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7.4.2. Алгоритмы и программирование.</w:t>
      </w:r>
    </w:p>
    <w:p w14:paraId="7302C0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Язык программирования (Python, C++, Java, C#). Система программирования: редактор текста программ, транслятор, отладчик.</w:t>
      </w:r>
    </w:p>
    <w:p w14:paraId="4B9104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Переменная: тип, имя, значение. Целые, вещественные и символьные переменные.</w:t>
      </w:r>
    </w:p>
    <w:p w14:paraId="15699F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 Проверка делимости одного целого числа на другое.</w:t>
      </w:r>
    </w:p>
    <w:p w14:paraId="100FFD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Операции с вещественными числами. Встроенные функции.</w:t>
      </w:r>
    </w:p>
    <w:p w14:paraId="5079EC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Случайные (псевдослучайные) числа.</w:t>
      </w:r>
    </w:p>
    <w:p w14:paraId="7073DE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 Логические переменные.</w:t>
      </w:r>
    </w:p>
    <w:p w14:paraId="281E08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Диалоговая отладка программ: пошаговое выполнение, просмотр значений величин, отладочный вывод, выбор точки останова.</w:t>
      </w:r>
    </w:p>
    <w:p w14:paraId="23479F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w:t>
      </w:r>
      <w:r w:rsidRPr="00337987">
        <w:rPr>
          <w:rFonts w:ascii="Times New Roman" w:hAnsi="Times New Roman" w:cs="Times New Roman"/>
          <w:sz w:val="24"/>
          <w:szCs w:val="24"/>
        </w:rPr>
        <w:lastRenderedPageBreak/>
        <w:t>меньшим или равным 10, на отдельные цифры. Разложение натурального числа на простые сомножители.</w:t>
      </w:r>
    </w:p>
    <w:p w14:paraId="0DAD33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Цикл с переменной. Алгоритм проверки натурального числа на простоту.</w:t>
      </w:r>
    </w:p>
    <w:p w14:paraId="48A817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 алгоритмов. Определение возможных результатов работы алгоритма при заданном множестве входных данных, определение возможных входных данных, приводящих к данному результату.</w:t>
      </w:r>
    </w:p>
    <w:p w14:paraId="7396E0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Обработка потока данных: вычисление количества, суммы, среднего арифметического, минимального и максимального значений элементов последовательности, удовлетворяющих заданному условию.</w:t>
      </w:r>
    </w:p>
    <w:p w14:paraId="7E3DC1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2222E0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Java, C#):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w:t>
      </w:r>
    </w:p>
    <w:p w14:paraId="2F0454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 сложности алгоритмов.</w:t>
      </w:r>
    </w:p>
    <w:p w14:paraId="5438D9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7.4.3. Информационные технологии.</w:t>
      </w:r>
    </w:p>
    <w:p w14:paraId="240AA7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и фильтрация данных в выделенном диапазоне. Построение диаграмм (гистограмма, круговая диаграмма, точечная диаграмма). Выбор типа диаграммы.</w:t>
      </w:r>
    </w:p>
    <w:p w14:paraId="47C917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Преобразование формул при копировании. Относительная, абсолютная и смешанная адресация.</w:t>
      </w:r>
      <w:bookmarkStart w:id="79" w:name="_Toc104192177"/>
    </w:p>
    <w:p w14:paraId="088C95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7.5. Содержание обучения в 9 классе.</w:t>
      </w:r>
    </w:p>
    <w:p w14:paraId="145EF7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7.5.1. </w:t>
      </w:r>
      <w:bookmarkEnd w:id="79"/>
      <w:r w:rsidRPr="00337987">
        <w:rPr>
          <w:rFonts w:ascii="Times New Roman" w:hAnsi="Times New Roman" w:cs="Times New Roman"/>
          <w:sz w:val="24"/>
          <w:szCs w:val="24"/>
        </w:rPr>
        <w:t>Цифровая грамотность.</w:t>
      </w:r>
    </w:p>
    <w:p w14:paraId="1A4752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14:paraId="3D3828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Разработка веб-страниц. Язык HTML. Структура веб-страницы. Заголовок и тело страницы. Логическая разметка: заголовки, абзацы. Разработка страниц, содержащих рисунки, списки и гиперссылки.</w:t>
      </w:r>
    </w:p>
    <w:p w14:paraId="2E7A42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 сетевой активности).</w:t>
      </w:r>
    </w:p>
    <w:p w14:paraId="2362C9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Виды деятельности в Интернете. Интернет-сервисы: коммуникационные сервисы (почтовая служба, видеоконференции и другие сервисы), справочные службы (карты, расписания и другие), поисковые службы, службы обновления программного обеспечения. Сервисы государственных услуг. </w:t>
      </w:r>
    </w:p>
    <w:p w14:paraId="1FDE27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 </w:t>
      </w:r>
    </w:p>
    <w:p w14:paraId="288C86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7.5.2. Теоретические основы информатики.</w:t>
      </w:r>
    </w:p>
    <w:p w14:paraId="321643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соответствие модели моделируемому объекту и целям моделирования.</w:t>
      </w:r>
    </w:p>
    <w:p w14:paraId="1B36E3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Табличные модели. Таблица как представление отношения.</w:t>
      </w:r>
    </w:p>
    <w:p w14:paraId="23CA6F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Базы данных. Отбор в таблице строк, удовлетворяющих заданному условию. Разработка однотабличной базы данных. Составление запросов к базе данных с помощью визуального редактора.</w:t>
      </w:r>
    </w:p>
    <w:p w14:paraId="28318A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0F8F09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7D650C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289EF9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 </w:t>
      </w:r>
    </w:p>
    <w:p w14:paraId="75C734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7.5.3. Алгоритмы и программирование.</w:t>
      </w:r>
    </w:p>
    <w:p w14:paraId="763EE5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Разбиение задачи на подзадачи. Вспомогательные алгоритмы (подпрограммы, процедуры, функции). Параметры как средство изменения результатов работы подпрограммы. Результат функции. Логические функции.</w:t>
      </w:r>
    </w:p>
    <w:p w14:paraId="65F3FA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Рекурсия. Рекурсивные подпрограммы (процедуры, функции). Условие окончания рекурсии (базовые случаи). Применение рекурсии для перебора вариантов.</w:t>
      </w:r>
    </w:p>
    <w:p w14:paraId="5BDF2A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Сортировка массивов. Встроенные возможности сортировки выбранного языка программирования. Сортировка по нескольким критериям (уровням).</w:t>
      </w:r>
    </w:p>
    <w:p w14:paraId="1B6749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Двоичный поиск в упорядоченном массиве.</w:t>
      </w:r>
    </w:p>
    <w:p w14:paraId="6476F3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Двумерные массивы (матрицы).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минимума и максимума строки, столбца, диапазона, поиск заданного значения.</w:t>
      </w:r>
    </w:p>
    <w:p w14:paraId="427844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Динамическое программирование. Задачи, решаемые с помощью динамического программирования: вычисление функций, заданных рекуррентной формулой, подсчёт количества вариантов, выбор оптимального решения.</w:t>
      </w:r>
    </w:p>
    <w:p w14:paraId="1AE8E3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в том числе в робототехнике.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 </w:t>
      </w:r>
    </w:p>
    <w:p w14:paraId="7364E4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7.5.4. Информационные технологии.</w:t>
      </w:r>
    </w:p>
    <w:p w14:paraId="008CBF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w:t>
      </w:r>
    </w:p>
    <w:p w14:paraId="3294CA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Динамическое программирование в электронных таблицах.</w:t>
      </w:r>
    </w:p>
    <w:p w14:paraId="11356A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Численное моделирование в электронных таблицах. Численное решение уравнений с помощью подбора параметра. Поиск оптимального решения.</w:t>
      </w:r>
    </w:p>
    <w:p w14:paraId="494292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Роль информационных технологий в развитии экономики мира, страны, региона. </w:t>
      </w:r>
    </w:p>
    <w:p w14:paraId="19F2F9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Открытые образовательные ресурсы. 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 </w:t>
      </w:r>
    </w:p>
    <w:p w14:paraId="19570F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Знакомство с перспективными направлениями развития информационных технологий (на примере искусственного интеллекта и машинного обучения). Системы умного города (компьютерное зрение и анализ больших данных).</w:t>
      </w:r>
      <w:bookmarkStart w:id="80" w:name="_Toc104192178"/>
    </w:p>
    <w:p w14:paraId="3BEB50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7.6. Планируемые результаты освоения информатики (углублённый уровень) на уровне основного общего образования.</w:t>
      </w:r>
    </w:p>
    <w:bookmarkEnd w:id="80"/>
    <w:p w14:paraId="4D6CF8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7.6.1. 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bookmarkStart w:id="81" w:name="_Toc104192179"/>
    </w:p>
    <w:bookmarkEnd w:id="81"/>
    <w:p w14:paraId="688E8D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7.6.2. Личностные результаты имеют направленность на решение задач воспитания, развития и социализации обучающихся средствами учебного предмета.</w:t>
      </w:r>
    </w:p>
    <w:p w14:paraId="3FDDEF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14:paraId="404290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патриотического воспитания:</w:t>
      </w:r>
    </w:p>
    <w:p w14:paraId="54A123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44D5FE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духовно-нравственного воспитания:</w:t>
      </w:r>
    </w:p>
    <w:p w14:paraId="609EAB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14:paraId="42313F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гражданского воспитания:</w:t>
      </w:r>
    </w:p>
    <w:p w14:paraId="766C1F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2D0296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ценностей научного познания:</w:t>
      </w:r>
    </w:p>
    <w:p w14:paraId="5749DF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48066C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397295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BE23F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31A792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формирования культуры здоровья:</w:t>
      </w:r>
    </w:p>
    <w:p w14:paraId="04B600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14:paraId="5549C0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трудового воспитания:</w:t>
      </w:r>
    </w:p>
    <w:p w14:paraId="097DA8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34A92F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992C5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экологического воспитания:</w:t>
      </w:r>
    </w:p>
    <w:p w14:paraId="6EAF10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14:paraId="4D27FB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адаптации к изменяющимся условиям социальной среды:</w:t>
      </w:r>
    </w:p>
    <w:p w14:paraId="11F2F2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обучающимися социального опыта, основных социальных ролей, соответствующих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bookmarkStart w:id="82" w:name="_Toc104192180"/>
    </w:p>
    <w:bookmarkEnd w:id="82"/>
    <w:p w14:paraId="304890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7.6.3. 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14:paraId="6AECEE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7.6.3.1.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Овладение универсальными учебными познавательными действиями:</w:t>
      </w:r>
    </w:p>
    <w:p w14:paraId="1E8D32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базовые логические действия:</w:t>
      </w:r>
    </w:p>
    <w:p w14:paraId="29C8AF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14:paraId="131490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w:t>
      </w:r>
    </w:p>
    <w:p w14:paraId="16ED92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30FAB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базовые исследовательские действия:</w:t>
      </w:r>
    </w:p>
    <w:p w14:paraId="7B3D38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76BBA5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на применимость и достоверность информацию, полученную в ходе исследования;</w:t>
      </w:r>
    </w:p>
    <w:p w14:paraId="17C7BA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643CF7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работа с информацией:</w:t>
      </w:r>
    </w:p>
    <w:p w14:paraId="11E756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дефицит информации, данных, необходимых для решения поставленной задачи;</w:t>
      </w:r>
    </w:p>
    <w:p w14:paraId="72FADC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различные методы и инструменты при поиске и отборе информации из источников с учётом предложенной учебной задачи и заданных критериев;</w:t>
      </w:r>
    </w:p>
    <w:p w14:paraId="1CE650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14:paraId="4A9828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иными графическими объектами и их комбинациями;</w:t>
      </w:r>
    </w:p>
    <w:p w14:paraId="4A55C2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достоверность информации по критериям, предложенным учителем или сформулированным самостоятельно;</w:t>
      </w:r>
    </w:p>
    <w:p w14:paraId="5719AE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эффективно запоминать и систематизировать информацию.</w:t>
      </w:r>
    </w:p>
    <w:p w14:paraId="0F3FAE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7.6.3.2.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Овладение универсальными учебными коммуникативными действиями:</w:t>
      </w:r>
    </w:p>
    <w:p w14:paraId="190F08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общение:</w:t>
      </w:r>
    </w:p>
    <w:p w14:paraId="70CDD2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сопоставлять свои суждения с суждениями других участников диалога, обнаруживать различие и сходство позиций;</w:t>
      </w:r>
    </w:p>
    <w:p w14:paraId="231E0F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публично представлять результаты выполненного опыта (эксперимента, исследования, проекта);</w:t>
      </w:r>
    </w:p>
    <w:p w14:paraId="534068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9028B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совместная деятельность (сотрудничество):</w:t>
      </w:r>
    </w:p>
    <w:p w14:paraId="21AE51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378C42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1ADA89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4CC7C7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274DCF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14:paraId="6F0B0F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7.6.3.3.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Овладение универсальными учебными регулятивными действиями:</w:t>
      </w:r>
    </w:p>
    <w:p w14:paraId="165181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самоорганизация:</w:t>
      </w:r>
    </w:p>
    <w:p w14:paraId="4FEC2F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в жизненных и учебных ситуациях проблемы, требующие решения;</w:t>
      </w:r>
    </w:p>
    <w:p w14:paraId="32E209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ориентироваться в различных подходах к принятию решений (индивидуальное принятие решений, принятие решений в группе);</w:t>
      </w:r>
    </w:p>
    <w:p w14:paraId="24A4C9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выбор варианта решения задачи;</w:t>
      </w:r>
    </w:p>
    <w:p w14:paraId="60D526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6C2D15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выбор в условиях противоречивой информации и брать ответственность за решение.</w:t>
      </w:r>
    </w:p>
    <w:p w14:paraId="189AC7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самоконтроль (рефлексия):</w:t>
      </w:r>
    </w:p>
    <w:p w14:paraId="04E6D3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способами самоконтроля, самомотивации и рефлексии;</w:t>
      </w:r>
    </w:p>
    <w:p w14:paraId="264DB1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давать оценку ситуации и предлагать план её изменения;</w:t>
      </w:r>
    </w:p>
    <w:p w14:paraId="0D9851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76898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72B84A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вносить коррективы в деятельность на основе новых обстоятельств, изменившихся ситуаций, установленных ошибок, возникших трудностей; </w:t>
      </w:r>
    </w:p>
    <w:p w14:paraId="230C01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соответствие результата цели и условиям.</w:t>
      </w:r>
    </w:p>
    <w:p w14:paraId="1E9603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эмоциональный интеллект:</w:t>
      </w:r>
    </w:p>
    <w:p w14:paraId="7C13EB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ставить себя на место другого человека, понимать мотивы и намерения другого.</w:t>
      </w:r>
    </w:p>
    <w:p w14:paraId="2335EA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принятие себя и других:</w:t>
      </w:r>
    </w:p>
    <w:p w14:paraId="6674AC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невозможность контролировать всё вокруг даже в условиях открытого доступа к любым объёмам информации.</w:t>
      </w:r>
      <w:bookmarkStart w:id="83" w:name="_Toc104192181"/>
    </w:p>
    <w:p w14:paraId="250C319B" w14:textId="77777777" w:rsidR="00337987" w:rsidRPr="00337987" w:rsidRDefault="00337987" w:rsidP="00337987">
      <w:pPr>
        <w:jc w:val="both"/>
        <w:rPr>
          <w:rFonts w:ascii="Times New Roman" w:hAnsi="Times New Roman" w:cs="Times New Roman"/>
          <w:sz w:val="24"/>
          <w:szCs w:val="24"/>
        </w:rPr>
      </w:pPr>
      <w:bookmarkStart w:id="84" w:name="_Toc104192182"/>
      <w:bookmarkEnd w:id="83"/>
      <w:r w:rsidRPr="00337987">
        <w:rPr>
          <w:rFonts w:ascii="Times New Roman" w:hAnsi="Times New Roman" w:cs="Times New Roman"/>
          <w:sz w:val="24"/>
          <w:szCs w:val="24"/>
        </w:rPr>
        <w:t>7.6.4.</w:t>
      </w:r>
      <w:bookmarkEnd w:id="84"/>
      <w:r w:rsidRPr="00337987">
        <w:rPr>
          <w:rFonts w:ascii="Times New Roman" w:hAnsi="Times New Roman" w:cs="Times New Roman"/>
          <w:sz w:val="24"/>
          <w:szCs w:val="24"/>
        </w:rPr>
        <w:t> Предметные результаты освоения программы по информатике на углублённом уровне на уровне основного общего образования.</w:t>
      </w:r>
    </w:p>
    <w:p w14:paraId="5FD7CA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7.6.4.1. К концу обучения в 7 классе у обучающегося будут сформированы умения:</w:t>
      </w:r>
    </w:p>
    <w:p w14:paraId="747B67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демонстрировать владение основными понятиями: информация, передача, хранение и обработка информации, алгоритм, использовать их для решения учебных и практических задач;</w:t>
      </w:r>
    </w:p>
    <w:p w14:paraId="3D49A2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кодировать и декодировать сообщения по заданным правилам, демонстрировать понимание (пояснять сущность)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 видео;</w:t>
      </w:r>
    </w:p>
    <w:p w14:paraId="4CFD13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23EC886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и сравнивать размеры текстовых, графических, звуковых файлов и видеофайлов;</w:t>
      </w:r>
    </w:p>
    <w:p w14:paraId="443A43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современных устройств хранения и передачи данных, сравнивать их количественные характеристики;</w:t>
      </w:r>
    </w:p>
    <w:p w14:paraId="0A3D06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 и вывода);</w:t>
      </w:r>
    </w:p>
    <w:p w14:paraId="6223DE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соотносить характеристики компьютера с задачами, решаемыми с его помощью;</w:t>
      </w:r>
    </w:p>
    <w:p w14:paraId="1512CD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выделять основные этапы в истории развития компьютеров, основные тенденции развития информационных технологий, в том числе глобальных сетей;</w:t>
      </w:r>
    </w:p>
    <w:p w14:paraId="0D69C3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ориентироваться в иерархической структуре файловой системы (записывать полное имя файла (папки, каталога), путь к файлу (папке, каталогу) по имеющемуся описанию файловой структуры некоторого информационного носителя);</w:t>
      </w:r>
    </w:p>
    <w:p w14:paraId="2D8BB0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14:paraId="62FE25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требования безопасной эксплуатации технических средств ИКТ, иметь представление о влиянии использования средств ИКТ на здоровье пользователя, уметь применять методы профилактики заболеваний, связанных с использованием цифровых устройств;</w:t>
      </w:r>
    </w:p>
    <w:p w14:paraId="4AE59F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14:paraId="662D24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различные средства защиты от вредоносного программного обеспечения, обеспечивать личную безопасность при использовании ресурсов сети Интернет, в том числе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6CD631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искать информацию в Интернете (в том числе по ключевым словам и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704550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структуру адресов веб-ресурсов;</w:t>
      </w:r>
    </w:p>
    <w:p w14:paraId="2E3D43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современные сервисы интернет-коммуникаций, цифровые сервисы государственных услуг, цифровые образовательные сервисы;</w:t>
      </w:r>
    </w:p>
    <w:p w14:paraId="7F4AA5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6DB92D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описывать алгоритм решения задачи различными способами, в том числе в виде блок-схемы;</w:t>
      </w:r>
    </w:p>
    <w:p w14:paraId="742682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047A93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представлять результаты своей деятельности в виде структурированных иллюстрированных документов, мультимедийных презентаций, демонстрируя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формировать личное информационное пространство. </w:t>
      </w:r>
      <w:bookmarkStart w:id="85" w:name="_Toc104192183"/>
    </w:p>
    <w:bookmarkEnd w:id="85"/>
    <w:p w14:paraId="6D69F2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7.6.4.2. К концу обучения в 8 классе у обучающегося будут сформированы умения:</w:t>
      </w:r>
    </w:p>
    <w:p w14:paraId="148669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пояснять различия между позиционными и непозиционными системами счисления;</w:t>
      </w:r>
    </w:p>
    <w:p w14:paraId="039145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записывать, сравнивать и производить арифметические операции над целыми числами в позиционных системах счисления;</w:t>
      </w:r>
    </w:p>
    <w:p w14:paraId="7710F6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оперировать понятиями «высказывание», «логическая операция», «логическое выражение»;</w:t>
      </w:r>
    </w:p>
    <w:p w14:paraId="60CB97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записывать логические выражения с использованием дизъюнкции, конъюнкции, отрицания, импликации и эквиваленции, определять истинность логических выражений при известных значениях истинности входящих в него переменных;</w:t>
      </w:r>
    </w:p>
    <w:p w14:paraId="7D88C7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строить таблицы истинности для логических выражений, строить логические выражения по таблицам истинности;</w:t>
      </w:r>
    </w:p>
    <w:p w14:paraId="036639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упрощать логические выражения, используя законы алгебры логики;</w:t>
      </w:r>
    </w:p>
    <w:p w14:paraId="03A959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логических элементов компьютера;</w:t>
      </w:r>
    </w:p>
    <w:p w14:paraId="12D414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уметь выбирать подходящий алгоритм для решения задачи;</w:t>
      </w:r>
    </w:p>
    <w:p w14:paraId="6D2CD6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оперировать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w:t>
      </w:r>
    </w:p>
    <w:p w14:paraId="6C2FC0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константы и переменные различных типов (числовых – целых и вещественных, логических, символьных), а также содержащие их выражения, использовать оператор присваивания;</w:t>
      </w:r>
    </w:p>
    <w:p w14:paraId="7EE6C0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записывать логические выражения на изучаемом языке программирования;</w:t>
      </w:r>
    </w:p>
    <w:p w14:paraId="757222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предложенные алгоритмы, в том числе определять, какие результаты возможны при заданном множестве исходных значений, определять возможные входные данные, приводящие к определённому результату;</w:t>
      </w:r>
    </w:p>
    <w:p w14:paraId="369C5B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и отлаживать программы на современном языке программирования общего назначения (Python, С++, Java, C#), реализующие алгоритмы обработки числовых данных с использованием ветвлений (нахождение минимума и максимума из двух, трёх и четырёх чисел, решение квадратного уравнения, имеющего вещественные корни);</w:t>
      </w:r>
    </w:p>
    <w:p w14:paraId="27775B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числовых данных с использованием циклов с переменной, циклов с условиями (алгоритмы нахождения наибольшего общего делителя двух натуральных чисел, проверки натурального числа на простоту, разложения натурального числа на простые сомножители, выделения цифр из натурального числа);</w:t>
      </w:r>
    </w:p>
    <w:p w14:paraId="290DF1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потока данных (вычисление количества, суммы, среднего арифметического, минимального и максимального значений элементов числовой последовательности, удовлетворяющих заданному условию);</w:t>
      </w:r>
    </w:p>
    <w:p w14:paraId="16E67A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символьных данных (посимвольная обработка строк, подсчёт частоты появления символа в строке, использование встроенных функций для обработки строк);</w:t>
      </w:r>
    </w:p>
    <w:p w14:paraId="22FB88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и отлаживать программы, реализующие типовые алгоритмы обработки одномерных числовых массивов, на одном из языков программирования из приведённого выше списка: заполнение числового массива случайными числами, в соответствии с формулой или путём ввода чисел, линейный поиск заданного значения в массиве, подсчёт элементов массива, удовлетворяющих заданному условию, нахождение суммы, минимального и максимального значений элементов массива;</w:t>
      </w:r>
    </w:p>
    <w:p w14:paraId="269EFD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3C6129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и применять в электронных таблицах формулы для расчётов с использованием встроенных арифметических функций (суммирование, вычисление среднего арифметического, поиск максимального и минимального значений), абсолютной, относительной и смешанной адресации.</w:t>
      </w:r>
      <w:bookmarkStart w:id="86" w:name="_Toc104192184"/>
    </w:p>
    <w:p w14:paraId="76890A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7.6.4.3. </w:t>
      </w:r>
      <w:bookmarkEnd w:id="86"/>
      <w:r w:rsidRPr="00337987">
        <w:rPr>
          <w:rFonts w:ascii="Times New Roman" w:hAnsi="Times New Roman" w:cs="Times New Roman"/>
          <w:sz w:val="24"/>
          <w:szCs w:val="24"/>
        </w:rPr>
        <w:t>К концу обучения в 9 классе у обучающегося будут сформированы умения:</w:t>
      </w:r>
    </w:p>
    <w:p w14:paraId="0271EC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демонстрировать владение понятиями «модель», «моделирование»: раскрывать их смысл, определять виды моделей, оценивать соответствие модели моделируемому объекту и целям моделирования, использовать моделирование для решения учебных и практических задач;</w:t>
      </w:r>
    </w:p>
    <w:p w14:paraId="67859B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однотабличную базу данных, составлять запросы к базе данных с помощью визуального редактора;</w:t>
      </w:r>
    </w:p>
    <w:p w14:paraId="0B9FF7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демонстрировать владение терминологией, связанной с графами (вершина, ребро, путь, длина ребра и пути) и деревьями (корень, лист, высота дерева);</w:t>
      </w:r>
    </w:p>
    <w:p w14:paraId="12E8CF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графы и деревья для моделирования систем сетевой и иерархической структуры, находить кратчайший путь в заданном графе, вычислять количество путей между двумя вершинами в направленном ациклическом графе, выполнять перебор вариантов с помощью дерева;</w:t>
      </w:r>
    </w:p>
    <w:p w14:paraId="085A8A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строить несложные математические модели и использовать их для решения задач с помощью математического (компьютерного) моделирования, понимать сущность этапов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147D0D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разбивать задачи на подзадачи; создавать и отлаживать программы на современном языке программирования общего назначения (Python, С++, Java, C#), реализующие алгоритмы обработки числовых данных с использованием подпрограмм (процедур, функций);</w:t>
      </w:r>
    </w:p>
    <w:p w14:paraId="1C699D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составлять и отлаживать программы на современном языке программирования общего назначения из приведённого выше списка, реализующие несложные рекурсивные алгоритмы;</w:t>
      </w:r>
    </w:p>
    <w:p w14:paraId="1AC987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составлять и отлаживать программы на современном языке программирования общего назначения из приведённого выше списка, реализующие алгоритмы сортировки массивов, двоичного поиска в упорядоченном массиве;</w:t>
      </w:r>
    </w:p>
    <w:p w14:paraId="406549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составлять и отлаживать программы на современном языке программирования общего назначения из приведённого выше списка, реализующие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максимального и минимального значений элементов строки, столбца, диапазона, поиск заданного значения;</w:t>
      </w:r>
    </w:p>
    <w:p w14:paraId="08C7C3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составлять и отлаживать программы на современном языке программирования общего назначения из приведённого выше списка, реализующие простые приёмы динамического программирования;</w:t>
      </w:r>
    </w:p>
    <w:p w14:paraId="7299FC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1869AF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использовать для обработки данных в электронных таблицах встроенные функции (суммирование и подсчёт значений, отвечающих заданному условию); </w:t>
      </w:r>
    </w:p>
    <w:p w14:paraId="2971B4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использовать численные методы в электронных таблицах для решения задач из разных предметных областей: численного моделирования, решения уравнений и поиска оптимальных решений; </w:t>
      </w:r>
    </w:p>
    <w:p w14:paraId="0A31EE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разрабатывать веб-страницы, содержащие рисунки, списки и гиперссылки;</w:t>
      </w:r>
    </w:p>
    <w:p w14:paraId="38955A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приводить примеры сфер профессиональной деятельности, связанных с информатикой, программированием и современными информационно-коммуникационными технологиями;</w:t>
      </w:r>
    </w:p>
    <w:p w14:paraId="54B693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перспективных направлений развития информационных технологий, в том числе искусственного интеллекта и машинного обучения;</w:t>
      </w:r>
    </w:p>
    <w:p w14:paraId="7B38A5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47404044" w14:textId="77777777" w:rsidR="00337987" w:rsidRPr="00337987" w:rsidRDefault="00337987" w:rsidP="00337987">
      <w:pPr>
        <w:jc w:val="both"/>
        <w:rPr>
          <w:rFonts w:ascii="Times New Roman" w:hAnsi="Times New Roman" w:cs="Times New Roman"/>
          <w:sz w:val="24"/>
          <w:szCs w:val="24"/>
          <w:lang w:eastAsia="x-none"/>
        </w:rPr>
      </w:pPr>
      <w:r w:rsidRPr="00337987">
        <w:rPr>
          <w:rFonts w:ascii="Times New Roman" w:hAnsi="Times New Roman" w:cs="Times New Roman"/>
          <w:sz w:val="24"/>
          <w:szCs w:val="24"/>
          <w:lang w:eastAsia="x-none"/>
        </w:rPr>
        <w:t xml:space="preserve">8. Рабочая программа по учебному предмету «История». </w:t>
      </w:r>
    </w:p>
    <w:p w14:paraId="06EE4C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8.1.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7EE805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8.2. Пояснительная записка.</w:t>
      </w:r>
    </w:p>
    <w:p w14:paraId="262AF8D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8.2.1. 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14:paraId="59988C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8.2.2. 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4C50CA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8.2.3.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5272AF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14CB93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8.2.5. Задачами изучения истории являются:</w:t>
      </w:r>
    </w:p>
    <w:p w14:paraId="60D789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47C824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6434FC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w:t>
      </w:r>
      <w:r w:rsidRPr="00337987">
        <w:rPr>
          <w:rFonts w:ascii="Times New Roman" w:hAnsi="Times New Roman" w:cs="Times New Roman"/>
          <w:sz w:val="24"/>
          <w:szCs w:val="24"/>
        </w:rPr>
        <w:lastRenderedPageBreak/>
        <w:t>согласия и мира между людьми и народами, в духе демократических ценностей современного общества;</w:t>
      </w:r>
    </w:p>
    <w:p w14:paraId="5FBC6F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5B1D7A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14F490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8.2.6. 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 </w:t>
      </w:r>
    </w:p>
    <w:p w14:paraId="055962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8.2.7. Последовательность изучения тем в рамках программы по истории в пределах одного класса может варьироваться.</w:t>
      </w:r>
    </w:p>
    <w:p w14:paraId="5118886E" w14:textId="77777777" w:rsidR="00337987" w:rsidRPr="00337987" w:rsidRDefault="00337987" w:rsidP="00337987">
      <w:pPr>
        <w:jc w:val="both"/>
        <w:rPr>
          <w:rFonts w:ascii="Times New Roman" w:hAnsi="Times New Roman" w:cs="Times New Roman"/>
          <w:sz w:val="24"/>
          <w:szCs w:val="24"/>
        </w:rPr>
      </w:pPr>
    </w:p>
    <w:p w14:paraId="3536B8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Таблица 1</w:t>
      </w:r>
    </w:p>
    <w:p w14:paraId="0F477CB8" w14:textId="77777777" w:rsidR="00337987" w:rsidRPr="00337987" w:rsidRDefault="00337987" w:rsidP="00337987">
      <w:pPr>
        <w:jc w:val="both"/>
        <w:rPr>
          <w:rFonts w:ascii="Times New Roman" w:hAnsi="Times New Roman" w:cs="Times New Roman"/>
          <w:sz w:val="24"/>
          <w:szCs w:val="24"/>
        </w:rPr>
      </w:pPr>
    </w:p>
    <w:p w14:paraId="44884F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Структура и последовательность изучения курсов в рамках учебного предмета «История»</w:t>
      </w:r>
    </w:p>
    <w:p w14:paraId="3C6EE99A" w14:textId="77777777" w:rsidR="00337987" w:rsidRPr="00337987" w:rsidRDefault="00337987" w:rsidP="00337987">
      <w:pPr>
        <w:jc w:val="both"/>
        <w:rPr>
          <w:rFonts w:ascii="Times New Roman" w:hAnsi="Times New Roman" w:cs="Times New Roman"/>
          <w:sz w:val="24"/>
          <w:szCs w:val="24"/>
        </w:rPr>
      </w:pPr>
    </w:p>
    <w:tbl>
      <w:tblPr>
        <w:tblW w:w="0" w:type="auto"/>
        <w:tblInd w:w="112" w:type="dxa"/>
        <w:tblLayout w:type="fixed"/>
        <w:tblCellMar>
          <w:left w:w="113" w:type="dxa"/>
          <w:right w:w="113" w:type="dxa"/>
        </w:tblCellMar>
        <w:tblLook w:val="01E0" w:firstRow="1" w:lastRow="1" w:firstColumn="1" w:lastColumn="1" w:noHBand="0" w:noVBand="0"/>
      </w:tblPr>
      <w:tblGrid>
        <w:gridCol w:w="994"/>
        <w:gridCol w:w="6968"/>
        <w:gridCol w:w="2062"/>
      </w:tblGrid>
      <w:tr w:rsidR="00337987" w:rsidRPr="00337987" w14:paraId="24F805FD" w14:textId="77777777" w:rsidTr="00284152">
        <w:trPr>
          <w:trHeight w:val="20"/>
        </w:trPr>
        <w:tc>
          <w:tcPr>
            <w:tcW w:w="994" w:type="dxa"/>
            <w:tcBorders>
              <w:top w:val="single" w:sz="4" w:space="0" w:color="231F20"/>
              <w:left w:val="single" w:sz="4" w:space="0" w:color="231F20"/>
              <w:bottom w:val="single" w:sz="4" w:space="0" w:color="231F20"/>
              <w:right w:val="single" w:sz="4" w:space="0" w:color="231F20"/>
            </w:tcBorders>
            <w:vAlign w:val="center"/>
          </w:tcPr>
          <w:p w14:paraId="06047C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w:t>
            </w:r>
          </w:p>
        </w:tc>
        <w:tc>
          <w:tcPr>
            <w:tcW w:w="6968" w:type="dxa"/>
            <w:tcBorders>
              <w:top w:val="single" w:sz="4" w:space="0" w:color="231F20"/>
              <w:left w:val="single" w:sz="4" w:space="0" w:color="231F20"/>
              <w:bottom w:val="single" w:sz="4" w:space="0" w:color="231F20"/>
              <w:right w:val="single" w:sz="4" w:space="0" w:color="231F20"/>
            </w:tcBorders>
            <w:vAlign w:val="center"/>
          </w:tcPr>
          <w:p w14:paraId="7532E0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Курсы в рамках учебного предмета «История»</w:t>
            </w:r>
          </w:p>
        </w:tc>
        <w:tc>
          <w:tcPr>
            <w:tcW w:w="2062" w:type="dxa"/>
            <w:tcBorders>
              <w:top w:val="single" w:sz="4" w:space="0" w:color="231F20"/>
              <w:left w:val="single" w:sz="4" w:space="0" w:color="231F20"/>
              <w:bottom w:val="single" w:sz="4" w:space="0" w:color="231F20"/>
              <w:right w:val="single" w:sz="4" w:space="0" w:color="231F20"/>
            </w:tcBorders>
            <w:vAlign w:val="center"/>
          </w:tcPr>
          <w:p w14:paraId="3BE395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Примерное количество учебных часов</w:t>
            </w:r>
          </w:p>
        </w:tc>
      </w:tr>
      <w:tr w:rsidR="00337987" w:rsidRPr="00337987" w14:paraId="29BC7EDF" w14:textId="77777777" w:rsidTr="00284152">
        <w:trPr>
          <w:trHeight w:val="20"/>
        </w:trPr>
        <w:tc>
          <w:tcPr>
            <w:tcW w:w="994" w:type="dxa"/>
            <w:tcBorders>
              <w:top w:val="single" w:sz="4" w:space="0" w:color="231F20"/>
              <w:left w:val="single" w:sz="4" w:space="0" w:color="231F20"/>
              <w:bottom w:val="single" w:sz="4" w:space="0" w:color="231F20"/>
              <w:right w:val="single" w:sz="4" w:space="0" w:color="231F20"/>
            </w:tcBorders>
          </w:tcPr>
          <w:p w14:paraId="5A0A8D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w:t>
            </w:r>
          </w:p>
        </w:tc>
        <w:tc>
          <w:tcPr>
            <w:tcW w:w="6968" w:type="dxa"/>
            <w:tcBorders>
              <w:top w:val="single" w:sz="4" w:space="0" w:color="231F20"/>
              <w:left w:val="single" w:sz="4" w:space="0" w:color="231F20"/>
              <w:bottom w:val="single" w:sz="4" w:space="0" w:color="231F20"/>
              <w:right w:val="single" w:sz="4" w:space="0" w:color="231F20"/>
            </w:tcBorders>
          </w:tcPr>
          <w:p w14:paraId="61D708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Всеобщая история. История Древнего мира</w:t>
            </w:r>
          </w:p>
        </w:tc>
        <w:tc>
          <w:tcPr>
            <w:tcW w:w="2062" w:type="dxa"/>
            <w:tcBorders>
              <w:top w:val="single" w:sz="4" w:space="0" w:color="231F20"/>
              <w:left w:val="single" w:sz="4" w:space="0" w:color="231F20"/>
              <w:bottom w:val="single" w:sz="4" w:space="0" w:color="231F20"/>
              <w:right w:val="single" w:sz="4" w:space="0" w:color="231F20"/>
            </w:tcBorders>
          </w:tcPr>
          <w:p w14:paraId="116D50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68</w:t>
            </w:r>
          </w:p>
        </w:tc>
      </w:tr>
      <w:tr w:rsidR="00337987" w:rsidRPr="00337987" w14:paraId="7C234A68" w14:textId="77777777" w:rsidTr="00284152">
        <w:trPr>
          <w:trHeight w:val="20"/>
        </w:trPr>
        <w:tc>
          <w:tcPr>
            <w:tcW w:w="994" w:type="dxa"/>
            <w:tcBorders>
              <w:top w:val="single" w:sz="4" w:space="0" w:color="231F20"/>
              <w:left w:val="single" w:sz="4" w:space="0" w:color="231F20"/>
              <w:bottom w:val="single" w:sz="4" w:space="0" w:color="231F20"/>
              <w:right w:val="single" w:sz="4" w:space="0" w:color="231F20"/>
            </w:tcBorders>
          </w:tcPr>
          <w:p w14:paraId="3F5C07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w:t>
            </w:r>
          </w:p>
        </w:tc>
        <w:tc>
          <w:tcPr>
            <w:tcW w:w="6968" w:type="dxa"/>
            <w:tcBorders>
              <w:top w:val="single" w:sz="4" w:space="0" w:color="231F20"/>
              <w:left w:val="single" w:sz="4" w:space="0" w:color="231F20"/>
              <w:bottom w:val="single" w:sz="4" w:space="0" w:color="231F20"/>
              <w:right w:val="single" w:sz="4" w:space="0" w:color="231F20"/>
            </w:tcBorders>
          </w:tcPr>
          <w:p w14:paraId="488C45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Всеобщая история. История Средних веков. </w:t>
            </w:r>
          </w:p>
          <w:p w14:paraId="4847BF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История России. От Руси к Российскому государству</w:t>
            </w:r>
          </w:p>
        </w:tc>
        <w:tc>
          <w:tcPr>
            <w:tcW w:w="2062" w:type="dxa"/>
            <w:tcBorders>
              <w:top w:val="single" w:sz="4" w:space="0" w:color="231F20"/>
              <w:left w:val="single" w:sz="4" w:space="0" w:color="231F20"/>
              <w:bottom w:val="single" w:sz="4" w:space="0" w:color="231F20"/>
              <w:right w:val="single" w:sz="4" w:space="0" w:color="231F20"/>
            </w:tcBorders>
          </w:tcPr>
          <w:p w14:paraId="038667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w:t>
            </w:r>
          </w:p>
          <w:p w14:paraId="564DA7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45</w:t>
            </w:r>
          </w:p>
        </w:tc>
      </w:tr>
      <w:tr w:rsidR="00337987" w:rsidRPr="00337987" w14:paraId="60A8C0F0" w14:textId="77777777" w:rsidTr="00284152">
        <w:trPr>
          <w:trHeight w:val="20"/>
        </w:trPr>
        <w:tc>
          <w:tcPr>
            <w:tcW w:w="994" w:type="dxa"/>
            <w:tcBorders>
              <w:top w:val="single" w:sz="4" w:space="0" w:color="231F20"/>
              <w:left w:val="single" w:sz="4" w:space="0" w:color="231F20"/>
              <w:bottom w:val="single" w:sz="4" w:space="0" w:color="231F20"/>
              <w:right w:val="single" w:sz="4" w:space="0" w:color="231F20"/>
            </w:tcBorders>
          </w:tcPr>
          <w:p w14:paraId="70EA6F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w:t>
            </w:r>
          </w:p>
        </w:tc>
        <w:tc>
          <w:tcPr>
            <w:tcW w:w="6968" w:type="dxa"/>
            <w:tcBorders>
              <w:top w:val="single" w:sz="4" w:space="0" w:color="231F20"/>
              <w:left w:val="single" w:sz="4" w:space="0" w:color="231F20"/>
              <w:bottom w:val="single" w:sz="4" w:space="0" w:color="231F20"/>
              <w:right w:val="single" w:sz="4" w:space="0" w:color="231F20"/>
            </w:tcBorders>
          </w:tcPr>
          <w:p w14:paraId="6CD63E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Всеобщая история. История нового времени. Конец </w:t>
            </w:r>
            <w:r w:rsidRPr="00337987">
              <w:rPr>
                <w:rFonts w:ascii="Times New Roman" w:hAnsi="Times New Roman" w:cs="Times New Roman"/>
                <w:sz w:val="24"/>
                <w:szCs w:val="24"/>
                <w:lang w:val="en-US"/>
              </w:rPr>
              <w:t>XV</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вв.</w:t>
            </w:r>
          </w:p>
          <w:p w14:paraId="72178B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История России. Россия в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вв.: от великого княжества к царству</w:t>
            </w:r>
          </w:p>
        </w:tc>
        <w:tc>
          <w:tcPr>
            <w:tcW w:w="2062" w:type="dxa"/>
            <w:tcBorders>
              <w:top w:val="single" w:sz="4" w:space="0" w:color="231F20"/>
              <w:left w:val="single" w:sz="4" w:space="0" w:color="231F20"/>
              <w:bottom w:val="single" w:sz="4" w:space="0" w:color="231F20"/>
              <w:right w:val="single" w:sz="4" w:space="0" w:color="231F20"/>
            </w:tcBorders>
          </w:tcPr>
          <w:p w14:paraId="0C4FCDC6"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rPr>
              <w:t>2</w:t>
            </w:r>
            <w:r w:rsidRPr="00337987">
              <w:rPr>
                <w:rFonts w:ascii="Times New Roman" w:hAnsi="Times New Roman" w:cs="Times New Roman"/>
                <w:sz w:val="24"/>
                <w:szCs w:val="24"/>
                <w:lang w:val="en-US"/>
              </w:rPr>
              <w:t>3</w:t>
            </w:r>
          </w:p>
          <w:p w14:paraId="6C95ECC9" w14:textId="77777777" w:rsidR="00337987" w:rsidRPr="00337987" w:rsidRDefault="00337987" w:rsidP="00337987">
            <w:pPr>
              <w:jc w:val="both"/>
              <w:rPr>
                <w:rFonts w:ascii="Times New Roman" w:hAnsi="Times New Roman" w:cs="Times New Roman"/>
                <w:sz w:val="24"/>
                <w:szCs w:val="24"/>
                <w:lang w:val="en-US"/>
              </w:rPr>
            </w:pPr>
          </w:p>
          <w:p w14:paraId="4EA9BC47"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lang w:val="en-US"/>
              </w:rPr>
              <w:t>45</w:t>
            </w:r>
          </w:p>
        </w:tc>
      </w:tr>
      <w:tr w:rsidR="00337987" w:rsidRPr="00337987" w14:paraId="2D7746D6" w14:textId="77777777" w:rsidTr="00284152">
        <w:trPr>
          <w:trHeight w:val="20"/>
        </w:trPr>
        <w:tc>
          <w:tcPr>
            <w:tcW w:w="994" w:type="dxa"/>
            <w:tcBorders>
              <w:top w:val="single" w:sz="4" w:space="0" w:color="231F20"/>
              <w:left w:val="single" w:sz="4" w:space="0" w:color="231F20"/>
              <w:bottom w:val="single" w:sz="4" w:space="0" w:color="231F20"/>
              <w:right w:val="single" w:sz="4" w:space="0" w:color="231F20"/>
            </w:tcBorders>
          </w:tcPr>
          <w:p w14:paraId="44FEAC86"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lang w:val="en-US"/>
              </w:rPr>
              <w:t>8</w:t>
            </w:r>
          </w:p>
        </w:tc>
        <w:tc>
          <w:tcPr>
            <w:tcW w:w="6968" w:type="dxa"/>
            <w:tcBorders>
              <w:top w:val="single" w:sz="4" w:space="0" w:color="231F20"/>
              <w:left w:val="single" w:sz="4" w:space="0" w:color="231F20"/>
              <w:bottom w:val="single" w:sz="4" w:space="0" w:color="231F20"/>
              <w:right w:val="single" w:sz="4" w:space="0" w:color="231F20"/>
            </w:tcBorders>
          </w:tcPr>
          <w:p w14:paraId="792D7B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Всеобщая история. История нового времени.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История России. Россия в конце </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вв.: от царства к империи</w:t>
            </w:r>
          </w:p>
        </w:tc>
        <w:tc>
          <w:tcPr>
            <w:tcW w:w="2062" w:type="dxa"/>
            <w:tcBorders>
              <w:top w:val="single" w:sz="4" w:space="0" w:color="231F20"/>
              <w:left w:val="single" w:sz="4" w:space="0" w:color="231F20"/>
              <w:bottom w:val="single" w:sz="4" w:space="0" w:color="231F20"/>
              <w:right w:val="single" w:sz="4" w:space="0" w:color="231F20"/>
            </w:tcBorders>
          </w:tcPr>
          <w:p w14:paraId="60F164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w:t>
            </w:r>
          </w:p>
          <w:p w14:paraId="279F83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45</w:t>
            </w:r>
          </w:p>
        </w:tc>
      </w:tr>
      <w:tr w:rsidR="00337987" w:rsidRPr="00337987" w14:paraId="1C7B04F7" w14:textId="77777777" w:rsidTr="00284152">
        <w:trPr>
          <w:trHeight w:val="20"/>
        </w:trPr>
        <w:tc>
          <w:tcPr>
            <w:tcW w:w="994" w:type="dxa"/>
            <w:tcBorders>
              <w:top w:val="single" w:sz="4" w:space="0" w:color="231F20"/>
              <w:left w:val="single" w:sz="4" w:space="0" w:color="231F20"/>
              <w:bottom w:val="single" w:sz="4" w:space="0" w:color="231F20"/>
              <w:right w:val="single" w:sz="4" w:space="0" w:color="231F20"/>
            </w:tcBorders>
          </w:tcPr>
          <w:p w14:paraId="53E547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w:t>
            </w:r>
          </w:p>
        </w:tc>
        <w:tc>
          <w:tcPr>
            <w:tcW w:w="6968" w:type="dxa"/>
            <w:tcBorders>
              <w:top w:val="single" w:sz="4" w:space="0" w:color="231F20"/>
              <w:left w:val="single" w:sz="4" w:space="0" w:color="231F20"/>
              <w:bottom w:val="single" w:sz="4" w:space="0" w:color="231F20"/>
              <w:right w:val="single" w:sz="4" w:space="0" w:color="231F20"/>
            </w:tcBorders>
          </w:tcPr>
          <w:p w14:paraId="1DE75A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Всеобщая история. История нового времени.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начало ХХ в.</w:t>
            </w:r>
          </w:p>
          <w:p w14:paraId="4F8C22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История России. Российская империя в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начале ХХ в.</w:t>
            </w:r>
          </w:p>
        </w:tc>
        <w:tc>
          <w:tcPr>
            <w:tcW w:w="2062" w:type="dxa"/>
            <w:tcBorders>
              <w:top w:val="single" w:sz="4" w:space="0" w:color="231F20"/>
              <w:left w:val="single" w:sz="4" w:space="0" w:color="231F20"/>
              <w:bottom w:val="single" w:sz="4" w:space="0" w:color="231F20"/>
              <w:right w:val="single" w:sz="4" w:space="0" w:color="231F20"/>
            </w:tcBorders>
          </w:tcPr>
          <w:p w14:paraId="4E1E51A1" w14:textId="77777777" w:rsidR="00337987" w:rsidRPr="00337987" w:rsidRDefault="00337987" w:rsidP="00337987">
            <w:pPr>
              <w:jc w:val="both"/>
              <w:rPr>
                <w:rFonts w:ascii="Times New Roman" w:hAnsi="Times New Roman" w:cs="Times New Roman"/>
                <w:sz w:val="24"/>
                <w:szCs w:val="24"/>
              </w:rPr>
            </w:pPr>
          </w:p>
          <w:p w14:paraId="7C2E6F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68 </w:t>
            </w:r>
          </w:p>
        </w:tc>
      </w:tr>
      <w:tr w:rsidR="00337987" w:rsidRPr="00337987" w14:paraId="133C0D7B" w14:textId="77777777" w:rsidTr="00284152">
        <w:trPr>
          <w:trHeight w:val="20"/>
        </w:trPr>
        <w:tc>
          <w:tcPr>
            <w:tcW w:w="994" w:type="dxa"/>
            <w:tcBorders>
              <w:top w:val="single" w:sz="4" w:space="0" w:color="231F20"/>
              <w:left w:val="single" w:sz="4" w:space="0" w:color="231F20"/>
              <w:bottom w:val="single" w:sz="4" w:space="0" w:color="231F20"/>
              <w:right w:val="single" w:sz="4" w:space="0" w:color="231F20"/>
            </w:tcBorders>
          </w:tcPr>
          <w:p w14:paraId="367A31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w:t>
            </w:r>
          </w:p>
        </w:tc>
        <w:tc>
          <w:tcPr>
            <w:tcW w:w="6968" w:type="dxa"/>
            <w:tcBorders>
              <w:top w:val="single" w:sz="4" w:space="0" w:color="231F20"/>
              <w:left w:val="single" w:sz="4" w:space="0" w:color="231F20"/>
              <w:bottom w:val="single" w:sz="4" w:space="0" w:color="231F20"/>
              <w:right w:val="single" w:sz="4" w:space="0" w:color="231F20"/>
            </w:tcBorders>
          </w:tcPr>
          <w:p w14:paraId="08D556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«Введение в новейшую историю России»</w:t>
            </w:r>
          </w:p>
        </w:tc>
        <w:tc>
          <w:tcPr>
            <w:tcW w:w="2062" w:type="dxa"/>
            <w:tcBorders>
              <w:top w:val="single" w:sz="4" w:space="0" w:color="231F20"/>
              <w:left w:val="single" w:sz="4" w:space="0" w:color="231F20"/>
              <w:bottom w:val="single" w:sz="4" w:space="0" w:color="231F20"/>
              <w:right w:val="single" w:sz="4" w:space="0" w:color="231F20"/>
            </w:tcBorders>
          </w:tcPr>
          <w:p w14:paraId="7B6600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w:t>
            </w:r>
          </w:p>
        </w:tc>
      </w:tr>
    </w:tbl>
    <w:p w14:paraId="01DDF071" w14:textId="77777777" w:rsidR="00337987" w:rsidRPr="00337987" w:rsidRDefault="00337987" w:rsidP="00337987">
      <w:pPr>
        <w:jc w:val="both"/>
        <w:rPr>
          <w:rFonts w:ascii="Times New Roman" w:hAnsi="Times New Roman" w:cs="Times New Roman"/>
          <w:sz w:val="24"/>
          <w:szCs w:val="24"/>
        </w:rPr>
      </w:pPr>
    </w:p>
    <w:p w14:paraId="3A5DE0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8.3. Содержание обучения в 5 классе.</w:t>
      </w:r>
    </w:p>
    <w:p w14:paraId="3E875E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8.3.1. История Древнего мира. </w:t>
      </w:r>
    </w:p>
    <w:p w14:paraId="6A2E9B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19231F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8.3.2. Первобытность. </w:t>
      </w:r>
    </w:p>
    <w:p w14:paraId="73732B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246519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558AEB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Разложение первобытнообщинных отношений. На пороге цивилизации.</w:t>
      </w:r>
    </w:p>
    <w:p w14:paraId="4D6E5C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8.3.3. Древний мир. </w:t>
      </w:r>
    </w:p>
    <w:p w14:paraId="1DCEF6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и хронологические рамки истории Древнего мира. Карта Древнего мира.</w:t>
      </w:r>
    </w:p>
    <w:p w14:paraId="27C536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8.3.3.1. Древний Восток. </w:t>
      </w:r>
    </w:p>
    <w:p w14:paraId="53D3C5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«Древний Восток». Карта древневосточного мира.</w:t>
      </w:r>
    </w:p>
    <w:p w14:paraId="7E4577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8.3.3.2. Древний Египет. </w:t>
      </w:r>
    </w:p>
    <w:p w14:paraId="4A02DF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6B514B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Отношения Египта с соседними народами. Египетское войско. Завоевательные походы фараонов; Тутмос </w:t>
      </w:r>
      <w:r w:rsidRPr="00337987">
        <w:rPr>
          <w:rFonts w:ascii="Times New Roman" w:hAnsi="Times New Roman" w:cs="Times New Roman"/>
          <w:sz w:val="24"/>
          <w:szCs w:val="24"/>
          <w:lang w:val="en-US"/>
        </w:rPr>
        <w:t>III</w:t>
      </w:r>
      <w:r w:rsidRPr="00337987">
        <w:rPr>
          <w:rFonts w:ascii="Times New Roman" w:hAnsi="Times New Roman" w:cs="Times New Roman"/>
          <w:sz w:val="24"/>
          <w:szCs w:val="24"/>
        </w:rPr>
        <w:t xml:space="preserve">. Могущество Египта при Рамсесе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w:t>
      </w:r>
    </w:p>
    <w:p w14:paraId="28D174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14:paraId="0680A2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8.3.3.3. Древние цивилизации Месопотамии. </w:t>
      </w:r>
    </w:p>
    <w:p w14:paraId="0FE933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007115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Древний Вавилон. Царь Хаммурапи и его законы.</w:t>
      </w:r>
    </w:p>
    <w:p w14:paraId="0D4512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Ассирия. Завоевания ассирийцев. Создание сильной державы. Культурные сокровища Ниневии. Гибель империи.</w:t>
      </w:r>
    </w:p>
    <w:p w14:paraId="2DDD95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Усиление Нововавилонского царства. Легендарные памятники города Вавилона.</w:t>
      </w:r>
    </w:p>
    <w:p w14:paraId="28AA47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8.3.3.4. Восточное Средиземноморье в древности. </w:t>
      </w:r>
    </w:p>
    <w:p w14:paraId="277E47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14:paraId="329558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8.3.3.5. Персидская держава. </w:t>
      </w:r>
    </w:p>
    <w:p w14:paraId="2661D0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Завоевания персов. Государство Ахеменидов. Великие цари: Кир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 xml:space="preserve"> Великий, Дарий </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Расширение территории державы. Государственное устройство. Центр и сатрапии, управление империей. Религия персов.</w:t>
      </w:r>
    </w:p>
    <w:p w14:paraId="119121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8.3.3.6. Древняя Индия. </w:t>
      </w:r>
    </w:p>
    <w:p w14:paraId="07B6C8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0A2634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8.3.3.7. Древний Китай. </w:t>
      </w:r>
    </w:p>
    <w:p w14:paraId="76C6EE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14:paraId="48A7FA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8.3.3.8. Древняя Греция. Эллинизм. </w:t>
      </w:r>
    </w:p>
    <w:p w14:paraId="6F3B12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8.3.3.8.1. Древнейшая Греция. </w:t>
      </w:r>
    </w:p>
    <w:p w14:paraId="484F00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14:paraId="19DB96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8.3.3.8.2. Греческие полисы. </w:t>
      </w:r>
    </w:p>
    <w:p w14:paraId="182EFE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5DF2B8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438B84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5A6991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1EF472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8.3.3.8.3. Культура Древней Греции. </w:t>
      </w:r>
    </w:p>
    <w:p w14:paraId="22DE2B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40445D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8.3.3.8.4. Македонские завоевания. Эллинизм. </w:t>
      </w:r>
    </w:p>
    <w:p w14:paraId="19CB75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Возвышение Македонии. Политика Филиппа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2D5E98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8.3.3.9. Древний Рим. </w:t>
      </w:r>
    </w:p>
    <w:p w14:paraId="2107AF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8.3.3.9.1. Возникновение Римского государства. </w:t>
      </w:r>
    </w:p>
    <w:p w14:paraId="3ED377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51951F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8.3.3.9.2. Римские завоевания в Средиземноморье. </w:t>
      </w:r>
    </w:p>
    <w:p w14:paraId="60F904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Войны Рима с Карфагеном. Ганнибал; битва при Каннах. Поражение Карфагена. Установление господства Рима в Средиземноморье. Римские провинции.</w:t>
      </w:r>
    </w:p>
    <w:p w14:paraId="4C25E9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8.3.3.9.3. Поздняя Римская республика. Гражданские войны. </w:t>
      </w:r>
    </w:p>
    <w:p w14:paraId="6582F3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6BBA06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8.3.3.9.4. Расцвет и падение Римской империи. </w:t>
      </w:r>
    </w:p>
    <w:p w14:paraId="5A9E4E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перенос столицы в Константинополь. Разделение Римской империи на Западную и Восточную части.</w:t>
      </w:r>
    </w:p>
    <w:p w14:paraId="062D94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Начало Великого переселения народов. Рим и варвары. Падение Западной Римской империи.</w:t>
      </w:r>
    </w:p>
    <w:p w14:paraId="1DB9AB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8.3.3.9.5. Культура Древнего Рима. </w:t>
      </w:r>
    </w:p>
    <w:p w14:paraId="76FA84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03B904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8.3.3.9.6. Обобщение. </w:t>
      </w:r>
    </w:p>
    <w:p w14:paraId="6BE4F3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Историческое и культурное наследие цивилизаций Древнего мира.</w:t>
      </w:r>
    </w:p>
    <w:p w14:paraId="495D5C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8.4. Содержание обучения в 6 классе.</w:t>
      </w:r>
    </w:p>
    <w:p w14:paraId="1DA6D2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8.4.1. Всеобщая история. История Средних веков. </w:t>
      </w:r>
    </w:p>
    <w:p w14:paraId="23D693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8.4.1.1. Введение. </w:t>
      </w:r>
    </w:p>
    <w:p w14:paraId="79EDF2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Средние века: понятие, хронологические рамки и периодизация Средневековья.</w:t>
      </w:r>
    </w:p>
    <w:p w14:paraId="386DBD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8.4.1.2. Народы Европы в раннее Средневековье. </w:t>
      </w:r>
    </w:p>
    <w:p w14:paraId="6514E3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6D7748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Франкское государство в </w:t>
      </w:r>
      <w:r w:rsidRPr="00337987">
        <w:rPr>
          <w:rFonts w:ascii="Times New Roman" w:hAnsi="Times New Roman" w:cs="Times New Roman"/>
          <w:sz w:val="24"/>
          <w:szCs w:val="24"/>
          <w:lang w:val="en-US"/>
        </w:rPr>
        <w:t>VIII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IX</w:t>
      </w:r>
      <w:r w:rsidRPr="00337987">
        <w:rPr>
          <w:rFonts w:ascii="Times New Roman" w:hAnsi="Times New Roman" w:cs="Times New Roman"/>
          <w:sz w:val="24"/>
          <w:szCs w:val="24"/>
        </w:rPr>
        <w:t xml:space="preserve">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141F19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081D8E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8.4.1.3. Византийская империя в </w:t>
      </w:r>
      <w:r w:rsidRPr="00337987">
        <w:rPr>
          <w:rFonts w:ascii="Times New Roman" w:hAnsi="Times New Roman" w:cs="Times New Roman"/>
          <w:sz w:val="24"/>
          <w:szCs w:val="24"/>
          <w:lang w:val="en-US"/>
        </w:rPr>
        <w:t>VI</w:t>
      </w:r>
      <w:r w:rsidRPr="00337987">
        <w:rPr>
          <w:rFonts w:ascii="Times New Roman" w:hAnsi="Times New Roman" w:cs="Times New Roman"/>
          <w:sz w:val="24"/>
          <w:szCs w:val="24"/>
        </w:rPr>
        <w:t>‒Х</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xml:space="preserve"> вв. </w:t>
      </w:r>
    </w:p>
    <w:p w14:paraId="70E182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14:paraId="166834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8.4.1.4. Арабы в </w:t>
      </w:r>
      <w:r w:rsidRPr="00337987">
        <w:rPr>
          <w:rFonts w:ascii="Times New Roman" w:hAnsi="Times New Roman" w:cs="Times New Roman"/>
          <w:sz w:val="24"/>
          <w:szCs w:val="24"/>
          <w:lang w:val="en-US"/>
        </w:rPr>
        <w:t>VI</w:t>
      </w:r>
      <w:r w:rsidRPr="00337987">
        <w:rPr>
          <w:rFonts w:ascii="Times New Roman" w:hAnsi="Times New Roman" w:cs="Times New Roman"/>
          <w:sz w:val="24"/>
          <w:szCs w:val="24"/>
        </w:rPr>
        <w:t>‒Х</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xml:space="preserve"> вв. </w:t>
      </w:r>
    </w:p>
    <w:p w14:paraId="36B04F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24ED99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8.4.1.5. Средневековое европейское общество. </w:t>
      </w:r>
    </w:p>
    <w:p w14:paraId="4A220F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17C8FF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150AA1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53EE54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8.4.1.6. Государства Европы в Х</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‒Х</w:t>
      </w:r>
      <w:r w:rsidRPr="00337987">
        <w:rPr>
          <w:rFonts w:ascii="Times New Roman" w:hAnsi="Times New Roman" w:cs="Times New Roman"/>
          <w:sz w:val="24"/>
          <w:szCs w:val="24"/>
          <w:lang w:val="en-US"/>
        </w:rPr>
        <w:t>V</w:t>
      </w:r>
      <w:r w:rsidRPr="00337987">
        <w:rPr>
          <w:rFonts w:ascii="Times New Roman" w:hAnsi="Times New Roman" w:cs="Times New Roman"/>
          <w:sz w:val="24"/>
          <w:szCs w:val="24"/>
        </w:rPr>
        <w:t xml:space="preserve"> вв. </w:t>
      </w:r>
    </w:p>
    <w:p w14:paraId="792B6A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‒Х</w:t>
      </w:r>
      <w:r w:rsidRPr="00337987">
        <w:rPr>
          <w:rFonts w:ascii="Times New Roman" w:hAnsi="Times New Roman" w:cs="Times New Roman"/>
          <w:sz w:val="24"/>
          <w:szCs w:val="24"/>
          <w:lang w:val="en-US"/>
        </w:rPr>
        <w:t>V</w:t>
      </w:r>
      <w:r w:rsidRPr="00337987">
        <w:rPr>
          <w:rFonts w:ascii="Times New Roman" w:hAnsi="Times New Roman" w:cs="Times New Roman"/>
          <w:sz w:val="24"/>
          <w:szCs w:val="24"/>
        </w:rPr>
        <w:t xml:space="preserve"> вв. Польско-литовское государство в </w:t>
      </w:r>
      <w:r w:rsidRPr="00337987">
        <w:rPr>
          <w:rFonts w:ascii="Times New Roman" w:hAnsi="Times New Roman" w:cs="Times New Roman"/>
          <w:sz w:val="24"/>
          <w:szCs w:val="24"/>
          <w:lang w:val="en-US"/>
        </w:rPr>
        <w:t>XIV</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w:t>
      </w:r>
      <w:r w:rsidRPr="00337987">
        <w:rPr>
          <w:rFonts w:ascii="Times New Roman" w:hAnsi="Times New Roman" w:cs="Times New Roman"/>
          <w:sz w:val="24"/>
          <w:szCs w:val="24"/>
        </w:rPr>
        <w:t xml:space="preserve"> вв. Реконкиста и образование централизованных государств на Пиренейском полуострове. Итальянские государства в </w:t>
      </w:r>
      <w:r w:rsidRPr="00337987">
        <w:rPr>
          <w:rFonts w:ascii="Times New Roman" w:hAnsi="Times New Roman" w:cs="Times New Roman"/>
          <w:sz w:val="24"/>
          <w:szCs w:val="24"/>
          <w:lang w:val="en-US"/>
        </w:rPr>
        <w:t>XII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w:t>
      </w:r>
      <w:r w:rsidRPr="00337987">
        <w:rPr>
          <w:rFonts w:ascii="Times New Roman" w:hAnsi="Times New Roman" w:cs="Times New Roman"/>
          <w:sz w:val="24"/>
          <w:szCs w:val="24"/>
        </w:rPr>
        <w:t xml:space="preserve"> вв. Развитие экономики в европейских странах в период зрелого Средневековья. Обострение социальных противоречий в Х</w:t>
      </w:r>
      <w:r w:rsidRPr="00337987">
        <w:rPr>
          <w:rFonts w:ascii="Times New Roman" w:hAnsi="Times New Roman" w:cs="Times New Roman"/>
          <w:sz w:val="24"/>
          <w:szCs w:val="24"/>
          <w:lang w:val="en-US"/>
        </w:rPr>
        <w:t>IV</w:t>
      </w:r>
      <w:r w:rsidRPr="00337987">
        <w:rPr>
          <w:rFonts w:ascii="Times New Roman" w:hAnsi="Times New Roman" w:cs="Times New Roman"/>
          <w:sz w:val="24"/>
          <w:szCs w:val="24"/>
        </w:rPr>
        <w:t xml:space="preserve"> в. (Жакерия, восстание Уота Тайлера). Гуситское движение в Чехии.</w:t>
      </w:r>
    </w:p>
    <w:p w14:paraId="119C6B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Византийская империя и славянские государства в Х</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‒Х</w:t>
      </w:r>
      <w:r w:rsidRPr="00337987">
        <w:rPr>
          <w:rFonts w:ascii="Times New Roman" w:hAnsi="Times New Roman" w:cs="Times New Roman"/>
          <w:sz w:val="24"/>
          <w:szCs w:val="24"/>
          <w:lang w:val="en-US"/>
        </w:rPr>
        <w:t>V</w:t>
      </w:r>
      <w:r w:rsidRPr="00337987">
        <w:rPr>
          <w:rFonts w:ascii="Times New Roman" w:hAnsi="Times New Roman" w:cs="Times New Roman"/>
          <w:sz w:val="24"/>
          <w:szCs w:val="24"/>
        </w:rPr>
        <w:t xml:space="preserve"> вв. Экспансия турок-османов. Османские завоевания на Балканах. Падение Константинополя.</w:t>
      </w:r>
    </w:p>
    <w:p w14:paraId="38DF33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8.4.1.7. Культура средневековой Европы. </w:t>
      </w:r>
    </w:p>
    <w:p w14:paraId="65C080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14:paraId="25121C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8.4.1.8. Страны Востока в Средние века. </w:t>
      </w:r>
    </w:p>
    <w:p w14:paraId="42E455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14:paraId="4CB596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Культура народов Востока. Литература. Архитектура. Традиционные искусства и ремесла.</w:t>
      </w:r>
    </w:p>
    <w:p w14:paraId="6D6E6D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8.4.1.9. Государства доколумбовой Америки в Средние века. </w:t>
      </w:r>
    </w:p>
    <w:p w14:paraId="405D89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Цивилизации майя, ацтеков и инков: общественный строй, религиозные верования, культура. Появление европейских завоевателей.</w:t>
      </w:r>
    </w:p>
    <w:p w14:paraId="5F726B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8.4.1.10. Обобщение.</w:t>
      </w:r>
    </w:p>
    <w:p w14:paraId="438EC9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Историческое и культурное наследие Средних веков.</w:t>
      </w:r>
    </w:p>
    <w:p w14:paraId="57D9C0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8.4.2. История России. От Руси к Российскому государству. </w:t>
      </w:r>
    </w:p>
    <w:p w14:paraId="57CD76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8.4.2.1. Введение. </w:t>
      </w:r>
    </w:p>
    <w:p w14:paraId="0052E4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Роль и место России в мировой истории. Проблемы периодизации российской истории. Источники по истории России.</w:t>
      </w:r>
    </w:p>
    <w:p w14:paraId="07202F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8.4.2.2. Народы и государства на территории нашей страны в древности. Восточная Европа в середине </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xml:space="preserve"> тыс. н. э. </w:t>
      </w:r>
    </w:p>
    <w:p w14:paraId="78CC9B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 </w:t>
      </w:r>
    </w:p>
    <w:p w14:paraId="5C6DA1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Народы, проживавшие на этой территории до середины </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74EC42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26B654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Страны и народы Восточной Европы, Сибири и Дальнего Востока, Тюркский каганат, Хазарский каганат, Волжская Булгария.</w:t>
      </w:r>
    </w:p>
    <w:p w14:paraId="3BE169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8.4.2.3. Русь в </w:t>
      </w:r>
      <w:r w:rsidRPr="00337987">
        <w:rPr>
          <w:rFonts w:ascii="Times New Roman" w:hAnsi="Times New Roman" w:cs="Times New Roman"/>
          <w:sz w:val="24"/>
          <w:szCs w:val="24"/>
          <w:lang w:val="en-US"/>
        </w:rPr>
        <w:t>IX</w:t>
      </w:r>
      <w:r w:rsidRPr="00337987">
        <w:rPr>
          <w:rFonts w:ascii="Times New Roman" w:hAnsi="Times New Roman" w:cs="Times New Roman"/>
          <w:sz w:val="24"/>
          <w:szCs w:val="24"/>
        </w:rPr>
        <w:t xml:space="preserve"> ‒ начале </w:t>
      </w:r>
      <w:r w:rsidRPr="00337987">
        <w:rPr>
          <w:rFonts w:ascii="Times New Roman" w:hAnsi="Times New Roman" w:cs="Times New Roman"/>
          <w:sz w:val="24"/>
          <w:szCs w:val="24"/>
          <w:lang w:val="en-US"/>
        </w:rPr>
        <w:t>XII</w:t>
      </w:r>
      <w:r w:rsidRPr="00337987">
        <w:rPr>
          <w:rFonts w:ascii="Times New Roman" w:hAnsi="Times New Roman" w:cs="Times New Roman"/>
          <w:sz w:val="24"/>
          <w:szCs w:val="24"/>
        </w:rPr>
        <w:t xml:space="preserve"> в. </w:t>
      </w:r>
    </w:p>
    <w:p w14:paraId="519C83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xml:space="preserve"> тыс. н. э. Формирование новой политической и этнической карты континента.</w:t>
      </w:r>
    </w:p>
    <w:p w14:paraId="7C6012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Первые известия о Руси. Проблема образования государства.</w:t>
      </w:r>
    </w:p>
    <w:p w14:paraId="0CB6C1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Русь. Скандинавы на Руси. Начало династии Рюриковичей.</w:t>
      </w:r>
    </w:p>
    <w:p w14:paraId="5A220C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6752C5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Принятие христианства и его значение. Византийское наследие на Руси.</w:t>
      </w:r>
    </w:p>
    <w:p w14:paraId="6D6CF1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8.4.2.3.2. Русь в конце </w:t>
      </w:r>
      <w:r w:rsidRPr="00337987">
        <w:rPr>
          <w:rFonts w:ascii="Times New Roman" w:hAnsi="Times New Roman" w:cs="Times New Roman"/>
          <w:sz w:val="24"/>
          <w:szCs w:val="24"/>
          <w:lang w:val="en-US"/>
        </w:rPr>
        <w:t>X</w:t>
      </w:r>
      <w:r w:rsidRPr="00337987">
        <w:rPr>
          <w:rFonts w:ascii="Times New Roman" w:hAnsi="Times New Roman" w:cs="Times New Roman"/>
          <w:sz w:val="24"/>
          <w:szCs w:val="24"/>
        </w:rPr>
        <w:t xml:space="preserve"> ‒ начале </w:t>
      </w:r>
      <w:r w:rsidRPr="00337987">
        <w:rPr>
          <w:rFonts w:ascii="Times New Roman" w:hAnsi="Times New Roman" w:cs="Times New Roman"/>
          <w:sz w:val="24"/>
          <w:szCs w:val="24"/>
          <w:lang w:val="en-US"/>
        </w:rPr>
        <w:t>XII</w:t>
      </w:r>
      <w:r w:rsidRPr="00337987">
        <w:rPr>
          <w:rFonts w:ascii="Times New Roman" w:hAnsi="Times New Roman" w:cs="Times New Roman"/>
          <w:sz w:val="24"/>
          <w:szCs w:val="24"/>
        </w:rPr>
        <w:t xml:space="preserve">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077745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Общественный строй Руси: дискуссии в исторической науке.</w:t>
      </w:r>
    </w:p>
    <w:p w14:paraId="05BCD9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Князья, дружина. Духовенство. Городское население. Купцы.</w:t>
      </w:r>
    </w:p>
    <w:p w14:paraId="38E962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Категории рядового и зависимого населения. Древнерусское право: Русская Правда, церковные уставы.</w:t>
      </w:r>
    </w:p>
    <w:p w14:paraId="6C70AD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39BB49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8.4.2.3.3. 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60FFB8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14:paraId="4D4A4A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36115A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8.4.2.4. Русь в середине </w:t>
      </w:r>
      <w:r w:rsidRPr="00337987">
        <w:rPr>
          <w:rFonts w:ascii="Times New Roman" w:hAnsi="Times New Roman" w:cs="Times New Roman"/>
          <w:sz w:val="24"/>
          <w:szCs w:val="24"/>
          <w:lang w:val="en-US"/>
        </w:rPr>
        <w:t>XII</w:t>
      </w:r>
      <w:r w:rsidRPr="00337987">
        <w:rPr>
          <w:rFonts w:ascii="Times New Roman" w:hAnsi="Times New Roman" w:cs="Times New Roman"/>
          <w:sz w:val="24"/>
          <w:szCs w:val="24"/>
        </w:rPr>
        <w:t xml:space="preserve"> ‒ начале </w:t>
      </w:r>
      <w:r w:rsidRPr="00337987">
        <w:rPr>
          <w:rFonts w:ascii="Times New Roman" w:hAnsi="Times New Roman" w:cs="Times New Roman"/>
          <w:sz w:val="24"/>
          <w:szCs w:val="24"/>
          <w:lang w:val="en-US"/>
        </w:rPr>
        <w:t>XIII</w:t>
      </w:r>
      <w:r w:rsidRPr="00337987">
        <w:rPr>
          <w:rFonts w:ascii="Times New Roman" w:hAnsi="Times New Roman" w:cs="Times New Roman"/>
          <w:sz w:val="24"/>
          <w:szCs w:val="24"/>
        </w:rPr>
        <w:t xml:space="preserve"> в. </w:t>
      </w:r>
    </w:p>
    <w:p w14:paraId="52CF2A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w:t>
      </w:r>
      <w:r w:rsidRPr="00337987">
        <w:rPr>
          <w:rFonts w:ascii="Times New Roman" w:hAnsi="Times New Roman" w:cs="Times New Roman"/>
          <w:sz w:val="24"/>
          <w:szCs w:val="24"/>
        </w:rPr>
        <w:lastRenderedPageBreak/>
        <w:t>Суздальская. Земли, имевшие особый статус: Киевская и Новгородская. Эволюция общественного строя и права; внешняя политика русских земель.</w:t>
      </w:r>
    </w:p>
    <w:p w14:paraId="7095EA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425D31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8.4.2.5. Русские земли и их соседи в середине </w:t>
      </w:r>
      <w:r w:rsidRPr="00337987">
        <w:rPr>
          <w:rFonts w:ascii="Times New Roman" w:hAnsi="Times New Roman" w:cs="Times New Roman"/>
          <w:sz w:val="24"/>
          <w:szCs w:val="24"/>
          <w:lang w:val="en-US"/>
        </w:rPr>
        <w:t>XIII</w:t>
      </w:r>
      <w:r w:rsidRPr="00337987">
        <w:rPr>
          <w:rFonts w:ascii="Times New Roman" w:hAnsi="Times New Roman" w:cs="Times New Roman"/>
          <w:sz w:val="24"/>
          <w:szCs w:val="24"/>
        </w:rPr>
        <w:t xml:space="preserve"> ‒ </w:t>
      </w:r>
      <w:r w:rsidRPr="00337987">
        <w:rPr>
          <w:rFonts w:ascii="Times New Roman" w:hAnsi="Times New Roman" w:cs="Times New Roman"/>
          <w:sz w:val="24"/>
          <w:szCs w:val="24"/>
          <w:lang w:val="en-US"/>
        </w:rPr>
        <w:t>XIV</w:t>
      </w:r>
      <w:r w:rsidRPr="00337987">
        <w:rPr>
          <w:rFonts w:ascii="Times New Roman" w:hAnsi="Times New Roman" w:cs="Times New Roman"/>
          <w:sz w:val="24"/>
          <w:szCs w:val="24"/>
        </w:rPr>
        <w:t xml:space="preserve"> в. </w:t>
      </w:r>
    </w:p>
    <w:p w14:paraId="0C2EDE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7D10BE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066158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5F8480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794546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8.4.2.5.1. Народы и государства степной зоны Восточной Европы и Сибири в </w:t>
      </w:r>
      <w:r w:rsidRPr="00337987">
        <w:rPr>
          <w:rFonts w:ascii="Times New Roman" w:hAnsi="Times New Roman" w:cs="Times New Roman"/>
          <w:sz w:val="24"/>
          <w:szCs w:val="24"/>
          <w:lang w:val="en-US"/>
        </w:rPr>
        <w:t>XIII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w:t>
      </w:r>
      <w:r w:rsidRPr="00337987">
        <w:rPr>
          <w:rFonts w:ascii="Times New Roman" w:hAnsi="Times New Roman" w:cs="Times New Roman"/>
          <w:sz w:val="24"/>
          <w:szCs w:val="24"/>
        </w:rPr>
        <w:t xml:space="preserve"> вв.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337987">
        <w:rPr>
          <w:rFonts w:ascii="Times New Roman" w:hAnsi="Times New Roman" w:cs="Times New Roman"/>
          <w:sz w:val="24"/>
          <w:szCs w:val="24"/>
          <w:lang w:val="en-US"/>
        </w:rPr>
        <w:t>XIV</w:t>
      </w:r>
      <w:r w:rsidRPr="00337987">
        <w:rPr>
          <w:rFonts w:ascii="Times New Roman" w:hAnsi="Times New Roman" w:cs="Times New Roman"/>
          <w:sz w:val="24"/>
          <w:szCs w:val="24"/>
        </w:rPr>
        <w:t xml:space="preserve"> в., нашествие Тимура.</w:t>
      </w:r>
    </w:p>
    <w:p w14:paraId="71B3E7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14:paraId="1DB5D5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8.4.2.5.2. 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14:paraId="63CA39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8.4.2.6. Формирование единого Русского государства в </w:t>
      </w:r>
      <w:r w:rsidRPr="00337987">
        <w:rPr>
          <w:rFonts w:ascii="Times New Roman" w:hAnsi="Times New Roman" w:cs="Times New Roman"/>
          <w:sz w:val="24"/>
          <w:szCs w:val="24"/>
          <w:lang w:val="en-US"/>
        </w:rPr>
        <w:t>XV</w:t>
      </w:r>
      <w:r w:rsidRPr="00337987">
        <w:rPr>
          <w:rFonts w:ascii="Times New Roman" w:hAnsi="Times New Roman" w:cs="Times New Roman"/>
          <w:sz w:val="24"/>
          <w:szCs w:val="24"/>
        </w:rPr>
        <w:t xml:space="preserve"> в. </w:t>
      </w:r>
    </w:p>
    <w:p w14:paraId="601746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337987">
        <w:rPr>
          <w:rFonts w:ascii="Times New Roman" w:hAnsi="Times New Roman" w:cs="Times New Roman"/>
          <w:sz w:val="24"/>
          <w:szCs w:val="24"/>
          <w:lang w:val="en-US"/>
        </w:rPr>
        <w:t>XV</w:t>
      </w:r>
      <w:r w:rsidRPr="00337987">
        <w:rPr>
          <w:rFonts w:ascii="Times New Roman" w:hAnsi="Times New Roman" w:cs="Times New Roman"/>
          <w:sz w:val="24"/>
          <w:szCs w:val="24"/>
        </w:rPr>
        <w:t xml:space="preserve"> в. Василий Темный. Новгород и Псков в </w:t>
      </w:r>
      <w:r w:rsidRPr="00337987">
        <w:rPr>
          <w:rFonts w:ascii="Times New Roman" w:hAnsi="Times New Roman" w:cs="Times New Roman"/>
          <w:sz w:val="24"/>
          <w:szCs w:val="24"/>
          <w:lang w:val="en-US"/>
        </w:rPr>
        <w:t>XV</w:t>
      </w:r>
      <w:r w:rsidRPr="00337987">
        <w:rPr>
          <w:rFonts w:ascii="Times New Roman" w:hAnsi="Times New Roman" w:cs="Times New Roman"/>
          <w:sz w:val="24"/>
          <w:szCs w:val="24"/>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337987">
        <w:rPr>
          <w:rFonts w:ascii="Times New Roman" w:hAnsi="Times New Roman" w:cs="Times New Roman"/>
          <w:sz w:val="24"/>
          <w:szCs w:val="24"/>
          <w:lang w:val="en-US"/>
        </w:rPr>
        <w:t>III</w:t>
      </w:r>
      <w:r w:rsidRPr="00337987">
        <w:rPr>
          <w:rFonts w:ascii="Times New Roman" w:hAnsi="Times New Roman" w:cs="Times New Roman"/>
          <w:sz w:val="24"/>
          <w:szCs w:val="24"/>
        </w:rPr>
        <w:t xml:space="preserve">.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w:t>
      </w:r>
      <w:r w:rsidRPr="00337987">
        <w:rPr>
          <w:rFonts w:ascii="Times New Roman" w:hAnsi="Times New Roman" w:cs="Times New Roman"/>
          <w:sz w:val="24"/>
          <w:szCs w:val="24"/>
        </w:rPr>
        <w:lastRenderedPageBreak/>
        <w:t>князя: новая государственная символика; царский титул и регалии; дворцовое и церковное строительство. Московский Кремль.</w:t>
      </w:r>
    </w:p>
    <w:p w14:paraId="77E875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2BF898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8.4.2.7. Наш край с древнейших времен до конца </w:t>
      </w:r>
      <w:r w:rsidRPr="00337987">
        <w:rPr>
          <w:rFonts w:ascii="Times New Roman" w:hAnsi="Times New Roman" w:cs="Times New Roman"/>
          <w:sz w:val="24"/>
          <w:szCs w:val="24"/>
          <w:lang w:val="en-US"/>
        </w:rPr>
        <w:t>XV</w:t>
      </w:r>
      <w:r w:rsidRPr="00337987">
        <w:rPr>
          <w:rFonts w:ascii="Times New Roman" w:hAnsi="Times New Roman" w:cs="Times New Roman"/>
          <w:sz w:val="24"/>
          <w:szCs w:val="24"/>
        </w:rPr>
        <w:t xml:space="preserve"> в. Материал по истории своего края привлекается при рассмотрении ключевых событий и процессов отечественной истории.</w:t>
      </w:r>
    </w:p>
    <w:p w14:paraId="7AED98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8.4.2.8. Обобщение. </w:t>
      </w:r>
    </w:p>
    <w:p w14:paraId="07EF95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8.5. Содержание обучения в 7 классе.</w:t>
      </w:r>
    </w:p>
    <w:p w14:paraId="0D3D80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8.5.1. Всеобщая история. История Нового времени. Конец </w:t>
      </w:r>
      <w:r w:rsidRPr="00337987">
        <w:rPr>
          <w:rFonts w:ascii="Times New Roman" w:hAnsi="Times New Roman" w:cs="Times New Roman"/>
          <w:sz w:val="24"/>
          <w:szCs w:val="24"/>
          <w:lang w:val="en-US"/>
        </w:rPr>
        <w:t>XV</w:t>
      </w:r>
      <w:r w:rsidRPr="00337987">
        <w:rPr>
          <w:rFonts w:ascii="Times New Roman" w:hAnsi="Times New Roman" w:cs="Times New Roman"/>
          <w:sz w:val="24"/>
          <w:szCs w:val="24"/>
        </w:rPr>
        <w:t xml:space="preserve"> ‒ </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 </w:t>
      </w:r>
    </w:p>
    <w:p w14:paraId="0B73EC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8.5.1.1. Введение. </w:t>
      </w:r>
    </w:p>
    <w:p w14:paraId="79469D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«Новое время». Хронологические рамки и периодизация истории Нового времени.</w:t>
      </w:r>
    </w:p>
    <w:p w14:paraId="251E1E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8.5.1.2. Великие географические открытия. </w:t>
      </w:r>
    </w:p>
    <w:p w14:paraId="0F7949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74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337987">
        <w:rPr>
          <w:rFonts w:ascii="Times New Roman" w:hAnsi="Times New Roman" w:cs="Times New Roman"/>
          <w:sz w:val="24"/>
          <w:szCs w:val="24"/>
          <w:lang w:val="en-US"/>
        </w:rPr>
        <w:t>XV</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 xml:space="preserve"> в.</w:t>
      </w:r>
    </w:p>
    <w:p w14:paraId="3B016A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8.5.1.3. Изменения в европейском обществе в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вв. </w:t>
      </w:r>
    </w:p>
    <w:p w14:paraId="405AD8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781ED8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8.5.1.4. Реформация и контрреформация в Европе. </w:t>
      </w:r>
    </w:p>
    <w:p w14:paraId="526234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1C88D1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8.5.1.5. Государства Европы в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вв. </w:t>
      </w:r>
    </w:p>
    <w:p w14:paraId="47E4DD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3219A8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14:paraId="1D695C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Франция: путь к абсолютизму. Королевская власть и централизация управления страной. Католики и гугеноты. Религиозные войны. Генрих </w:t>
      </w:r>
      <w:r w:rsidRPr="00337987">
        <w:rPr>
          <w:rFonts w:ascii="Times New Roman" w:hAnsi="Times New Roman" w:cs="Times New Roman"/>
          <w:sz w:val="24"/>
          <w:szCs w:val="24"/>
          <w:lang w:val="en-US"/>
        </w:rPr>
        <w:t>IV</w:t>
      </w:r>
      <w:r w:rsidRPr="00337987">
        <w:rPr>
          <w:rFonts w:ascii="Times New Roman" w:hAnsi="Times New Roman" w:cs="Times New Roman"/>
          <w:sz w:val="24"/>
          <w:szCs w:val="24"/>
        </w:rPr>
        <w:t xml:space="preserve">. Нантский эдикт 1598 г. Людовик </w:t>
      </w:r>
      <w:r w:rsidRPr="00337987">
        <w:rPr>
          <w:rFonts w:ascii="Times New Roman" w:hAnsi="Times New Roman" w:cs="Times New Roman"/>
          <w:sz w:val="24"/>
          <w:szCs w:val="24"/>
          <w:lang w:val="en-US"/>
        </w:rPr>
        <w:t>XIII</w:t>
      </w:r>
      <w:r w:rsidRPr="00337987">
        <w:rPr>
          <w:rFonts w:ascii="Times New Roman" w:hAnsi="Times New Roman" w:cs="Times New Roman"/>
          <w:sz w:val="24"/>
          <w:szCs w:val="24"/>
        </w:rPr>
        <w:t xml:space="preserve"> и кардинал Ришелье. Фронда. Французский абсолютизм при Людовике </w:t>
      </w:r>
      <w:r w:rsidRPr="00337987">
        <w:rPr>
          <w:rFonts w:ascii="Times New Roman" w:hAnsi="Times New Roman" w:cs="Times New Roman"/>
          <w:sz w:val="24"/>
          <w:szCs w:val="24"/>
          <w:lang w:val="en-US"/>
        </w:rPr>
        <w:t>XIV</w:t>
      </w:r>
      <w:r w:rsidRPr="00337987">
        <w:rPr>
          <w:rFonts w:ascii="Times New Roman" w:hAnsi="Times New Roman" w:cs="Times New Roman"/>
          <w:sz w:val="24"/>
          <w:szCs w:val="24"/>
        </w:rPr>
        <w:t>.</w:t>
      </w:r>
    </w:p>
    <w:p w14:paraId="6E0F72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Англия. Развитие капиталистического предпринимательства в городах и деревнях. Огораживания. Укрепление королевской власти при Тюдорах. Генрих </w:t>
      </w:r>
      <w:r w:rsidRPr="00337987">
        <w:rPr>
          <w:rFonts w:ascii="Times New Roman" w:hAnsi="Times New Roman" w:cs="Times New Roman"/>
          <w:sz w:val="24"/>
          <w:szCs w:val="24"/>
          <w:lang w:val="en-US"/>
        </w:rPr>
        <w:t>VIII</w:t>
      </w:r>
      <w:r w:rsidRPr="00337987">
        <w:rPr>
          <w:rFonts w:ascii="Times New Roman" w:hAnsi="Times New Roman" w:cs="Times New Roman"/>
          <w:sz w:val="24"/>
          <w:szCs w:val="24"/>
        </w:rPr>
        <w:t xml:space="preserve"> и королевская реформация. «Золотой век» Елизаветы </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w:t>
      </w:r>
    </w:p>
    <w:p w14:paraId="61B3C8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Английская революция середины </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490FD5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14:paraId="7F6C29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8.5.1.6. Международные отношения в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вв. </w:t>
      </w:r>
    </w:p>
    <w:p w14:paraId="73861F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7B77BC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8.5.1.7. Европейская культура в раннее Новое время. </w:t>
      </w:r>
    </w:p>
    <w:p w14:paraId="3B7FAF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14:paraId="2C8E50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8.5.1.8. Страны Востока в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вв. </w:t>
      </w:r>
    </w:p>
    <w:p w14:paraId="6AA1DA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Османская империя: на вершине могущества. Сулейман </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xml:space="preserve">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14:paraId="5E5534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«Закрытие» страны для иноземцев. Культура и искусство стран Востока в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вв.</w:t>
      </w:r>
    </w:p>
    <w:p w14:paraId="05DD86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8.5.1.9. Обобщение. </w:t>
      </w:r>
    </w:p>
    <w:p w14:paraId="1E7BD5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Историческое и культурное наследие Раннего Нового времени.</w:t>
      </w:r>
    </w:p>
    <w:p w14:paraId="0FC3F6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8.5.2. История России. Россия в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вв.: от Великого княжества к царству.</w:t>
      </w:r>
    </w:p>
    <w:p w14:paraId="6BDEE3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8.5.2.1. Россия в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 xml:space="preserve"> в. </w:t>
      </w:r>
    </w:p>
    <w:p w14:paraId="60C94E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8.5.2.1.1. Завершение объединения русских земель. Княжение Василия </w:t>
      </w:r>
      <w:r w:rsidRPr="00337987">
        <w:rPr>
          <w:rFonts w:ascii="Times New Roman" w:hAnsi="Times New Roman" w:cs="Times New Roman"/>
          <w:sz w:val="24"/>
          <w:szCs w:val="24"/>
          <w:lang w:val="en-US"/>
        </w:rPr>
        <w:t>III</w:t>
      </w:r>
      <w:r w:rsidRPr="00337987">
        <w:rPr>
          <w:rFonts w:ascii="Times New Roman" w:hAnsi="Times New Roman" w:cs="Times New Roman"/>
          <w:sz w:val="24"/>
          <w:szCs w:val="24"/>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 xml:space="preserve"> в.: война с Великим княжеством Литовским, отношения с Крымским и Казанским ханствами, посольства в европейские государства.</w:t>
      </w:r>
    </w:p>
    <w:p w14:paraId="25DF2C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14:paraId="7DAD15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8.5.2.1.2. Царствование Ивана </w:t>
      </w:r>
      <w:r w:rsidRPr="00337987">
        <w:rPr>
          <w:rFonts w:ascii="Times New Roman" w:hAnsi="Times New Roman" w:cs="Times New Roman"/>
          <w:sz w:val="24"/>
          <w:szCs w:val="24"/>
          <w:lang w:val="en-US"/>
        </w:rPr>
        <w:t>IV</w:t>
      </w:r>
      <w:r w:rsidRPr="00337987">
        <w:rPr>
          <w:rFonts w:ascii="Times New Roman" w:hAnsi="Times New Roman" w:cs="Times New Roman"/>
          <w:sz w:val="24"/>
          <w:szCs w:val="24"/>
        </w:rPr>
        <w:t>. Регентство Елены Глинской. Сопротивление удельных князей великокняжеской власти. Унификация денежной системы.</w:t>
      </w:r>
    </w:p>
    <w:p w14:paraId="7419FB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Период боярского правления. Борьба за власть между боярскими кланами. Губная реформа. Московское восстание 1547 г. Ереси.</w:t>
      </w:r>
    </w:p>
    <w:p w14:paraId="23DF13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Принятие Иваном </w:t>
      </w:r>
      <w:r w:rsidRPr="00337987">
        <w:rPr>
          <w:rFonts w:ascii="Times New Roman" w:hAnsi="Times New Roman" w:cs="Times New Roman"/>
          <w:sz w:val="24"/>
          <w:szCs w:val="24"/>
          <w:lang w:val="en-US"/>
        </w:rPr>
        <w:t>IV</w:t>
      </w:r>
      <w:r w:rsidRPr="00337987">
        <w:rPr>
          <w:rFonts w:ascii="Times New Roman" w:hAnsi="Times New Roman" w:cs="Times New Roman"/>
          <w:sz w:val="24"/>
          <w:szCs w:val="24"/>
        </w:rPr>
        <w:t xml:space="preserve"> царского титула. Реформы середины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 xml:space="preserve">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14:paraId="3FF1E4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Внешняя политика России в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3DD9C3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662BDE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3C04D3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202E37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8.5.2.1.3. Россия в конце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 xml:space="preserve">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281364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8.5.2.2. Смута в России. </w:t>
      </w:r>
    </w:p>
    <w:p w14:paraId="0B05E4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8.5.2.2.1. 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14:paraId="7C14E8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8.5.2.2.2. Смутное время начала </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 Дискуссия о его причинах. Самозванцы и самозванство. Личность Лжедмитрия </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xml:space="preserve"> и его политика. Восстание 1606 г. и убийство самозванца.</w:t>
      </w:r>
    </w:p>
    <w:p w14:paraId="493666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Царь Василий Шуйский. Восстание Ивана Болотникова. Перерастание внутреннего кризиса в гражданскую войну. Лжедмитрий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 xml:space="preserve">.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w:t>
      </w:r>
      <w:r w:rsidRPr="00337987">
        <w:rPr>
          <w:rFonts w:ascii="Times New Roman" w:hAnsi="Times New Roman" w:cs="Times New Roman"/>
          <w:sz w:val="24"/>
          <w:szCs w:val="24"/>
        </w:rPr>
        <w:lastRenderedPageBreak/>
        <w:t>Делагарди и распад тушинского лагеря. Открытое вступление Речи Посполитой в войну против России. Оборона Смоленска.</w:t>
      </w:r>
    </w:p>
    <w:p w14:paraId="470C5AE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400801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8.5.2.2.3. 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14:paraId="0E34EE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8.5.2.3. Россия в </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 </w:t>
      </w:r>
    </w:p>
    <w:p w14:paraId="1FA844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8.5.2.3.1. 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155FFF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1EE95D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8.5.2.3.2. Экономическое развитие России в </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79BB42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 Городские восстания середины </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1FF929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8.5.2.3.4. Внешняя политика России в </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14:paraId="34BC16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14:paraId="2EBC39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8.5.2.3.5. Освоение новых территорий. Народы России в </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05F069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8.5.2.4. Культурное пространство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вв. </w:t>
      </w:r>
    </w:p>
    <w:p w14:paraId="73192F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Изменения в картине мира человека в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14:paraId="284120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p>
    <w:p w14:paraId="658467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w:t>
      </w:r>
    </w:p>
    <w:p w14:paraId="238E3A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14:paraId="2258A8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8.5.2.5. Наш край в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вв.</w:t>
      </w:r>
    </w:p>
    <w:p w14:paraId="3E49FB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8.5.2.6. Обобщение. </w:t>
      </w:r>
    </w:p>
    <w:p w14:paraId="37428D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8.6. Содержание обучения в 8 классе.</w:t>
      </w:r>
    </w:p>
    <w:p w14:paraId="0F4CC0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8.6.1. Всеобщая история. История Нового времени.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w:t>
      </w:r>
    </w:p>
    <w:p w14:paraId="0E8C64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8.6.1.1. Введение. </w:t>
      </w:r>
    </w:p>
    <w:p w14:paraId="3B0372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8.6.1.2. Век Просвещения. </w:t>
      </w:r>
    </w:p>
    <w:p w14:paraId="0E5404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483534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8.6.1.3. Государства Европы в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w:t>
      </w:r>
    </w:p>
    <w:p w14:paraId="3C27D2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8.6.1.3.1. Монархии в Европе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5EBB6B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8.6.1.3.2. Великобритания в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571DA8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8.6.1.3.3. Франция. Абсолютная монархия: политика сохранения старого порядка. Попытки проведения реформ. Королевская власть и сословия.</w:t>
      </w:r>
    </w:p>
    <w:p w14:paraId="27D357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8.6.1.3.4. Германские государства, монархия Габсбургов, итальянские земли в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Раздробленность Германии. Возвышение Пруссии. Фридрих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 xml:space="preserve"> Великий. Габсбургская монархия в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Правление Марии Терезии и Иосифа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14:paraId="71D97D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8.6.1.3.5. Государства Пиренейского полуострова. Испания: проблемы внутреннего развития, ослабление международных позиций. Реформы в правление Карла </w:t>
      </w:r>
      <w:r w:rsidRPr="00337987">
        <w:rPr>
          <w:rFonts w:ascii="Times New Roman" w:hAnsi="Times New Roman" w:cs="Times New Roman"/>
          <w:sz w:val="24"/>
          <w:szCs w:val="24"/>
          <w:lang w:val="en-US"/>
        </w:rPr>
        <w:t>III</w:t>
      </w:r>
      <w:r w:rsidRPr="00337987">
        <w:rPr>
          <w:rFonts w:ascii="Times New Roman" w:hAnsi="Times New Roman" w:cs="Times New Roman"/>
          <w:sz w:val="24"/>
          <w:szCs w:val="24"/>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3FB50A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8.6.1.4. Британские колонии в Северной Америке: борьба за независимость. </w:t>
      </w:r>
    </w:p>
    <w:p w14:paraId="1F67D8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6DDD39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8.6.1.5. Французская революция конца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w:t>
      </w:r>
    </w:p>
    <w:p w14:paraId="5AE72C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719DF4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8.6.1.6. Европейская культура в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w:t>
      </w:r>
    </w:p>
    <w:p w14:paraId="53C64B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79446E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8.6.1.7. Международные отношения в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w:t>
      </w:r>
    </w:p>
    <w:p w14:paraId="515477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Проблемы европейского баланса сил и дипломатия. Участие России в международных отношениях в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307808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8.6.1.8. Страны Востока в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w:t>
      </w:r>
    </w:p>
    <w:p w14:paraId="07FBD0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Османская империя: от могущества к упадку. Положение населения. Попытки проведения реформ; Селим </w:t>
      </w:r>
      <w:r w:rsidRPr="00337987">
        <w:rPr>
          <w:rFonts w:ascii="Times New Roman" w:hAnsi="Times New Roman" w:cs="Times New Roman"/>
          <w:sz w:val="24"/>
          <w:szCs w:val="24"/>
          <w:lang w:val="en-US"/>
        </w:rPr>
        <w:t>III</w:t>
      </w:r>
      <w:r w:rsidRPr="00337987">
        <w:rPr>
          <w:rFonts w:ascii="Times New Roman" w:hAnsi="Times New Roman" w:cs="Times New Roman"/>
          <w:sz w:val="24"/>
          <w:szCs w:val="24"/>
        </w:rPr>
        <w:t xml:space="preserve">. Индия. Ослабление империи Великих Моголов. Борьба европейцев за владения в Индии. Утверждение британского владычества. Китай. Империя Цин в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Япония в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Сёгуны и дайме. Положение сословий. Культура стран Востока в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w:t>
      </w:r>
    </w:p>
    <w:p w14:paraId="628B09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8.6.1.9. Обобщение. Историческое и культурное наследие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w:t>
      </w:r>
    </w:p>
    <w:p w14:paraId="0B09F1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8.6.2. История России. Россия в конце </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от царства к империи. </w:t>
      </w:r>
    </w:p>
    <w:p w14:paraId="178241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8.6.2.1. Введение.</w:t>
      </w:r>
    </w:p>
    <w:p w14:paraId="7B148D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8.6.2.2. Россия в эпоху преобразований Петра </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xml:space="preserve">. </w:t>
      </w:r>
    </w:p>
    <w:p w14:paraId="5E76C3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8.6.2.2.1. Причины и предпосылки преобразований. Россия и Европа в конце </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 Модернизация как жизненно важная национальная задача. Начало царствования Петра </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w:t>
      </w:r>
    </w:p>
    <w:p w14:paraId="0D3C3B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8.6.2.2.2. 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5ABADE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8.6.2.2.3. 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4DEFCD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8.6.2.2.4.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03A0F0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Первые гвардейские полки. Создание регулярной армии, военного флота. Рекрутские наборы.</w:t>
      </w:r>
    </w:p>
    <w:p w14:paraId="504894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8.6.2.2.5. Церковная реформа. Упразднение патриаршества, учреждение Синода. Положение инославных конфессий.</w:t>
      </w:r>
    </w:p>
    <w:p w14:paraId="0B63FD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8.6.2.2.6. Оппозиция реформам Петра </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xml:space="preserve">. Социальные движения в первой четверти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Восстания в Астрахани, Башкирии, на Дону. Дело царевича Алексея.</w:t>
      </w:r>
    </w:p>
    <w:p w14:paraId="160013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8.6.2.2.7. 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w:t>
      </w:r>
      <w:r w:rsidRPr="00337987">
        <w:rPr>
          <w:rFonts w:ascii="Times New Roman" w:hAnsi="Times New Roman" w:cs="Times New Roman"/>
          <w:sz w:val="24"/>
          <w:szCs w:val="24"/>
        </w:rPr>
        <w:lastRenderedPageBreak/>
        <w:t xml:space="preserve">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w:t>
      </w:r>
    </w:p>
    <w:p w14:paraId="1C0666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8.6.2.2.8. Преобразования Петра </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xml:space="preserve">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3C9990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6A44D2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Итоги, последствия и значение петровских преобразований. Образ Петра </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xml:space="preserve"> в русской культуре.</w:t>
      </w:r>
    </w:p>
    <w:p w14:paraId="6D5C80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8.6.2.3. Россия после Петра </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xml:space="preserve">. Дворцовые перевороты. </w:t>
      </w:r>
    </w:p>
    <w:p w14:paraId="10CCB7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14:paraId="189981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5402D9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14:paraId="0C6255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Петр </w:t>
      </w:r>
      <w:r w:rsidRPr="00337987">
        <w:rPr>
          <w:rFonts w:ascii="Times New Roman" w:hAnsi="Times New Roman" w:cs="Times New Roman"/>
          <w:sz w:val="24"/>
          <w:szCs w:val="24"/>
          <w:lang w:val="en-US"/>
        </w:rPr>
        <w:t>III</w:t>
      </w:r>
      <w:r w:rsidRPr="00337987">
        <w:rPr>
          <w:rFonts w:ascii="Times New Roman" w:hAnsi="Times New Roman" w:cs="Times New Roman"/>
          <w:sz w:val="24"/>
          <w:szCs w:val="24"/>
        </w:rPr>
        <w:t>. Манифест о вольности дворянства. Причины переворота 28 июня 1762 г.</w:t>
      </w:r>
    </w:p>
    <w:p w14:paraId="337867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8.6.2.4. Россия в 1760-1790-х гг. Правление Екатерины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 xml:space="preserve"> и Павла </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xml:space="preserve">. </w:t>
      </w:r>
    </w:p>
    <w:p w14:paraId="2D1DCD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8.6.2.4.1. Внутренняя политика Екатерины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6B5249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Национальная политика и народы России в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4EE99B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8.6.2.4.2. Экономическое развитие России во второй половине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14:paraId="730AD7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14:paraId="01FCDC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14:paraId="5CA5BEE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8.6.2.4.3. 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14:paraId="5D9967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8.6.2.4.4. Внешняя политика России второй половины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 xml:space="preserve"> на юг в 1787 г.</w:t>
      </w:r>
    </w:p>
    <w:p w14:paraId="61302A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14:paraId="0FC9CA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8.6.2.4.5. Россия при Павле </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xml:space="preserve">. Личность Павла </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xml:space="preserve">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4B6B71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14:paraId="73EAB7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8.6.2.5. Культурное пространство Российской империи в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w:t>
      </w:r>
    </w:p>
    <w:p w14:paraId="0E838C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Идеи Просвещения в российской общественной мысли, публицистике и литературе. Литература народов России в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14:paraId="67AA3F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Русская культура и культура народов России в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Развитие новой светской культуры после преобразований Петра </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0947E1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Культура и быт российских сословий. Дворянство: жизнь и быт дворянской усадьбы. Духовенство. Купечество. Крестьянство.</w:t>
      </w:r>
    </w:p>
    <w:p w14:paraId="2599E8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Российская наука в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14:paraId="1C6879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Образование в России в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14:paraId="6EF85C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Русская архитектура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14:paraId="4903B1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Новые веяния в изобразительном искусстве в конце столетия.</w:t>
      </w:r>
    </w:p>
    <w:p w14:paraId="2DB642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8.6.2.6. Наш край в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w:t>
      </w:r>
    </w:p>
    <w:p w14:paraId="4420F1D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8.6.2.7. Обобщение.</w:t>
      </w:r>
    </w:p>
    <w:p w14:paraId="3EEA0B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8.7. Содержание обучения в 9 классе.</w:t>
      </w:r>
    </w:p>
    <w:p w14:paraId="33CD39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8.7.1. Всеобщая история. История Нового времени.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начало ХХ в. </w:t>
      </w:r>
    </w:p>
    <w:p w14:paraId="6330CD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8.7.1.1. Введение. </w:t>
      </w:r>
    </w:p>
    <w:p w14:paraId="625577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8.7.1.2. Европа в начале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в. </w:t>
      </w:r>
    </w:p>
    <w:p w14:paraId="03DD78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Провозглашение империи Наполеона </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xml:space="preserve">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627100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8.7.1.3. Развитие индустриального общества в первой половине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в.: экономика, социальные отношения, политические процессы. </w:t>
      </w:r>
    </w:p>
    <w:p w14:paraId="243F7E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w:t>
      </w:r>
      <w:r w:rsidRPr="00337987">
        <w:rPr>
          <w:rFonts w:ascii="Times New Roman" w:hAnsi="Times New Roman" w:cs="Times New Roman"/>
          <w:sz w:val="24"/>
          <w:szCs w:val="24"/>
        </w:rPr>
        <w:lastRenderedPageBreak/>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32D9E6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8.7.1.4. Политическое развитие европейских стран в 1815-1840-е гг. </w:t>
      </w:r>
    </w:p>
    <w:p w14:paraId="6C6A24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3EF752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8.7.1.5. Страны Европы и Северной Америки в середине Х</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xml:space="preserve">Х ‒ начале ХХ в. </w:t>
      </w:r>
    </w:p>
    <w:p w14:paraId="3118A8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19F2A4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8.7.1.5.2. Франция. Империя Наполеона </w:t>
      </w:r>
      <w:r w:rsidRPr="00337987">
        <w:rPr>
          <w:rFonts w:ascii="Times New Roman" w:hAnsi="Times New Roman" w:cs="Times New Roman"/>
          <w:sz w:val="24"/>
          <w:szCs w:val="24"/>
          <w:lang w:val="en-US"/>
        </w:rPr>
        <w:t>III</w:t>
      </w:r>
      <w:r w:rsidRPr="00337987">
        <w:rPr>
          <w:rFonts w:ascii="Times New Roman" w:hAnsi="Times New Roman" w:cs="Times New Roman"/>
          <w:sz w:val="24"/>
          <w:szCs w:val="24"/>
        </w:rPr>
        <w:t>: внутренняя и внешняя политика. Активизация колониальной экспансии. Франко-германская война 1870-1871 гг. Парижская коммуна.</w:t>
      </w:r>
    </w:p>
    <w:p w14:paraId="0CA096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8.7.1.5.3. Италия. Подъём борьбы за независимость итальянских земель. К. Кавур, Д. Гарибальди. Образование единого государства. Король Виктор Эммануил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w:t>
      </w:r>
    </w:p>
    <w:p w14:paraId="07C0A3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044DDB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8.7.1.5.5. Страны Центральной и Юго-Восточной Европы во второй половине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начале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14:paraId="39F5B0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8.7.1.5.6. 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в.</w:t>
      </w:r>
    </w:p>
    <w:p w14:paraId="21772E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8.7.1.5.7. Экономическое и социально-политическое развитие стран Европы и США в конце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начале ХХ в.</w:t>
      </w:r>
    </w:p>
    <w:p w14:paraId="744E97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061DA0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8.7.1.6. Страны Латинской Америки в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начале ХХ в. </w:t>
      </w:r>
    </w:p>
    <w:p w14:paraId="399731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14:paraId="784A0A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8.7.1.7. Страны Азии в Х</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xml:space="preserve">Х ‒ начале ХХ в. </w:t>
      </w:r>
    </w:p>
    <w:p w14:paraId="4B7309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8.7.1.7.1. 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174E9C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8.7.1.7.2. Китай. Империя Цин. «Опиумные войны». Восстание тайпинов. «Открытие» Китая. Политика «самоусиления». Восстание «ихэтуаней». Революция 1911-1913 гг. Сунь Ятсен.</w:t>
      </w:r>
    </w:p>
    <w:p w14:paraId="3DCE62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8.7.1.7.3. Османская империя. Традиционные устои и попытки проведения реформ. Политика Танзимата. Принятие конституции. Младотурецкая революция 1908-1909 гг.</w:t>
      </w:r>
    </w:p>
    <w:p w14:paraId="31947C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8.7.1.7.4. Революция 1905-1911 г. в Иране.</w:t>
      </w:r>
    </w:p>
    <w:p w14:paraId="286B4E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8.7.1.7.5. 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в. Создание Индийского национального конгресса. Б. Тилак, М.К. Ганди.</w:t>
      </w:r>
    </w:p>
    <w:p w14:paraId="37B884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8.7.1.8. Народы Африки в Х</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xml:space="preserve">Х ‒ начале ХХ в. </w:t>
      </w:r>
    </w:p>
    <w:p w14:paraId="3CBDF6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5EB244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8.7.1.9. Развитие культуры в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начале ХХ в. </w:t>
      </w:r>
    </w:p>
    <w:p w14:paraId="77FBED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Научные открытия и технические изобретения в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начале ХХ в. Революция в физике. Достижения естествознания и медицины. Развитие философии, психологии и социологии.</w:t>
      </w:r>
    </w:p>
    <w:p w14:paraId="16CE38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Распространение образования. Технический прогресс и изменения в условиях труда и повседневной жизни людей. Художественная культура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006591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8.7.1.10. Международные отношения в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начале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в. </w:t>
      </w:r>
    </w:p>
    <w:p w14:paraId="537E2A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начале ХХ в. (испано-американская война, русско-японская война, боснийский кризис). Балканские войны.</w:t>
      </w:r>
    </w:p>
    <w:p w14:paraId="2A365B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8.7.1.11. Обобщение. Историческое и культурное наследие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в.</w:t>
      </w:r>
    </w:p>
    <w:p w14:paraId="026C8C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8.7.2. История России. Российская империя в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начале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в. </w:t>
      </w:r>
    </w:p>
    <w:p w14:paraId="194D90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8.7.2.1. Введение. </w:t>
      </w:r>
    </w:p>
    <w:p w14:paraId="4F9D09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8.7.2.2. Александровская эпоха: государственный либерализм. </w:t>
      </w:r>
    </w:p>
    <w:p w14:paraId="567EF0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Проекты либеральных реформ Александра </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Внешние и внутренние факторы. Негласный комитет. Реформы государственного управления. М.М. Сперанский.</w:t>
      </w:r>
    </w:p>
    <w:p w14:paraId="5ED142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в. </w:t>
      </w:r>
      <w:r w:rsidRPr="00337987">
        <w:rPr>
          <w:rFonts w:ascii="Times New Roman" w:hAnsi="Times New Roman" w:cs="Times New Roman"/>
          <w:sz w:val="24"/>
          <w:szCs w:val="24"/>
        </w:rPr>
        <w:lastRenderedPageBreak/>
        <w:t>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1CF597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Либеральные и охранительные тенденции во внутренней политике. Польская конституция 1815 г. Военные поселения.</w:t>
      </w:r>
    </w:p>
    <w:p w14:paraId="14CD0B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Дворянская оппозиция самодержавию. Тайные организации:</w:t>
      </w:r>
    </w:p>
    <w:p w14:paraId="194E8F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Союз спасения, Союз благоденствия, Северное и Южное общества. Восстание декабристов 14 декабря 1825 г.</w:t>
      </w:r>
    </w:p>
    <w:p w14:paraId="75F1B6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8.7.2.3. Николаевское самодержавие: государственный консерватизм. </w:t>
      </w:r>
    </w:p>
    <w:p w14:paraId="54FF96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Реформаторские и консервативные тенденции в политике Николая </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14:paraId="6C4011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70E525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14:paraId="21E3EC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14:paraId="3FF174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8.7.2.4. Культурное пространство империи в первой половине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в. </w:t>
      </w:r>
    </w:p>
    <w:p w14:paraId="2D18C6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14:paraId="2A78E5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8.7.2.5. Народы России в первой половине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в. </w:t>
      </w:r>
    </w:p>
    <w:p w14:paraId="7AF613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14:paraId="4D5AFC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8.7.2.6. Социальная и правовая модернизация страны при Александре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 xml:space="preserve">. </w:t>
      </w:r>
    </w:p>
    <w:p w14:paraId="369B2F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14:paraId="7A8BF1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65B881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8.7.2.7. Россия в 1880-1890-х гг. </w:t>
      </w:r>
    </w:p>
    <w:p w14:paraId="7244C6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«Народное самодержавие» Александра </w:t>
      </w:r>
      <w:r w:rsidRPr="00337987">
        <w:rPr>
          <w:rFonts w:ascii="Times New Roman" w:hAnsi="Times New Roman" w:cs="Times New Roman"/>
          <w:sz w:val="24"/>
          <w:szCs w:val="24"/>
          <w:lang w:val="en-US"/>
        </w:rPr>
        <w:t>III</w:t>
      </w:r>
      <w:r w:rsidRPr="00337987">
        <w:rPr>
          <w:rFonts w:ascii="Times New Roman" w:hAnsi="Times New Roman" w:cs="Times New Roman"/>
          <w:sz w:val="24"/>
          <w:szCs w:val="24"/>
        </w:rPr>
        <w:t>.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14:paraId="537B50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14:paraId="3CCE1E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4A8214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14:paraId="7B533F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8.7.2.8. Культурное пространство империи во второй половине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в. </w:t>
      </w:r>
    </w:p>
    <w:p w14:paraId="43BAA8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Культура и быт народов России во второй половине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6ADCE0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8.7.2.9. Этнокультурный облик империи. </w:t>
      </w:r>
    </w:p>
    <w:p w14:paraId="3690F2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71A545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8.7.2.10. Формирование гражданского общества и основные направления общественных движений. </w:t>
      </w:r>
    </w:p>
    <w:p w14:paraId="6C7119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49DF08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xml:space="preserve"> съезд РСДРП.</w:t>
      </w:r>
    </w:p>
    <w:p w14:paraId="0C4479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8.7.2.11. Россия на пороге ХХ в. </w:t>
      </w:r>
    </w:p>
    <w:p w14:paraId="39EB30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8.7.2.11.1. 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0EAD08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Имперский центр и регионы. Национальная политика, этнические элиты и национально-культурные движения.</w:t>
      </w:r>
    </w:p>
    <w:p w14:paraId="1F2D21D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8.7.2.11.2. Россия в системе международных отношений. Политика на Дальнем Востоке. Русско-японская война 1904-1905 гг. Оборона Порт-Артура. Цусимское сражение.</w:t>
      </w:r>
    </w:p>
    <w:p w14:paraId="21775C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8.7.2.11.3. Первая российская революция 1905-1907 гг. Начало парламентаризма в России. Николай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 xml:space="preserve">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14:paraId="7B11E0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77DB2F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14:paraId="2ECC72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Избирательный закон 11 декабря 1905 г. Избирательная кампания в </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xml:space="preserve"> Государственную думу. Основные государственные законы 23 апреля 1906 г. Деятельность </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xml:space="preserve"> и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 xml:space="preserve"> Государственной думы: итоги и уроки.</w:t>
      </w:r>
    </w:p>
    <w:p w14:paraId="7445C3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sidRPr="00337987">
        <w:rPr>
          <w:rFonts w:ascii="Times New Roman" w:hAnsi="Times New Roman" w:cs="Times New Roman"/>
          <w:sz w:val="24"/>
          <w:szCs w:val="24"/>
          <w:lang w:val="en-US"/>
        </w:rPr>
        <w:t>III</w:t>
      </w:r>
      <w:r w:rsidRPr="00337987">
        <w:rPr>
          <w:rFonts w:ascii="Times New Roman" w:hAnsi="Times New Roman" w:cs="Times New Roman"/>
          <w:sz w:val="24"/>
          <w:szCs w:val="24"/>
        </w:rPr>
        <w:t xml:space="preserve"> и </w:t>
      </w:r>
      <w:r w:rsidRPr="00337987">
        <w:rPr>
          <w:rFonts w:ascii="Times New Roman" w:hAnsi="Times New Roman" w:cs="Times New Roman"/>
          <w:sz w:val="24"/>
          <w:szCs w:val="24"/>
          <w:lang w:val="en-US"/>
        </w:rPr>
        <w:t>IV</w:t>
      </w:r>
      <w:r w:rsidRPr="00337987">
        <w:rPr>
          <w:rFonts w:ascii="Times New Roman" w:hAnsi="Times New Roman" w:cs="Times New Roman"/>
          <w:sz w:val="24"/>
          <w:szCs w:val="24"/>
        </w:rPr>
        <w:t xml:space="preserve"> Государственная дума. Идейно-политический спектр. Общественный и социальный подъём.</w:t>
      </w:r>
    </w:p>
    <w:p w14:paraId="3358B0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Обострение международной обстановки. Блоковая система и участие в ней России. Россия в преддверии мировой катастрофы.</w:t>
      </w:r>
    </w:p>
    <w:p w14:paraId="6C6D67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в. Живопись.</w:t>
      </w:r>
    </w:p>
    <w:p w14:paraId="3C1A30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53C1DF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в. в мировую культуру.</w:t>
      </w:r>
    </w:p>
    <w:p w14:paraId="4FB4B4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8.7.2.12. Наш край в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начале ХХ в.</w:t>
      </w:r>
    </w:p>
    <w:p w14:paraId="627820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8.7.2.13. Обобщение. </w:t>
      </w:r>
    </w:p>
    <w:p w14:paraId="357B7B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 Планируемые результаты освоения программы по истории на уровне основного общего образования.</w:t>
      </w:r>
    </w:p>
    <w:p w14:paraId="5D49DE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 К важнейшим личностным результатам изучения истории относятся:</w:t>
      </w:r>
    </w:p>
    <w:p w14:paraId="75FB5B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6F72E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13C52C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14:paraId="0E56C1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w:t>
      </w:r>
      <w:r w:rsidRPr="00337987">
        <w:rPr>
          <w:rFonts w:ascii="Times New Roman" w:hAnsi="Times New Roman" w:cs="Times New Roman"/>
          <w:sz w:val="24"/>
          <w:szCs w:val="24"/>
        </w:rPr>
        <w:lastRenderedPageBreak/>
        <w:t>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314079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1172FE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039046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50EF41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05A801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194136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5D46D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8.8.2.1. У обучающегося будут сформированы следующие базовые логические действия как часть познавательных универсальных учебных действий:</w:t>
      </w:r>
    </w:p>
    <w:p w14:paraId="716FCB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систематизировать и обобщать исторические факты (в форме таблиц, схем); </w:t>
      </w:r>
    </w:p>
    <w:p w14:paraId="68EB31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выявлять характерные признаки исторических явлений; </w:t>
      </w:r>
    </w:p>
    <w:p w14:paraId="21D6B8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причинно-следственные связи событий;</w:t>
      </w:r>
    </w:p>
    <w:p w14:paraId="457EED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события, ситуации, выявляя общие черты и различия; формулировать и обосновывать выводы.</w:t>
      </w:r>
    </w:p>
    <w:p w14:paraId="31671A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8.8.2.2. У обучающегося будут сформированы следующие базовые исследовательские действия как часть познавательных универсальных учебных действий:</w:t>
      </w:r>
    </w:p>
    <w:p w14:paraId="5B7951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определять познавательную задачу; </w:t>
      </w:r>
    </w:p>
    <w:p w14:paraId="582ECB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намечать путь её решения и осуществлять подбор исторического материала, объекта; </w:t>
      </w:r>
    </w:p>
    <w:p w14:paraId="16420A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систематизировать и анализировать исторические факты, осуществлять реконструкцию исторических событий; </w:t>
      </w:r>
    </w:p>
    <w:p w14:paraId="7E8A53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соотносить полученный результат с имеющимся знанием; </w:t>
      </w:r>
    </w:p>
    <w:p w14:paraId="1BA0D7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определять новизну и обоснованность полученного результата; </w:t>
      </w:r>
    </w:p>
    <w:p w14:paraId="04823C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представлять результаты своей деятельности в различных формах (сообщение, эссе, презентация, реферат, учебный проект и другие).</w:t>
      </w:r>
    </w:p>
    <w:p w14:paraId="1369A3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8.8.2.3. У обучающегося будут сформированы умения работать с информацией как часть познавательных универсальных учебных действий:</w:t>
      </w:r>
    </w:p>
    <w:p w14:paraId="56B242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0FA1F9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виды источников исторической информации;</w:t>
      </w:r>
    </w:p>
    <w:p w14:paraId="53E83B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0F2D58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8.8.2.4. У обучающегося будут сформированы умения общения как часть коммуникативных универсальных учебных действий:</w:t>
      </w:r>
    </w:p>
    <w:p w14:paraId="5995FD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представлять особенности взаимодействия людей в исторических обществах и современном мире; </w:t>
      </w:r>
    </w:p>
    <w:p w14:paraId="6A346A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участвовать в обсуждении событий и личностей прошлого, раскрывать различие и сходство высказываемых оценок; </w:t>
      </w:r>
    </w:p>
    <w:p w14:paraId="77F96D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выражать и аргументировать свою точку зрения в устном высказывании, письменном тексте;</w:t>
      </w:r>
    </w:p>
    <w:p w14:paraId="36EEE3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публично представлять результаты выполненного исследования, проекта; </w:t>
      </w:r>
    </w:p>
    <w:p w14:paraId="059F1E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осваивать и применять правила межкультурного взаимодействия в школе и социальном окружении.</w:t>
      </w:r>
    </w:p>
    <w:p w14:paraId="446603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8.8.2.5. У обучающегося будут сформированы умения совместной деятельности:</w:t>
      </w:r>
    </w:p>
    <w:p w14:paraId="18B2E4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осознавать на основе исторических примеров значение совместной работы как эффективного средства достижения поставленных целей; </w:t>
      </w:r>
    </w:p>
    <w:p w14:paraId="21F632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планировать и осуществлять совместную работу, коллективные учебные проекты по истории, в том числе ‒ на региональном материале; </w:t>
      </w:r>
    </w:p>
    <w:p w14:paraId="7CF7D8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свое участие в общей работе и координировать свои действия с другими членами команды.</w:t>
      </w:r>
    </w:p>
    <w:p w14:paraId="4B4907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8.8.2.6. У обучающегося будут сформированы умения в части регулятивных универсальных учебных действий:</w:t>
      </w:r>
    </w:p>
    <w:p w14:paraId="4BA0AF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6E6969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приёмами самоконтроля ‒ осуществление самоконтроля, рефлексии и самооценки полученных результатов;</w:t>
      </w:r>
    </w:p>
    <w:p w14:paraId="5D11BD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вносить коррективы в свою работу с учётом установленных ошибок, возникших трудностей.</w:t>
      </w:r>
    </w:p>
    <w:p w14:paraId="0C955E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8.8.2.7. У обучающегося будут сформированы умения в сфере эмоционального интеллекта, понимания себя и других:</w:t>
      </w:r>
    </w:p>
    <w:p w14:paraId="59503A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на примерах исторических ситуаций роль эмоций в отношениях между людьми;</w:t>
      </w:r>
    </w:p>
    <w:p w14:paraId="75D271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14:paraId="256999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регулировать способ выражения своих эмоций с учётом позиций и мнений других участников общения.</w:t>
      </w:r>
    </w:p>
    <w:p w14:paraId="5F4299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8.8.3. Предметные результаты освоения программы по истории на уровне основного общего образования должны обеспечивать:</w:t>
      </w:r>
    </w:p>
    <w:p w14:paraId="1917CC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410D15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умение выявлять особенности развития культуры, быта и нравов народов в различные исторические эпохи;</w:t>
      </w:r>
    </w:p>
    <w:p w14:paraId="2DF349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овладение историческими понятиями и их использование для решения учебных и практических задач;</w:t>
      </w:r>
    </w:p>
    <w:p w14:paraId="6953C2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4D50A0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 умение выявлять существенные черты и характерные признаки исторических событий, явлений, процессов;</w:t>
      </w:r>
    </w:p>
    <w:p w14:paraId="29240A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337987">
        <w:rPr>
          <w:rFonts w:ascii="Times New Roman" w:hAnsi="Times New Roman" w:cs="Times New Roman"/>
          <w:sz w:val="24"/>
          <w:szCs w:val="24"/>
          <w:lang w:val="en-US"/>
        </w:rPr>
        <w:t>XXI</w:t>
      </w:r>
      <w:r w:rsidRPr="00337987">
        <w:rPr>
          <w:rFonts w:ascii="Times New Roman" w:hAnsi="Times New Roman" w:cs="Times New Roman"/>
          <w:sz w:val="24"/>
          <w:szCs w:val="24"/>
        </w:rPr>
        <w:t xml:space="preserve">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66A7B2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 умение сравнивать исторические события, явления, процессы в различные исторические эпохи;</w:t>
      </w:r>
    </w:p>
    <w:p w14:paraId="4A75A5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 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14:paraId="1E5C8F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 умение различать основные типы исторических источников: письменные, вещественные, аудиовизуальные;</w:t>
      </w:r>
    </w:p>
    <w:p w14:paraId="5FE9B3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w:t>
      </w:r>
      <w:r w:rsidRPr="00337987">
        <w:rPr>
          <w:rFonts w:ascii="Times New Roman" w:hAnsi="Times New Roman" w:cs="Times New Roman"/>
          <w:sz w:val="24"/>
          <w:szCs w:val="24"/>
        </w:rPr>
        <w:lastRenderedPageBreak/>
        <w:t>явлений, процессов; привлекать контекстную информацию при работе с историческими источниками;</w:t>
      </w:r>
    </w:p>
    <w:p w14:paraId="23AA63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5AA98C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35776E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14:paraId="41E3E8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w:t>
      </w:r>
    </w:p>
    <w:p w14:paraId="5F6B96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8.8.4. 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14:paraId="3D6B35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8.8.4.1. Предметные результаты изучения учебного предмета «История» включают:</w:t>
      </w:r>
    </w:p>
    <w:p w14:paraId="54E2BF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19D4DE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базовые знания об основных этапах и ключевых событиях отечественной и всемирной истории;</w:t>
      </w:r>
    </w:p>
    <w:p w14:paraId="1668D4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4EB7AE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 </w:t>
      </w:r>
    </w:p>
    <w:p w14:paraId="77BEDC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700E53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709F39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 владение приёмами оценки значения исторических событий и деятельности исторических личностей в отечественной и всемирной истории;</w:t>
      </w:r>
    </w:p>
    <w:p w14:paraId="275E32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63C417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 осознание необходимости сохранения исторических и культурных памятников своей страны и мира;</w:t>
      </w:r>
    </w:p>
    <w:p w14:paraId="74D273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10) умение устанавливать взаимосвязи событий, явлений, процессов прошлого с важнейшими событиями ХХ ‒ начала </w:t>
      </w:r>
      <w:r w:rsidRPr="00337987">
        <w:rPr>
          <w:rFonts w:ascii="Times New Roman" w:hAnsi="Times New Roman" w:cs="Times New Roman"/>
          <w:sz w:val="24"/>
          <w:szCs w:val="24"/>
          <w:lang w:val="en-US"/>
        </w:rPr>
        <w:t>XXI</w:t>
      </w:r>
      <w:r w:rsidRPr="00337987">
        <w:rPr>
          <w:rFonts w:ascii="Times New Roman" w:hAnsi="Times New Roman" w:cs="Times New Roman"/>
          <w:sz w:val="24"/>
          <w:szCs w:val="24"/>
        </w:rPr>
        <w:t xml:space="preserve"> в.</w:t>
      </w:r>
    </w:p>
    <w:p w14:paraId="4894E0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8.8.5.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XXI</w:t>
      </w:r>
      <w:r w:rsidRPr="00337987">
        <w:rPr>
          <w:rFonts w:ascii="Times New Roman" w:hAnsi="Times New Roman" w:cs="Times New Roman"/>
          <w:sz w:val="24"/>
          <w:szCs w:val="24"/>
        </w:rPr>
        <w:t xml:space="preserve">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14:paraId="128447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77BB77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14:paraId="6DF658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1EB03C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6A07C0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46609D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03824B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388845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5EEC2C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257B1E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14:paraId="7F586C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14:paraId="7E4DB4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 </w:t>
      </w:r>
    </w:p>
    <w:p w14:paraId="061992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8.8.9. Предметные результаты изучения истории в 5 классе.</w:t>
      </w:r>
    </w:p>
    <w:p w14:paraId="1E11C0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8.8.9.1. Знание хронологии, работа с хронологией:</w:t>
      </w:r>
    </w:p>
    <w:p w14:paraId="2A1A59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смысл основных хронологических понятий (век, тысячелетие, до нашей эры, наша эра);</w:t>
      </w:r>
    </w:p>
    <w:p w14:paraId="4FEC93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называть даты важнейших событий истории Древнего мира, по дате устанавливать принадлежность события к веку, тысячелетию;</w:t>
      </w:r>
    </w:p>
    <w:p w14:paraId="41E59F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длительность и последовательность событий, периодов истории Древнего мира, вести счёт лет до нашей эры и нашей эры.</w:t>
      </w:r>
    </w:p>
    <w:p w14:paraId="211C47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8.8.9.2. Знание исторических фактов, работа с фактами:</w:t>
      </w:r>
    </w:p>
    <w:p w14:paraId="54FC4C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указывать (называть) место, обстоятельства, участников, результаты важнейших событий истории Древнего мира;</w:t>
      </w:r>
    </w:p>
    <w:p w14:paraId="6E009B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группировать, систематизировать факты по заданному признаку.</w:t>
      </w:r>
    </w:p>
    <w:p w14:paraId="285D22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8.8.9.3. Работа с исторической картой:</w:t>
      </w:r>
    </w:p>
    <w:p w14:paraId="17F704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7A6FD9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на основе картографических сведений связь между условиями среды обитания людей и их занятиями.</w:t>
      </w:r>
    </w:p>
    <w:p w14:paraId="300B06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8.8.9.4. Работа с историческими источниками:</w:t>
      </w:r>
    </w:p>
    <w:p w14:paraId="321451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508326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различать памятники культуры изучаемой эпохи и источники, созданные в последующие эпохи, приводить примеры;</w:t>
      </w:r>
    </w:p>
    <w:p w14:paraId="52732B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14:paraId="275144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8.8.9.5. Историческое описание (реконструкция):</w:t>
      </w:r>
    </w:p>
    <w:p w14:paraId="73AD66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условия жизни людей в древности;</w:t>
      </w:r>
    </w:p>
    <w:p w14:paraId="5E4598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рассказывать о значительных событиях древней истории, их участниках;</w:t>
      </w:r>
    </w:p>
    <w:p w14:paraId="2F09AA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рассказывать об исторических личностях Древнего мира (ключевых моментах их биографии, роли в исторических событиях);</w:t>
      </w:r>
    </w:p>
    <w:p w14:paraId="20D60C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давать краткое описание памятников культуры эпохи первобытности и древнейших цивилизаций.</w:t>
      </w:r>
    </w:p>
    <w:p w14:paraId="4EB9F3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8.8.9.6. Анализ, объяснение исторических событий, явлений:</w:t>
      </w:r>
    </w:p>
    <w:p w14:paraId="4EAF15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14:paraId="2DC8F0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исторические явления, определять их общие черты;</w:t>
      </w:r>
    </w:p>
    <w:p w14:paraId="10BEE3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иллюстрировать общие явления, черты конкретными примерами;</w:t>
      </w:r>
    </w:p>
    <w:p w14:paraId="061CE6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причины и следствия важнейших событий древней истории.</w:t>
      </w:r>
    </w:p>
    <w:p w14:paraId="1DBCB6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8.8.9.7. Рассмотрение исторических версий и оценок, определение своего отношения к наиболее значимым событиям и личностям прошлого:</w:t>
      </w:r>
    </w:p>
    <w:p w14:paraId="6BB216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излагать оценки наиболее значительных событий и личностей древней истории, приводимые в учебной литературе;</w:t>
      </w:r>
    </w:p>
    <w:p w14:paraId="2A1FC4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высказывать на уровне эмоциональных оценок отношение к поступкам людей прошлого, к памятникам культуры.</w:t>
      </w:r>
    </w:p>
    <w:p w14:paraId="1FB5D9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8.8.9.8. Применение исторических знаний:</w:t>
      </w:r>
    </w:p>
    <w:p w14:paraId="1E5588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значение памятников древней истории и культуры, необходимость сохранения их в современном мире;</w:t>
      </w:r>
    </w:p>
    <w:p w14:paraId="527073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3F159B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8.8.10. Предметные результаты изучения истории в 6 классе.</w:t>
      </w:r>
    </w:p>
    <w:p w14:paraId="3AF805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8.8.10.1. Знание хронологии, работа с хронологией:</w:t>
      </w:r>
    </w:p>
    <w:p w14:paraId="57F231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называть даты важнейших событий Средневековья, определять их принадлежность к веку, историческому периоду;</w:t>
      </w:r>
    </w:p>
    <w:p w14:paraId="015C13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4464EC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длительность и синхронность событий истории Руси и всеобщей истории.</w:t>
      </w:r>
    </w:p>
    <w:p w14:paraId="6EC313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8.8.10.2. Знание исторических фактов, работа с фактами:</w:t>
      </w:r>
    </w:p>
    <w:p w14:paraId="4CDCF5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53BD33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группировать, систематизировать факты по заданному признаку (составление систематических таблиц).</w:t>
      </w:r>
    </w:p>
    <w:p w14:paraId="1C7BB2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8.8.10.3. Работа с исторической картой:</w:t>
      </w:r>
    </w:p>
    <w:p w14:paraId="506888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и показывать на карте исторические объекты, используя легенду карты; давать словесное описание их местоположения;</w:t>
      </w:r>
    </w:p>
    <w:p w14:paraId="5548D8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66B070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8.8.10.4. Работа с историческими источниками:</w:t>
      </w:r>
    </w:p>
    <w:p w14:paraId="19E833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7C079B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авторство, время, место создания источника;</w:t>
      </w:r>
    </w:p>
    <w:p w14:paraId="4AD61B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12E021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в визуальном источнике и вещественном памятнике ключевые символы, образы;</w:t>
      </w:r>
    </w:p>
    <w:p w14:paraId="3B7E38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позицию автора письменного и визуального исторического источника.</w:t>
      </w:r>
    </w:p>
    <w:p w14:paraId="7441BE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8.8.10.5. Историческое описание (реконструкция):</w:t>
      </w:r>
    </w:p>
    <w:p w14:paraId="1926E2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рассказывать о ключевых событиях отечественной и всеобщей истории в эпоху Средневековья, их участниках;</w:t>
      </w:r>
    </w:p>
    <w:p w14:paraId="03BE01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2B4898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рассказывать об образе жизни различных групп населения в средневековых обществах на Руси и в других странах;</w:t>
      </w:r>
    </w:p>
    <w:p w14:paraId="1AFFBC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представлять описание памятников материальной и художественной культуры изучаемой эпохи.</w:t>
      </w:r>
    </w:p>
    <w:p w14:paraId="5FDFA3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8.8.10.6. Анализ, объяснение исторических событий, явлений:</w:t>
      </w:r>
    </w:p>
    <w:p w14:paraId="218AD4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14:paraId="660997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1912F2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14:paraId="06F907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1AA184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8.8.10.7. Рассмотрение исторических версий и оценок, определение своего отношения к наиболее значимым событиям и личностям прошлого:</w:t>
      </w:r>
    </w:p>
    <w:p w14:paraId="415F5C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025EBD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07876B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8.8.10.8. Применение исторических знаний:</w:t>
      </w:r>
    </w:p>
    <w:p w14:paraId="713D57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596312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учебные проекты по истории Средних веков (в том числе на региональном материале).</w:t>
      </w:r>
    </w:p>
    <w:p w14:paraId="48C019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8.8.11. Предметные результаты изучения истории в 7 классе.</w:t>
      </w:r>
    </w:p>
    <w:p w14:paraId="0C93FF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8.8.11.1. Знание хронологии, работа с хронологией:</w:t>
      </w:r>
    </w:p>
    <w:p w14:paraId="24ABF4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называть этапы отечественной и всеобщей истории Нового времени, их хронологические рамки;</w:t>
      </w:r>
    </w:p>
    <w:p w14:paraId="73E20C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локализовать во времени ключевые события отечественной и всеобщей истории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вв., определять их принадлежность к части века (половина, треть, четверть);</w:t>
      </w:r>
    </w:p>
    <w:p w14:paraId="4208BF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устанавливать синхронность событий отечественной и всеобщей истории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вв.</w:t>
      </w:r>
    </w:p>
    <w:p w14:paraId="64B35D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8.8.11.2. Знание исторических фактов, работа с фактами:</w:t>
      </w:r>
    </w:p>
    <w:p w14:paraId="5020DB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указывать (называть) место, обстоятельства, участников, результаты важнейших событий отечественной и всеобщей истории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вв.;</w:t>
      </w:r>
    </w:p>
    <w:p w14:paraId="178FD4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03CF40D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8.8.11.3. Работа с исторической картой:</w:t>
      </w:r>
    </w:p>
    <w:p w14:paraId="40F685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вв.;</w:t>
      </w:r>
    </w:p>
    <w:p w14:paraId="4C6823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522C54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8.8.11.4. Работа с историческими источниками:</w:t>
      </w:r>
    </w:p>
    <w:p w14:paraId="09AD9B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виды письменных исторических источников (официальные, личные, литературные и другие);</w:t>
      </w:r>
    </w:p>
    <w:p w14:paraId="643DDD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обстоятельства и цель создания источника, раскрывать его информационную ценность;</w:t>
      </w:r>
    </w:p>
    <w:p w14:paraId="34770B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поиск информации в тексте письменного источника, визуальных и вещественных памятниках эпохи;</w:t>
      </w:r>
    </w:p>
    <w:p w14:paraId="55FF83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сопоставлять и систематизировать информацию из нескольких однотипных источников.</w:t>
      </w:r>
    </w:p>
    <w:p w14:paraId="465984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8.8.11.5. Историческое описание (реконструкция):</w:t>
      </w:r>
    </w:p>
    <w:p w14:paraId="7330E9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рассказывать о ключевых событиях отечественной и всеобщей истории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вв., их участниках;</w:t>
      </w:r>
    </w:p>
    <w:p w14:paraId="367C7D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составлять краткую характеристику известных персоналий отечественной и всеобщей истории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вв. (ключевые факты биографии, личные качества, деятельность);</w:t>
      </w:r>
    </w:p>
    <w:p w14:paraId="60F972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рассказывать об образе жизни различных групп населения в России и других странах в раннее Новое время;</w:t>
      </w:r>
    </w:p>
    <w:p w14:paraId="5CA3D5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представлять описание памятников материальной и художественной культуры изучаемой эпохи.</w:t>
      </w:r>
    </w:p>
    <w:p w14:paraId="14364F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8.8.11.6. Анализ, объяснение исторических событий, явлений:</w:t>
      </w:r>
    </w:p>
    <w:p w14:paraId="029AA2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раскрывать существенные черты экономического, социального и политического развития России и других стран в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вв., европейской реформации, новых веяний в духовной жизни общества, культуре, революций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вв. в европейских странах;</w:t>
      </w:r>
    </w:p>
    <w:p w14:paraId="0166F9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67A23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объяснять причины и следствия важнейших событий отечественной и всеобщей истории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14:paraId="76B1FD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14:paraId="255EBF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8.8.11.7. Рассмотрение исторических версий и оценок, определение своего отношения к наиболее значимым событиям и личностям прошлого:</w:t>
      </w:r>
    </w:p>
    <w:p w14:paraId="3EDDCF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излагать альтернативные оценки событий и личностей отечественной и всеобщей истории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вв., представленные в учебной литературе; объяснять, на чем основываются отдельные мнения;</w:t>
      </w:r>
    </w:p>
    <w:p w14:paraId="5E79DB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выражать отношение к деятельности исторических личностей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вв. с учётом обстоятельств изучаемой эпохи и в современной шкале ценностей.</w:t>
      </w:r>
    </w:p>
    <w:p w14:paraId="03EED9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8.8.11.8. Применение исторических знаний:</w:t>
      </w:r>
    </w:p>
    <w:p w14:paraId="7D0A35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0BC642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объяснять значение памятников истории и культуры России и других стран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вв. для времени, когда они появились, и для современного общества;</w:t>
      </w:r>
    </w:p>
    <w:p w14:paraId="4FFD20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выполнять учебные проекты по отечественной и всеобщей истории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 xml:space="preserve"> вв. (в том числе на региональном материале).</w:t>
      </w:r>
    </w:p>
    <w:p w14:paraId="3CD164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8.8.12. Предметные результаты изучения истории в 8 классе.</w:t>
      </w:r>
    </w:p>
    <w:p w14:paraId="481B25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8.8.12.1. Знание хронологии, работа с хронологией:</w:t>
      </w:r>
    </w:p>
    <w:p w14:paraId="546C55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называть даты важнейших событий отечественной и всеобщей истории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определять их принадлежность к историческому периоду, этапу;</w:t>
      </w:r>
    </w:p>
    <w:p w14:paraId="5B0C98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устанавливать синхронность событий отечественной и всеобщей истории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w:t>
      </w:r>
    </w:p>
    <w:p w14:paraId="0D4941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8.8.12.2. Знание исторических фактов, работа с фактами:</w:t>
      </w:r>
    </w:p>
    <w:p w14:paraId="4E6DDD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указывать (называть) место, обстоятельства, участников, результаты важнейших событий отечественной и всеобщей истории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w:t>
      </w:r>
    </w:p>
    <w:p w14:paraId="67DCAE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14:paraId="1826E5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8.8.12.3. Работа с исторической картой: </w:t>
      </w:r>
    </w:p>
    <w:p w14:paraId="274D2B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w:t>
      </w:r>
    </w:p>
    <w:p w14:paraId="567D1E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8.8.12.4. Работа с историческими источниками:</w:t>
      </w:r>
    </w:p>
    <w:p w14:paraId="1913A2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213C7E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назначение исторического источника, раскрывать его информационную ценность;</w:t>
      </w:r>
    </w:p>
    <w:p w14:paraId="28D578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извлекать, сопоставлять и систематизировать информацию о событиях отечественной и всеобщей истории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из взаимодополняющих письменных, визуальных и вещественных источников.</w:t>
      </w:r>
    </w:p>
    <w:p w14:paraId="208796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8.8.12.5. Историческое описание (реконструкция):</w:t>
      </w:r>
    </w:p>
    <w:p w14:paraId="0C9650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рассказывать о ключевых событиях отечественной и всеобщей истории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их участниках;</w:t>
      </w:r>
    </w:p>
    <w:p w14:paraId="7D9CA9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составлять характеристику (исторический портрет) известных деятелей отечественной и всеобщей истории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на основе информации учебника и дополнительных материалов;</w:t>
      </w:r>
    </w:p>
    <w:p w14:paraId="7E30DE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составлять описание образа жизни различных групп населения в России и других странах в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w:t>
      </w:r>
    </w:p>
    <w:p w14:paraId="33C4FA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представлять описание памятников материальной и художественной культуры изучаемой эпохи (в виде сообщения, аннотации).</w:t>
      </w:r>
    </w:p>
    <w:p w14:paraId="26C2AB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8.8.12.6. Анализ, объяснение исторических событий, явлений:</w:t>
      </w:r>
    </w:p>
    <w:p w14:paraId="154B2C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раскрывать существенные черты экономического, социального и политического развития России и других стран в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изменений, происшедших в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внешней политики Российской империи в системе международных отношений рассматриваемого периода;</w:t>
      </w:r>
    </w:p>
    <w:p w14:paraId="7FEB46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7FF753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объяснять причины и следствия важнейших событий отечественной и всеобщей истории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14:paraId="4E4DF6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проводить сопоставление однотипных событий и процессов отечественной и всеобщей истории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(раскрывать повторяющиеся черты исторических ситуаций, выделять черты сходства и различия).</w:t>
      </w:r>
    </w:p>
    <w:p w14:paraId="1FF8A2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8.8.12.7. Рассмотрение исторических версий и оценок, определение своего отношения к наиболее значимым событиям и личностям прошлого:</w:t>
      </w:r>
    </w:p>
    <w:p w14:paraId="208A0D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анализировать высказывания историков по спорным вопросам отечественной и всеобщей истории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(выявлять обсуждаемую проблему, мнение автора, приводимые аргументы, оценивать степень их убедительности);</w:t>
      </w:r>
    </w:p>
    <w:p w14:paraId="6B2A4E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различать в описаниях событий и личностей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ценностные категории, значимые для данной эпохи (в том числе для разных социальных слоев), выражать свое отношение к ним.</w:t>
      </w:r>
    </w:p>
    <w:p w14:paraId="511FC0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8.8.12.8. Применение исторических знаний:</w:t>
      </w:r>
    </w:p>
    <w:p w14:paraId="4A2647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раскрывать (объяснять), как сочетались в памятниках культуры России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европейские влияния и национальные традиции, показывать на примерах;</w:t>
      </w:r>
    </w:p>
    <w:p w14:paraId="399F54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выполнять учебные проекты по отечественной и всеобщей истории </w:t>
      </w:r>
      <w:r w:rsidRPr="00337987">
        <w:rPr>
          <w:rFonts w:ascii="Times New Roman" w:hAnsi="Times New Roman" w:cs="Times New Roman"/>
          <w:sz w:val="24"/>
          <w:szCs w:val="24"/>
          <w:lang w:val="en-US"/>
        </w:rPr>
        <w:t>XVIII</w:t>
      </w:r>
      <w:r w:rsidRPr="00337987">
        <w:rPr>
          <w:rFonts w:ascii="Times New Roman" w:hAnsi="Times New Roman" w:cs="Times New Roman"/>
          <w:sz w:val="24"/>
          <w:szCs w:val="24"/>
        </w:rPr>
        <w:t xml:space="preserve"> в. (в том числе на региональном материале).</w:t>
      </w:r>
    </w:p>
    <w:p w14:paraId="308352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8.8.13. Предметные результаты изучения истории в 9 классе.</w:t>
      </w:r>
    </w:p>
    <w:p w14:paraId="390C18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8.8.13.1. Знание хронологии, работа с хронологией:</w:t>
      </w:r>
    </w:p>
    <w:p w14:paraId="200390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называть даты (хронологические границы) важнейших событий и процессов отечественной и всеобщей истории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начала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в.; выделять этапы (периоды) в развитии ключевых событий и процессов;</w:t>
      </w:r>
    </w:p>
    <w:p w14:paraId="43CD45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выявлять синхронность (асинхронность) исторических процессов отечественной и всеобщей истории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начала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в.;</w:t>
      </w:r>
    </w:p>
    <w:p w14:paraId="34E820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определять последовательность событий отечественной и всеобщей истории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начала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в. на основе анализа причинно-следственных связей.</w:t>
      </w:r>
    </w:p>
    <w:p w14:paraId="483172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8.8.13.2. Знание исторических фактов, работа с фактами:</w:t>
      </w:r>
    </w:p>
    <w:p w14:paraId="2C1013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характеризовать место, обстоятельства, участников, результаты важнейших событий отечественной и всеобщей истории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начала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в.;</w:t>
      </w:r>
    </w:p>
    <w:p w14:paraId="7FC13F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14:paraId="33A813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8.8.13.3. Работа с исторической картой:</w:t>
      </w:r>
    </w:p>
    <w:p w14:paraId="51EE90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начала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в.;</w:t>
      </w:r>
    </w:p>
    <w:p w14:paraId="483D22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на основе карты влияние географического фактора на развитие различных сфер жизни страны (группы стран).</w:t>
      </w:r>
    </w:p>
    <w:p w14:paraId="6C61C4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8.8.13.4. Работа с историческими источниками:</w:t>
      </w:r>
    </w:p>
    <w:p w14:paraId="7DCD4B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14:paraId="47C656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тип и вид источника (письменного, визуального);</w:t>
      </w:r>
    </w:p>
    <w:p w14:paraId="1EEF29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принадлежность источника определенному лицу, социальной группе, общественному течению и другим;</w:t>
      </w:r>
    </w:p>
    <w:p w14:paraId="58296D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извлекать, сопоставлять и систематизировать информацию о событиях отечественной и всеобщей истории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начала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в. из разных письменных, визуальных и вещественных источников;</w:t>
      </w:r>
    </w:p>
    <w:p w14:paraId="486CDE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в тексте письменных источников факты и интерпретации событий прошлого.</w:t>
      </w:r>
    </w:p>
    <w:p w14:paraId="13A91C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8.8.13.5. Историческое описание (реконструкция):</w:t>
      </w:r>
    </w:p>
    <w:p w14:paraId="59C863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представлять развернутый рассказ о ключевых событиях отечественной и всеобщей истории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начала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в. с использованием визуальных материалов (устно, письменно в форме короткого эссе, презентации);</w:t>
      </w:r>
    </w:p>
    <w:p w14:paraId="779F16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составлять развернутую характеристику исторических личностей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начала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в. с описанием и оценкой их деятельности (сообщение, презентация, эссе);</w:t>
      </w:r>
    </w:p>
    <w:p w14:paraId="2D273C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составлять описание образа жизни различных групп населения в России и других странах в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начале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в., показывая изменения, происшедшие в течение рассматриваемого периода;</w:t>
      </w:r>
    </w:p>
    <w:p w14:paraId="55543A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1B4973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8.8.13.6. Анализ, объяснение исторических событий, явлений:</w:t>
      </w:r>
    </w:p>
    <w:p w14:paraId="6BD04A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раскрывать существенные черты экономического, социального и политического развития России и других стран в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начале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14:paraId="30C291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соотносить общие понятия и факты;</w:t>
      </w:r>
    </w:p>
    <w:p w14:paraId="3351FE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объяснять причины и следствия важнейших событий отечественной и всеобщей истории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начала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14:paraId="6B95CB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проводить сопоставление однотипных событий и процессов отечественной и всеобщей истории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начала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14:paraId="6CBC47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8.8.13.7. Рассмотрение исторических версий и оценок, определение своего отношения к наиболее значимым событиям и личностям прошлого:</w:t>
      </w:r>
    </w:p>
    <w:p w14:paraId="0E0BA5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сопоставлять высказывания историков, содержащие разные мнения по спорным вопросам отечественной и всеобщей истории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начала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в., объяснять, что могло лежать в их основе;</w:t>
      </w:r>
    </w:p>
    <w:p w14:paraId="6FD978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оценивать степень убедительности предложенных точек зрения, формулировать и аргументировать свое мнение;</w:t>
      </w:r>
    </w:p>
    <w:p w14:paraId="04FEB4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3A528F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8.8.13.8. Применение исторических знаний:</w:t>
      </w:r>
    </w:p>
    <w:p w14:paraId="0C484B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распознавать в окружающей среде, в том числе в родном городе, регионе памятники материальной и художественной культуры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начала ХХ в., объяснять, в чём заключалось их значение для времени их создания и для современного общества;</w:t>
      </w:r>
    </w:p>
    <w:p w14:paraId="4C81BD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выполнять учебные проекты по отечественной и всеобщей истории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начала ХХ в. (в том числе на региональном материале);</w:t>
      </w:r>
    </w:p>
    <w:p w14:paraId="285981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объяснять, в чем состоит наследие истории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 начала ХХ в. для России, других стран мира, высказывать и аргументировать своё отношение к культурному наследию в общественных обсуждениях.</w:t>
      </w:r>
    </w:p>
    <w:p w14:paraId="0CC298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8.9. Учебный модуль «Введение в новейшую историю России».</w:t>
      </w:r>
    </w:p>
    <w:p w14:paraId="206625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8.9.1. Пояснительная записка.</w:t>
      </w:r>
    </w:p>
    <w:p w14:paraId="09BFC8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14:paraId="1D6A2D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8.9.1.1. Общая характеристика учебного модуля «Введение в Новейшую историю России».</w:t>
      </w:r>
    </w:p>
    <w:p w14:paraId="0D58E4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14:paraId="265503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14:paraId="268411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8.9.1.2. 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фактов8.</w:t>
      </w:r>
    </w:p>
    <w:p w14:paraId="33A358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 </w:t>
      </w:r>
    </w:p>
    <w:p w14:paraId="1C8112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8.9.1.3. Цели изучения учебного модуля «Введение в Новейшую историю России»:</w:t>
      </w:r>
    </w:p>
    <w:p w14:paraId="1EA797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у обучающихся ориентиров для гражданской, этнонациональной, социальной, культурной самоидентификации в окружающем мире;</w:t>
      </w:r>
    </w:p>
    <w:p w14:paraId="1E68CB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354DE9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08FA26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7FB225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704487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личностной позиции обучающихся по отношению не только к прошлому, но и к настоящему родной страны.</w:t>
      </w:r>
    </w:p>
    <w:p w14:paraId="100CCF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150.9.1.4. Место и роль учебного модуля «Введение в Новейшую историю России».</w:t>
      </w:r>
    </w:p>
    <w:p w14:paraId="5682EB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14:paraId="778121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ХХ ‒ начала </w:t>
      </w:r>
      <w:r w:rsidRPr="00337987">
        <w:rPr>
          <w:rFonts w:ascii="Times New Roman" w:hAnsi="Times New Roman" w:cs="Times New Roman"/>
          <w:sz w:val="24"/>
          <w:szCs w:val="24"/>
          <w:lang w:val="en-US"/>
        </w:rPr>
        <w:t>XXI</w:t>
      </w:r>
      <w:r w:rsidRPr="00337987">
        <w:rPr>
          <w:rFonts w:ascii="Times New Roman" w:hAnsi="Times New Roman" w:cs="Times New Roman"/>
          <w:sz w:val="24"/>
          <w:szCs w:val="24"/>
        </w:rPr>
        <w:t xml:space="preserve"> в.; характеризовать итоги и историческое значение событий».</w:t>
      </w:r>
    </w:p>
    <w:p w14:paraId="2FDFBD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w:t>
      </w:r>
      <w:r w:rsidRPr="00337987">
        <w:rPr>
          <w:rFonts w:ascii="Times New Roman" w:hAnsi="Times New Roman" w:cs="Times New Roman"/>
          <w:sz w:val="24"/>
          <w:szCs w:val="24"/>
          <w:lang w:val="en-US"/>
        </w:rPr>
        <w:t>XXI</w:t>
      </w:r>
      <w:r w:rsidRPr="00337987">
        <w:rPr>
          <w:rFonts w:ascii="Times New Roman" w:hAnsi="Times New Roman" w:cs="Times New Roman"/>
          <w:sz w:val="24"/>
          <w:szCs w:val="24"/>
        </w:rPr>
        <w:t xml:space="preserve">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14:paraId="35698C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8.9.1.5. Модуль «Введение в Новейшую историю России» может быть реализован в двух вариантах:</w:t>
      </w:r>
    </w:p>
    <w:p w14:paraId="2D481D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 самостоятельном планировании учителем процесса освоения 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14:paraId="42AA1D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 17 учебных часов).</w:t>
      </w:r>
    </w:p>
    <w:p w14:paraId="1334CDEE" w14:textId="77777777" w:rsidR="00337987" w:rsidRPr="00337987" w:rsidRDefault="00337987" w:rsidP="00337987">
      <w:pPr>
        <w:jc w:val="both"/>
        <w:rPr>
          <w:rFonts w:ascii="Times New Roman" w:hAnsi="Times New Roman" w:cs="Times New Roman"/>
          <w:sz w:val="24"/>
          <w:szCs w:val="24"/>
        </w:rPr>
      </w:pPr>
    </w:p>
    <w:p w14:paraId="6BCCDA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Таблица 2 </w:t>
      </w:r>
    </w:p>
    <w:p w14:paraId="2CF400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Реализация модуля в курсе «История России» 9 класса</w:t>
      </w:r>
    </w:p>
    <w:tbl>
      <w:tblPr>
        <w:tblW w:w="10207" w:type="dxa"/>
        <w:tblInd w:w="112" w:type="dxa"/>
        <w:tblLayout w:type="fixed"/>
        <w:tblCellMar>
          <w:left w:w="113" w:type="dxa"/>
          <w:right w:w="113" w:type="dxa"/>
        </w:tblCellMar>
        <w:tblLook w:val="01E0" w:firstRow="1" w:lastRow="1" w:firstColumn="1" w:lastColumn="1" w:noHBand="0" w:noVBand="0"/>
      </w:tblPr>
      <w:tblGrid>
        <w:gridCol w:w="4537"/>
        <w:gridCol w:w="1560"/>
        <w:gridCol w:w="4110"/>
      </w:tblGrid>
      <w:tr w:rsidR="00337987" w:rsidRPr="00337987" w14:paraId="5A5568BB" w14:textId="77777777" w:rsidTr="00284152">
        <w:trPr>
          <w:trHeight w:val="19"/>
        </w:trPr>
        <w:tc>
          <w:tcPr>
            <w:tcW w:w="4537" w:type="dxa"/>
            <w:tcBorders>
              <w:top w:val="single" w:sz="4" w:space="0" w:color="231F20"/>
              <w:left w:val="single" w:sz="4" w:space="0" w:color="231F20"/>
              <w:bottom w:val="single" w:sz="4" w:space="0" w:color="231F20"/>
              <w:right w:val="single" w:sz="4" w:space="0" w:color="231F20"/>
            </w:tcBorders>
            <w:vAlign w:val="center"/>
          </w:tcPr>
          <w:p w14:paraId="27B601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Программа курса «История России» (9 класс)</w:t>
            </w:r>
          </w:p>
        </w:tc>
        <w:tc>
          <w:tcPr>
            <w:tcW w:w="1560" w:type="dxa"/>
            <w:tcBorders>
              <w:top w:val="single" w:sz="4" w:space="0" w:color="231F20"/>
              <w:left w:val="single" w:sz="4" w:space="0" w:color="231F20"/>
              <w:bottom w:val="single" w:sz="4" w:space="0" w:color="231F20"/>
              <w:right w:val="single" w:sz="4" w:space="0" w:color="231F20"/>
            </w:tcBorders>
            <w:vAlign w:val="center"/>
          </w:tcPr>
          <w:p w14:paraId="0C6EF8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Примерное количество часов</w:t>
            </w:r>
          </w:p>
        </w:tc>
        <w:tc>
          <w:tcPr>
            <w:tcW w:w="4110" w:type="dxa"/>
            <w:tcBorders>
              <w:top w:val="single" w:sz="4" w:space="0" w:color="231F20"/>
              <w:left w:val="single" w:sz="4" w:space="0" w:color="231F20"/>
              <w:bottom w:val="single" w:sz="4" w:space="0" w:color="231F20"/>
              <w:right w:val="single" w:sz="4" w:space="0" w:color="231F20"/>
            </w:tcBorders>
            <w:vAlign w:val="center"/>
          </w:tcPr>
          <w:p w14:paraId="1842EB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Программа учебного модуля «Введение в Новейшую историю России»</w:t>
            </w:r>
          </w:p>
        </w:tc>
      </w:tr>
      <w:tr w:rsidR="00337987" w:rsidRPr="00337987" w14:paraId="2FD6AA6F" w14:textId="77777777" w:rsidTr="00284152">
        <w:trPr>
          <w:trHeight w:val="19"/>
        </w:trPr>
        <w:tc>
          <w:tcPr>
            <w:tcW w:w="4537" w:type="dxa"/>
            <w:tcBorders>
              <w:top w:val="single" w:sz="4" w:space="0" w:color="231F20"/>
              <w:left w:val="single" w:sz="4" w:space="0" w:color="231F20"/>
              <w:bottom w:val="single" w:sz="4" w:space="0" w:color="231F20"/>
              <w:right w:val="single" w:sz="4" w:space="0" w:color="231F20"/>
            </w:tcBorders>
          </w:tcPr>
          <w:p w14:paraId="199FBC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Введение</w:t>
            </w:r>
          </w:p>
        </w:tc>
        <w:tc>
          <w:tcPr>
            <w:tcW w:w="1560" w:type="dxa"/>
            <w:tcBorders>
              <w:top w:val="single" w:sz="4" w:space="0" w:color="231F20"/>
              <w:left w:val="single" w:sz="4" w:space="0" w:color="231F20"/>
              <w:bottom w:val="single" w:sz="4" w:space="0" w:color="231F20"/>
              <w:right w:val="single" w:sz="4" w:space="0" w:color="231F20"/>
            </w:tcBorders>
          </w:tcPr>
          <w:p w14:paraId="200D84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w:t>
            </w:r>
          </w:p>
        </w:tc>
        <w:tc>
          <w:tcPr>
            <w:tcW w:w="4110" w:type="dxa"/>
            <w:tcBorders>
              <w:top w:val="single" w:sz="4" w:space="0" w:color="231F20"/>
              <w:left w:val="single" w:sz="4" w:space="0" w:color="231F20"/>
              <w:bottom w:val="single" w:sz="4" w:space="0" w:color="231F20"/>
              <w:right w:val="single" w:sz="4" w:space="0" w:color="231F20"/>
            </w:tcBorders>
          </w:tcPr>
          <w:p w14:paraId="41B09F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Введение</w:t>
            </w:r>
          </w:p>
        </w:tc>
      </w:tr>
      <w:tr w:rsidR="00337987" w:rsidRPr="00337987" w14:paraId="53001826" w14:textId="77777777" w:rsidTr="00284152">
        <w:trPr>
          <w:trHeight w:val="1162"/>
        </w:trPr>
        <w:tc>
          <w:tcPr>
            <w:tcW w:w="4537" w:type="dxa"/>
            <w:tcBorders>
              <w:top w:val="single" w:sz="4" w:space="0" w:color="231F20"/>
              <w:left w:val="single" w:sz="4" w:space="0" w:color="231F20"/>
              <w:bottom w:val="single" w:sz="4" w:space="0" w:color="231F20"/>
              <w:right w:val="single" w:sz="4" w:space="0" w:color="231F20"/>
            </w:tcBorders>
          </w:tcPr>
          <w:p w14:paraId="595523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Первая российская революция 1905-1907 гг.</w:t>
            </w:r>
          </w:p>
        </w:tc>
        <w:tc>
          <w:tcPr>
            <w:tcW w:w="1560" w:type="dxa"/>
            <w:tcBorders>
              <w:top w:val="single" w:sz="4" w:space="0" w:color="231F20"/>
              <w:left w:val="single" w:sz="4" w:space="0" w:color="231F20"/>
              <w:bottom w:val="single" w:sz="4" w:space="0" w:color="231F20"/>
              <w:right w:val="single" w:sz="4" w:space="0" w:color="231F20"/>
            </w:tcBorders>
          </w:tcPr>
          <w:p w14:paraId="3233D1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w:t>
            </w:r>
          </w:p>
        </w:tc>
        <w:tc>
          <w:tcPr>
            <w:tcW w:w="4110" w:type="dxa"/>
            <w:tcBorders>
              <w:top w:val="single" w:sz="4" w:space="0" w:color="231F20"/>
              <w:left w:val="single" w:sz="4" w:space="0" w:color="231F20"/>
              <w:bottom w:val="single" w:sz="4" w:space="0" w:color="231F20"/>
              <w:right w:val="single" w:sz="4" w:space="0" w:color="231F20"/>
            </w:tcBorders>
          </w:tcPr>
          <w:p w14:paraId="08F875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Российская революция </w:t>
            </w:r>
          </w:p>
          <w:p w14:paraId="3EB579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val="en-US"/>
              </w:rPr>
              <w:t>1917—1922 гг.</w:t>
            </w:r>
          </w:p>
        </w:tc>
      </w:tr>
      <w:tr w:rsidR="00337987" w:rsidRPr="00337987" w14:paraId="21DD140A" w14:textId="77777777" w:rsidTr="00284152">
        <w:trPr>
          <w:trHeight w:val="19"/>
        </w:trPr>
        <w:tc>
          <w:tcPr>
            <w:tcW w:w="4537" w:type="dxa"/>
            <w:tcBorders>
              <w:top w:val="single" w:sz="4" w:space="0" w:color="231F20"/>
              <w:left w:val="single" w:sz="4" w:space="0" w:color="231F20"/>
              <w:bottom w:val="single" w:sz="4" w:space="0" w:color="231F20"/>
              <w:right w:val="single" w:sz="4" w:space="0" w:color="231F20"/>
            </w:tcBorders>
          </w:tcPr>
          <w:p w14:paraId="45AB43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Отечественная война</w:t>
            </w:r>
          </w:p>
          <w:p w14:paraId="564C02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1812 г. ‒ важнейшее событие российской и мировой истории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в. Крымская война. Героическая оборона Севастополя </w:t>
            </w:r>
          </w:p>
        </w:tc>
        <w:tc>
          <w:tcPr>
            <w:tcW w:w="1560" w:type="dxa"/>
            <w:tcBorders>
              <w:top w:val="single" w:sz="4" w:space="0" w:color="231F20"/>
              <w:left w:val="single" w:sz="4" w:space="0" w:color="231F20"/>
              <w:bottom w:val="single" w:sz="4" w:space="0" w:color="231F20"/>
              <w:right w:val="single" w:sz="4" w:space="0" w:color="231F20"/>
            </w:tcBorders>
          </w:tcPr>
          <w:p w14:paraId="3D1210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w:t>
            </w:r>
          </w:p>
        </w:tc>
        <w:tc>
          <w:tcPr>
            <w:tcW w:w="4110" w:type="dxa"/>
            <w:tcBorders>
              <w:top w:val="single" w:sz="4" w:space="0" w:color="231F20"/>
              <w:left w:val="single" w:sz="4" w:space="0" w:color="231F20"/>
              <w:bottom w:val="single" w:sz="4" w:space="0" w:color="231F20"/>
              <w:right w:val="single" w:sz="4" w:space="0" w:color="231F20"/>
            </w:tcBorders>
          </w:tcPr>
          <w:p w14:paraId="791125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Великая Отечественная война 1941-1945 гг.</w:t>
            </w:r>
          </w:p>
        </w:tc>
      </w:tr>
      <w:tr w:rsidR="00337987" w:rsidRPr="00337987" w14:paraId="2D6C41CE" w14:textId="77777777" w:rsidTr="00284152">
        <w:trPr>
          <w:trHeight w:val="19"/>
        </w:trPr>
        <w:tc>
          <w:tcPr>
            <w:tcW w:w="4537" w:type="dxa"/>
            <w:tcBorders>
              <w:top w:val="single" w:sz="4" w:space="0" w:color="231F20"/>
              <w:left w:val="single" w:sz="4" w:space="0" w:color="231F20"/>
              <w:bottom w:val="single" w:sz="4" w:space="0" w:color="231F20"/>
              <w:right w:val="single" w:sz="4" w:space="0" w:color="231F20"/>
            </w:tcBorders>
          </w:tcPr>
          <w:p w14:paraId="39567E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Социальная и правовая модернизация страны при Александре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 Этнокультурный облик империи. Формирование гражданского общества и основные направления общественных движений</w:t>
            </w:r>
          </w:p>
        </w:tc>
        <w:tc>
          <w:tcPr>
            <w:tcW w:w="1560" w:type="dxa"/>
            <w:tcBorders>
              <w:top w:val="single" w:sz="4" w:space="0" w:color="231F20"/>
              <w:left w:val="single" w:sz="4" w:space="0" w:color="231F20"/>
              <w:bottom w:val="single" w:sz="4" w:space="0" w:color="231F20"/>
              <w:right w:val="single" w:sz="4" w:space="0" w:color="231F20"/>
            </w:tcBorders>
          </w:tcPr>
          <w:p w14:paraId="462CB2F2"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lang w:val="en-US"/>
              </w:rPr>
              <w:t>19</w:t>
            </w:r>
          </w:p>
        </w:tc>
        <w:tc>
          <w:tcPr>
            <w:tcW w:w="4110" w:type="dxa"/>
            <w:tcBorders>
              <w:top w:val="single" w:sz="4" w:space="0" w:color="231F20"/>
              <w:left w:val="single" w:sz="4" w:space="0" w:color="231F20"/>
              <w:bottom w:val="single" w:sz="4" w:space="0" w:color="231F20"/>
              <w:right w:val="single" w:sz="4" w:space="0" w:color="231F20"/>
            </w:tcBorders>
          </w:tcPr>
          <w:p w14:paraId="3BD9CB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Распад СССР. Становление новой России (1992-1999 гг.)</w:t>
            </w:r>
          </w:p>
        </w:tc>
      </w:tr>
      <w:tr w:rsidR="00337987" w:rsidRPr="00337987" w14:paraId="406BBBA1" w14:textId="77777777" w:rsidTr="00284152">
        <w:trPr>
          <w:trHeight w:hRule="exact" w:val="767"/>
        </w:trPr>
        <w:tc>
          <w:tcPr>
            <w:tcW w:w="4537" w:type="dxa"/>
            <w:tcBorders>
              <w:top w:val="single" w:sz="4" w:space="0" w:color="231F20"/>
              <w:left w:val="single" w:sz="4" w:space="0" w:color="231F20"/>
              <w:bottom w:val="single" w:sz="4" w:space="0" w:color="231F20"/>
              <w:right w:val="single" w:sz="4" w:space="0" w:color="231F20"/>
            </w:tcBorders>
          </w:tcPr>
          <w:p w14:paraId="2D2536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 пороге нового века </w:t>
            </w:r>
          </w:p>
        </w:tc>
        <w:tc>
          <w:tcPr>
            <w:tcW w:w="1560" w:type="dxa"/>
            <w:tcBorders>
              <w:top w:val="single" w:sz="4" w:space="0" w:color="231F20"/>
              <w:left w:val="single" w:sz="4" w:space="0" w:color="231F20"/>
              <w:bottom w:val="single" w:sz="4" w:space="0" w:color="231F20"/>
              <w:right w:val="single" w:sz="4" w:space="0" w:color="231F20"/>
            </w:tcBorders>
          </w:tcPr>
          <w:p w14:paraId="07A8D553" w14:textId="77777777" w:rsidR="00337987" w:rsidRPr="00337987" w:rsidRDefault="00337987" w:rsidP="00337987">
            <w:pPr>
              <w:jc w:val="both"/>
              <w:rPr>
                <w:rFonts w:ascii="Times New Roman" w:hAnsi="Times New Roman" w:cs="Times New Roman"/>
                <w:sz w:val="24"/>
                <w:szCs w:val="24"/>
              </w:rPr>
            </w:pPr>
          </w:p>
        </w:tc>
        <w:tc>
          <w:tcPr>
            <w:tcW w:w="4110" w:type="dxa"/>
            <w:tcBorders>
              <w:top w:val="single" w:sz="4" w:space="0" w:color="231F20"/>
              <w:left w:val="single" w:sz="4" w:space="0" w:color="231F20"/>
              <w:bottom w:val="single" w:sz="4" w:space="0" w:color="231F20"/>
              <w:right w:val="single" w:sz="4" w:space="0" w:color="231F20"/>
            </w:tcBorders>
          </w:tcPr>
          <w:p w14:paraId="730C78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Возрождение страны с 2000-х гг. </w:t>
            </w:r>
          </w:p>
        </w:tc>
      </w:tr>
      <w:tr w:rsidR="00337987" w:rsidRPr="00337987" w14:paraId="15DAC6FC" w14:textId="77777777" w:rsidTr="00284152">
        <w:trPr>
          <w:trHeight w:hRule="exact" w:val="2974"/>
        </w:trPr>
        <w:tc>
          <w:tcPr>
            <w:tcW w:w="4537" w:type="dxa"/>
            <w:tcBorders>
              <w:top w:val="single" w:sz="4" w:space="0" w:color="231F20"/>
              <w:left w:val="single" w:sz="4" w:space="0" w:color="231F20"/>
              <w:bottom w:val="single" w:sz="4" w:space="0" w:color="231F20"/>
              <w:right w:val="single" w:sz="4" w:space="0" w:color="231F20"/>
            </w:tcBorders>
          </w:tcPr>
          <w:p w14:paraId="0009E2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Крымская война. Героическая оборона Севастополя.</w:t>
            </w:r>
          </w:p>
          <w:p w14:paraId="164099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560" w:type="dxa"/>
            <w:tcBorders>
              <w:top w:val="single" w:sz="4" w:space="0" w:color="231F20"/>
              <w:left w:val="single" w:sz="4" w:space="0" w:color="231F20"/>
              <w:bottom w:val="single" w:sz="4" w:space="0" w:color="231F20"/>
              <w:right w:val="single" w:sz="4" w:space="0" w:color="231F20"/>
            </w:tcBorders>
          </w:tcPr>
          <w:p w14:paraId="473DB5E3"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lang w:val="en-US"/>
              </w:rPr>
              <w:t>3</w:t>
            </w:r>
          </w:p>
        </w:tc>
        <w:tc>
          <w:tcPr>
            <w:tcW w:w="4110" w:type="dxa"/>
            <w:tcBorders>
              <w:top w:val="single" w:sz="4" w:space="0" w:color="231F20"/>
              <w:left w:val="single" w:sz="4" w:space="0" w:color="231F20"/>
              <w:bottom w:val="single" w:sz="4" w:space="0" w:color="231F20"/>
              <w:right w:val="single" w:sz="4" w:space="0" w:color="231F20"/>
            </w:tcBorders>
          </w:tcPr>
          <w:p w14:paraId="2577A53E"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lang w:val="en-US"/>
              </w:rPr>
              <w:t>Воссоединение</w:t>
            </w:r>
          </w:p>
          <w:p w14:paraId="7A0B12BD"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lang w:val="en-US"/>
              </w:rPr>
              <w:t>Крыма с Россией</w:t>
            </w:r>
          </w:p>
        </w:tc>
      </w:tr>
      <w:tr w:rsidR="00337987" w:rsidRPr="00337987" w14:paraId="3CD63295" w14:textId="77777777" w:rsidTr="00284152">
        <w:trPr>
          <w:trHeight w:hRule="exact" w:val="860"/>
        </w:trPr>
        <w:tc>
          <w:tcPr>
            <w:tcW w:w="4537" w:type="dxa"/>
            <w:tcBorders>
              <w:top w:val="single" w:sz="4" w:space="0" w:color="231F20"/>
              <w:left w:val="single" w:sz="4" w:space="0" w:color="231F20"/>
              <w:bottom w:val="single" w:sz="4" w:space="0" w:color="231F20"/>
              <w:right w:val="single" w:sz="4" w:space="0" w:color="231F20"/>
            </w:tcBorders>
          </w:tcPr>
          <w:p w14:paraId="051081CD"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lang w:val="en-US"/>
              </w:rPr>
              <w:t>Обобщение</w:t>
            </w:r>
          </w:p>
        </w:tc>
        <w:tc>
          <w:tcPr>
            <w:tcW w:w="1560" w:type="dxa"/>
            <w:tcBorders>
              <w:top w:val="single" w:sz="4" w:space="0" w:color="231F20"/>
              <w:left w:val="single" w:sz="4" w:space="0" w:color="231F20"/>
              <w:bottom w:val="single" w:sz="4" w:space="0" w:color="231F20"/>
              <w:right w:val="single" w:sz="4" w:space="0" w:color="231F20"/>
            </w:tcBorders>
          </w:tcPr>
          <w:p w14:paraId="65503730"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lang w:val="en-US"/>
              </w:rPr>
              <w:t>1</w:t>
            </w:r>
          </w:p>
        </w:tc>
        <w:tc>
          <w:tcPr>
            <w:tcW w:w="4110" w:type="dxa"/>
            <w:tcBorders>
              <w:top w:val="single" w:sz="4" w:space="0" w:color="231F20"/>
              <w:left w:val="single" w:sz="4" w:space="0" w:color="231F20"/>
              <w:bottom w:val="single" w:sz="4" w:space="0" w:color="231F20"/>
              <w:right w:val="single" w:sz="4" w:space="0" w:color="231F20"/>
            </w:tcBorders>
          </w:tcPr>
          <w:p w14:paraId="51622299"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lang w:val="en-US"/>
              </w:rPr>
              <w:t>Итоговое повторение</w:t>
            </w:r>
          </w:p>
        </w:tc>
      </w:tr>
    </w:tbl>
    <w:p w14:paraId="005F404B" w14:textId="77777777" w:rsidR="00337987" w:rsidRPr="00337987" w:rsidRDefault="00337987" w:rsidP="00337987">
      <w:pPr>
        <w:jc w:val="both"/>
        <w:rPr>
          <w:rFonts w:ascii="Times New Roman" w:hAnsi="Times New Roman" w:cs="Times New Roman"/>
          <w:sz w:val="24"/>
          <w:szCs w:val="24"/>
        </w:rPr>
      </w:pPr>
    </w:p>
    <w:p w14:paraId="61323F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8.9.2. Содержание учебного модуля «Введение в Новейшую историю России».</w:t>
      </w:r>
    </w:p>
    <w:p w14:paraId="5FC001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Таблица 3 </w:t>
      </w:r>
    </w:p>
    <w:p w14:paraId="63F8C1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Структура и последовательность изучения модуля как целостного учебного курса</w:t>
      </w:r>
    </w:p>
    <w:p w14:paraId="592DF6BB" w14:textId="77777777" w:rsidR="00337987" w:rsidRPr="00337987" w:rsidRDefault="00337987" w:rsidP="00337987">
      <w:pPr>
        <w:jc w:val="both"/>
        <w:rPr>
          <w:rFonts w:ascii="Times New Roman" w:hAnsi="Times New Roman" w:cs="Times New Roman"/>
          <w:sz w:val="24"/>
          <w:szCs w:val="24"/>
        </w:rPr>
      </w:pPr>
    </w:p>
    <w:tbl>
      <w:tblPr>
        <w:tblW w:w="0" w:type="auto"/>
        <w:tblInd w:w="112" w:type="dxa"/>
        <w:tblLayout w:type="fixed"/>
        <w:tblCellMar>
          <w:left w:w="57" w:type="dxa"/>
          <w:right w:w="57" w:type="dxa"/>
        </w:tblCellMar>
        <w:tblLook w:val="01E0" w:firstRow="1" w:lastRow="1" w:firstColumn="1" w:lastColumn="1" w:noHBand="0" w:noVBand="0"/>
      </w:tblPr>
      <w:tblGrid>
        <w:gridCol w:w="713"/>
        <w:gridCol w:w="7303"/>
        <w:gridCol w:w="1959"/>
      </w:tblGrid>
      <w:tr w:rsidR="00337987" w:rsidRPr="00337987" w14:paraId="7378DD50" w14:textId="77777777" w:rsidTr="00284152">
        <w:trPr>
          <w:trHeight w:val="18"/>
        </w:trPr>
        <w:tc>
          <w:tcPr>
            <w:tcW w:w="713" w:type="dxa"/>
            <w:tcBorders>
              <w:top w:val="single" w:sz="4" w:space="0" w:color="231F20"/>
              <w:left w:val="single" w:sz="4" w:space="0" w:color="231F20"/>
              <w:bottom w:val="single" w:sz="4" w:space="0" w:color="231F20"/>
              <w:right w:val="single" w:sz="4" w:space="0" w:color="231F20"/>
            </w:tcBorders>
            <w:vAlign w:val="center"/>
          </w:tcPr>
          <w:p w14:paraId="535F5A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w:t>
            </w:r>
          </w:p>
        </w:tc>
        <w:tc>
          <w:tcPr>
            <w:tcW w:w="7303" w:type="dxa"/>
            <w:tcBorders>
              <w:top w:val="single" w:sz="4" w:space="0" w:color="231F20"/>
              <w:left w:val="single" w:sz="4" w:space="0" w:color="231F20"/>
              <w:bottom w:val="single" w:sz="4" w:space="0" w:color="231F20"/>
              <w:right w:val="single" w:sz="4" w:space="0" w:color="231F20"/>
            </w:tcBorders>
            <w:vAlign w:val="center"/>
          </w:tcPr>
          <w:p w14:paraId="0C1315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Темы курса</w:t>
            </w:r>
          </w:p>
        </w:tc>
        <w:tc>
          <w:tcPr>
            <w:tcW w:w="1959" w:type="dxa"/>
            <w:tcBorders>
              <w:top w:val="single" w:sz="4" w:space="0" w:color="231F20"/>
              <w:left w:val="single" w:sz="4" w:space="0" w:color="231F20"/>
              <w:bottom w:val="single" w:sz="4" w:space="0" w:color="231F20"/>
              <w:right w:val="single" w:sz="4" w:space="0" w:color="231F20"/>
            </w:tcBorders>
            <w:vAlign w:val="center"/>
          </w:tcPr>
          <w:p w14:paraId="532FFF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Примерное количество часов</w:t>
            </w:r>
          </w:p>
        </w:tc>
      </w:tr>
      <w:tr w:rsidR="00337987" w:rsidRPr="00337987" w14:paraId="2A950E3C" w14:textId="77777777" w:rsidTr="00284152">
        <w:trPr>
          <w:trHeight w:val="18"/>
        </w:trPr>
        <w:tc>
          <w:tcPr>
            <w:tcW w:w="713" w:type="dxa"/>
            <w:tcBorders>
              <w:top w:val="single" w:sz="4" w:space="0" w:color="231F20"/>
              <w:left w:val="single" w:sz="4" w:space="0" w:color="231F20"/>
              <w:bottom w:val="single" w:sz="4" w:space="0" w:color="231F20"/>
              <w:right w:val="single" w:sz="4" w:space="0" w:color="231F20"/>
            </w:tcBorders>
          </w:tcPr>
          <w:p w14:paraId="7ECF40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w:t>
            </w:r>
          </w:p>
        </w:tc>
        <w:tc>
          <w:tcPr>
            <w:tcW w:w="7303" w:type="dxa"/>
            <w:tcBorders>
              <w:top w:val="single" w:sz="4" w:space="0" w:color="231F20"/>
              <w:left w:val="single" w:sz="4" w:space="0" w:color="231F20"/>
              <w:bottom w:val="single" w:sz="4" w:space="0" w:color="231F20"/>
              <w:right w:val="single" w:sz="4" w:space="0" w:color="231F20"/>
            </w:tcBorders>
          </w:tcPr>
          <w:p w14:paraId="6FDE9A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Введение</w:t>
            </w:r>
          </w:p>
        </w:tc>
        <w:tc>
          <w:tcPr>
            <w:tcW w:w="1959" w:type="dxa"/>
            <w:tcBorders>
              <w:top w:val="single" w:sz="4" w:space="0" w:color="231F20"/>
              <w:left w:val="single" w:sz="4" w:space="0" w:color="231F20"/>
              <w:bottom w:val="single" w:sz="4" w:space="0" w:color="231F20"/>
              <w:right w:val="single" w:sz="4" w:space="0" w:color="231F20"/>
            </w:tcBorders>
          </w:tcPr>
          <w:p w14:paraId="49ED2A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w:t>
            </w:r>
          </w:p>
        </w:tc>
      </w:tr>
      <w:tr w:rsidR="00337987" w:rsidRPr="00337987" w14:paraId="42DAD0CC" w14:textId="77777777" w:rsidTr="00284152">
        <w:trPr>
          <w:trHeight w:val="18"/>
        </w:trPr>
        <w:tc>
          <w:tcPr>
            <w:tcW w:w="713" w:type="dxa"/>
            <w:tcBorders>
              <w:top w:val="single" w:sz="4" w:space="0" w:color="231F20"/>
              <w:left w:val="single" w:sz="4" w:space="0" w:color="231F20"/>
              <w:bottom w:val="single" w:sz="4" w:space="0" w:color="231F20"/>
              <w:right w:val="single" w:sz="4" w:space="0" w:color="231F20"/>
            </w:tcBorders>
          </w:tcPr>
          <w:p w14:paraId="334FCD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w:t>
            </w:r>
          </w:p>
        </w:tc>
        <w:tc>
          <w:tcPr>
            <w:tcW w:w="7303" w:type="dxa"/>
            <w:tcBorders>
              <w:top w:val="single" w:sz="4" w:space="0" w:color="231F20"/>
              <w:left w:val="single" w:sz="4" w:space="0" w:color="231F20"/>
              <w:bottom w:val="single" w:sz="4" w:space="0" w:color="231F20"/>
              <w:right w:val="single" w:sz="4" w:space="0" w:color="231F20"/>
            </w:tcBorders>
          </w:tcPr>
          <w:p w14:paraId="178B2F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Российская революция </w:t>
            </w:r>
            <w:r w:rsidRPr="00337987">
              <w:rPr>
                <w:rFonts w:ascii="Times New Roman" w:hAnsi="Times New Roman" w:cs="Times New Roman"/>
                <w:sz w:val="24"/>
                <w:szCs w:val="24"/>
                <w:lang w:val="en-US"/>
              </w:rPr>
              <w:t>1917—1922 гг.</w:t>
            </w:r>
          </w:p>
        </w:tc>
        <w:tc>
          <w:tcPr>
            <w:tcW w:w="1959" w:type="dxa"/>
            <w:tcBorders>
              <w:top w:val="single" w:sz="4" w:space="0" w:color="231F20"/>
              <w:left w:val="single" w:sz="4" w:space="0" w:color="231F20"/>
              <w:bottom w:val="single" w:sz="4" w:space="0" w:color="231F20"/>
              <w:right w:val="single" w:sz="4" w:space="0" w:color="231F20"/>
            </w:tcBorders>
          </w:tcPr>
          <w:p w14:paraId="51A505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w:t>
            </w:r>
          </w:p>
        </w:tc>
      </w:tr>
      <w:tr w:rsidR="00337987" w:rsidRPr="00337987" w14:paraId="5D0F30C4" w14:textId="77777777" w:rsidTr="00284152">
        <w:trPr>
          <w:trHeight w:val="18"/>
        </w:trPr>
        <w:tc>
          <w:tcPr>
            <w:tcW w:w="713" w:type="dxa"/>
            <w:tcBorders>
              <w:top w:val="single" w:sz="4" w:space="0" w:color="231F20"/>
              <w:left w:val="single" w:sz="4" w:space="0" w:color="231F20"/>
              <w:bottom w:val="single" w:sz="4" w:space="0" w:color="231F20"/>
              <w:right w:val="single" w:sz="4" w:space="0" w:color="231F20"/>
            </w:tcBorders>
          </w:tcPr>
          <w:p w14:paraId="5F88FC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w:t>
            </w:r>
          </w:p>
        </w:tc>
        <w:tc>
          <w:tcPr>
            <w:tcW w:w="7303" w:type="dxa"/>
            <w:tcBorders>
              <w:top w:val="single" w:sz="4" w:space="0" w:color="231F20"/>
              <w:left w:val="single" w:sz="4" w:space="0" w:color="231F20"/>
              <w:bottom w:val="single" w:sz="4" w:space="0" w:color="231F20"/>
              <w:right w:val="single" w:sz="4" w:space="0" w:color="231F20"/>
            </w:tcBorders>
          </w:tcPr>
          <w:p w14:paraId="254A8A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Великая Отече</w:t>
            </w:r>
            <w:r w:rsidRPr="00337987">
              <w:rPr>
                <w:rFonts w:ascii="Times New Roman" w:hAnsi="Times New Roman" w:cs="Times New Roman"/>
                <w:sz w:val="24"/>
                <w:szCs w:val="24"/>
                <w:lang w:val="en-US"/>
              </w:rPr>
              <w:t>ственная война 1941</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1945 гг.</w:t>
            </w:r>
          </w:p>
        </w:tc>
        <w:tc>
          <w:tcPr>
            <w:tcW w:w="1959" w:type="dxa"/>
            <w:tcBorders>
              <w:top w:val="single" w:sz="4" w:space="0" w:color="231F20"/>
              <w:left w:val="single" w:sz="4" w:space="0" w:color="231F20"/>
              <w:bottom w:val="single" w:sz="4" w:space="0" w:color="231F20"/>
              <w:right w:val="single" w:sz="4" w:space="0" w:color="231F20"/>
            </w:tcBorders>
          </w:tcPr>
          <w:p w14:paraId="379EAAE7"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lang w:val="en-US"/>
              </w:rPr>
              <w:t>4</w:t>
            </w:r>
          </w:p>
        </w:tc>
      </w:tr>
      <w:tr w:rsidR="00337987" w:rsidRPr="00337987" w14:paraId="67DA8FCD" w14:textId="77777777" w:rsidTr="00284152">
        <w:trPr>
          <w:trHeight w:val="18"/>
        </w:trPr>
        <w:tc>
          <w:tcPr>
            <w:tcW w:w="713" w:type="dxa"/>
            <w:tcBorders>
              <w:top w:val="single" w:sz="4" w:space="0" w:color="231F20"/>
              <w:left w:val="single" w:sz="4" w:space="0" w:color="231F20"/>
              <w:bottom w:val="single" w:sz="4" w:space="0" w:color="231F20"/>
              <w:right w:val="single" w:sz="4" w:space="0" w:color="231F20"/>
            </w:tcBorders>
          </w:tcPr>
          <w:p w14:paraId="2ACEA8AB"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lang w:val="en-US"/>
              </w:rPr>
              <w:t>3</w:t>
            </w:r>
          </w:p>
        </w:tc>
        <w:tc>
          <w:tcPr>
            <w:tcW w:w="7303" w:type="dxa"/>
            <w:tcBorders>
              <w:top w:val="single" w:sz="4" w:space="0" w:color="231F20"/>
              <w:left w:val="single" w:sz="4" w:space="0" w:color="231F20"/>
              <w:bottom w:val="single" w:sz="4" w:space="0" w:color="231F20"/>
              <w:right w:val="single" w:sz="4" w:space="0" w:color="231F20"/>
            </w:tcBorders>
          </w:tcPr>
          <w:p w14:paraId="55297D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Распад СССР. Становление новой России (1992-1999 гг.)</w:t>
            </w:r>
          </w:p>
        </w:tc>
        <w:tc>
          <w:tcPr>
            <w:tcW w:w="1959" w:type="dxa"/>
            <w:tcBorders>
              <w:top w:val="single" w:sz="4" w:space="0" w:color="231F20"/>
              <w:left w:val="single" w:sz="4" w:space="0" w:color="231F20"/>
              <w:bottom w:val="single" w:sz="4" w:space="0" w:color="231F20"/>
              <w:right w:val="single" w:sz="4" w:space="0" w:color="231F20"/>
            </w:tcBorders>
          </w:tcPr>
          <w:p w14:paraId="33B9540F"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lang w:val="en-US"/>
              </w:rPr>
              <w:t>2</w:t>
            </w:r>
          </w:p>
        </w:tc>
      </w:tr>
      <w:tr w:rsidR="00337987" w:rsidRPr="00337987" w14:paraId="58A6DF6D" w14:textId="77777777" w:rsidTr="00284152">
        <w:trPr>
          <w:trHeight w:val="18"/>
        </w:trPr>
        <w:tc>
          <w:tcPr>
            <w:tcW w:w="713" w:type="dxa"/>
            <w:tcBorders>
              <w:top w:val="single" w:sz="4" w:space="0" w:color="231F20"/>
              <w:left w:val="single" w:sz="4" w:space="0" w:color="231F20"/>
              <w:bottom w:val="single" w:sz="4" w:space="0" w:color="231F20"/>
              <w:right w:val="single" w:sz="4" w:space="0" w:color="231F20"/>
            </w:tcBorders>
          </w:tcPr>
          <w:p w14:paraId="46CB88D5"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lang w:val="en-US"/>
              </w:rPr>
              <w:t>4</w:t>
            </w:r>
          </w:p>
        </w:tc>
        <w:tc>
          <w:tcPr>
            <w:tcW w:w="7303" w:type="dxa"/>
            <w:tcBorders>
              <w:top w:val="single" w:sz="4" w:space="0" w:color="231F20"/>
              <w:left w:val="single" w:sz="4" w:space="0" w:color="231F20"/>
              <w:bottom w:val="single" w:sz="4" w:space="0" w:color="231F20"/>
              <w:right w:val="single" w:sz="4" w:space="0" w:color="231F20"/>
            </w:tcBorders>
          </w:tcPr>
          <w:p w14:paraId="094D39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Возрождение страны с 2000-х гг. Воссоединение</w:t>
            </w:r>
          </w:p>
          <w:p w14:paraId="72A9B9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Крыма с Россией</w:t>
            </w:r>
          </w:p>
        </w:tc>
        <w:tc>
          <w:tcPr>
            <w:tcW w:w="1959" w:type="dxa"/>
            <w:tcBorders>
              <w:top w:val="single" w:sz="4" w:space="0" w:color="231F20"/>
              <w:left w:val="single" w:sz="4" w:space="0" w:color="231F20"/>
              <w:bottom w:val="single" w:sz="4" w:space="0" w:color="231F20"/>
              <w:right w:val="single" w:sz="4" w:space="0" w:color="231F20"/>
            </w:tcBorders>
          </w:tcPr>
          <w:p w14:paraId="74400FB1"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lang w:val="en-US"/>
              </w:rPr>
              <w:t>3</w:t>
            </w:r>
          </w:p>
        </w:tc>
      </w:tr>
      <w:tr w:rsidR="00337987" w:rsidRPr="00337987" w14:paraId="385073E2" w14:textId="77777777" w:rsidTr="00284152">
        <w:trPr>
          <w:trHeight w:val="18"/>
        </w:trPr>
        <w:tc>
          <w:tcPr>
            <w:tcW w:w="713" w:type="dxa"/>
            <w:tcBorders>
              <w:top w:val="single" w:sz="4" w:space="0" w:color="231F20"/>
              <w:left w:val="single" w:sz="4" w:space="0" w:color="231F20"/>
              <w:bottom w:val="single" w:sz="4" w:space="0" w:color="231F20"/>
              <w:right w:val="single" w:sz="4" w:space="0" w:color="231F20"/>
            </w:tcBorders>
          </w:tcPr>
          <w:p w14:paraId="14D6489E"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lang w:val="en-US"/>
              </w:rPr>
              <w:t>5</w:t>
            </w:r>
          </w:p>
        </w:tc>
        <w:tc>
          <w:tcPr>
            <w:tcW w:w="7303" w:type="dxa"/>
            <w:tcBorders>
              <w:top w:val="single" w:sz="4" w:space="0" w:color="231F20"/>
              <w:left w:val="single" w:sz="4" w:space="0" w:color="231F20"/>
              <w:bottom w:val="single" w:sz="4" w:space="0" w:color="231F20"/>
              <w:right w:val="single" w:sz="4" w:space="0" w:color="231F20"/>
            </w:tcBorders>
          </w:tcPr>
          <w:p w14:paraId="7BAC9E13"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lang w:val="en-US"/>
              </w:rPr>
              <w:t>Итоговое повторение</w:t>
            </w:r>
          </w:p>
        </w:tc>
        <w:tc>
          <w:tcPr>
            <w:tcW w:w="1959" w:type="dxa"/>
            <w:tcBorders>
              <w:top w:val="single" w:sz="4" w:space="0" w:color="231F20"/>
              <w:left w:val="single" w:sz="4" w:space="0" w:color="231F20"/>
              <w:bottom w:val="single" w:sz="4" w:space="0" w:color="231F20"/>
              <w:right w:val="single" w:sz="4" w:space="0" w:color="231F20"/>
            </w:tcBorders>
          </w:tcPr>
          <w:p w14:paraId="283946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w:t>
            </w:r>
          </w:p>
        </w:tc>
      </w:tr>
    </w:tbl>
    <w:p w14:paraId="017A713C" w14:textId="77777777" w:rsidR="00337987" w:rsidRPr="00337987" w:rsidRDefault="00337987" w:rsidP="00337987">
      <w:pPr>
        <w:jc w:val="both"/>
        <w:rPr>
          <w:rFonts w:ascii="Times New Roman" w:hAnsi="Times New Roman" w:cs="Times New Roman"/>
          <w:sz w:val="24"/>
          <w:szCs w:val="24"/>
        </w:rPr>
      </w:pPr>
    </w:p>
    <w:p w14:paraId="5156AC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8.9.2.1. Введение. </w:t>
      </w:r>
    </w:p>
    <w:p w14:paraId="053373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Преемственность всех этапов отечественной истории. Период Новейшей истории страны (с 1914 г. по настоящее время). Важнейшие события, процессы ХХ ‒ начала </w:t>
      </w:r>
      <w:r w:rsidRPr="00337987">
        <w:rPr>
          <w:rFonts w:ascii="Times New Roman" w:hAnsi="Times New Roman" w:cs="Times New Roman"/>
          <w:sz w:val="24"/>
          <w:szCs w:val="24"/>
          <w:lang w:val="en-US"/>
        </w:rPr>
        <w:t>XXI</w:t>
      </w:r>
      <w:r w:rsidRPr="00337987">
        <w:rPr>
          <w:rFonts w:ascii="Times New Roman" w:hAnsi="Times New Roman" w:cs="Times New Roman"/>
          <w:sz w:val="24"/>
          <w:szCs w:val="24"/>
        </w:rPr>
        <w:t xml:space="preserve"> в.</w:t>
      </w:r>
    </w:p>
    <w:p w14:paraId="21D3B4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8.9.2.2. Российская революция 1917—1922 гг.</w:t>
      </w:r>
    </w:p>
    <w:p w14:paraId="51C6C0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Российская империя накануне Февральской революции 1917 г.: общенациональный кризис.</w:t>
      </w:r>
    </w:p>
    <w:p w14:paraId="50C5EB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Февральское восстание в Петрограде. Отречение Николая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w:t>
      </w:r>
    </w:p>
    <w:p w14:paraId="53E8D0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14:paraId="259510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14:paraId="62AEA9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Гражданская война как национальная трагедия. Военная интервенция. Политика белых правительств А. В. Колчака, А. И. Деникина и П. Н. Врангеля.</w:t>
      </w:r>
    </w:p>
    <w:p w14:paraId="61B014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Переход страны к мирной жизни. Образование СССР. Революционные события в России глазами соотечественников и мира. Русское зарубежье.</w:t>
      </w:r>
    </w:p>
    <w:p w14:paraId="3B21D7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Влияние революционных событий на общемировые процессы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в., историю народов России.</w:t>
      </w:r>
    </w:p>
    <w:p w14:paraId="1C6075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8.9.2.3. Великая Отечественная война 1941-1945 гг. </w:t>
      </w:r>
    </w:p>
    <w:p w14:paraId="3B7CA8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14:paraId="385CE0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Битва за Москву. Парад 7 ноября 1941 г. на Красной площади. Срыв германских планов молниеносной войны.</w:t>
      </w:r>
    </w:p>
    <w:p w14:paraId="5E2076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Блокада Ленинграда. Дорога жизни. Значение героического сопротивления Ленинграда.</w:t>
      </w:r>
    </w:p>
    <w:p w14:paraId="1E66DD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14:paraId="6B5167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Коренной перелом в ходе Великой Отечественной войны. Сталинградская битва. Битва на Курской дуге.</w:t>
      </w:r>
    </w:p>
    <w:p w14:paraId="2CEEC1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14:paraId="5E7D25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Освобождение оккупированной территории СССР. Белорусская наступательная операция (операция «Багратион») Красной Армии.</w:t>
      </w:r>
    </w:p>
    <w:p w14:paraId="0216ED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14:paraId="449534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Разгром милитаристской Японии. 3 сентября ‒ окончание Второй мировой войны.</w:t>
      </w:r>
    </w:p>
    <w:p w14:paraId="2B11E7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14:paraId="68D9BC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Окончание Второй мировой войны. Осуждение главных военных преступников их пособников (Нюрнбергский, Токийский и Хабаровский процессы).</w:t>
      </w:r>
    </w:p>
    <w:p w14:paraId="0418F8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w:t>
      </w:r>
    </w:p>
    <w:p w14:paraId="4D0F0C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14:paraId="554E0E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14:paraId="2E831B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8.9.2.4. Распад СССР. Становление новой России (1992-1999 гг.). </w:t>
      </w:r>
    </w:p>
    <w:p w14:paraId="76C31C6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14:paraId="36263F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Референдум о сохранении СССР и введении поста Президента РСФСР. Избрание Б. Н. Ельцина Президентом РСФСР.</w:t>
      </w:r>
    </w:p>
    <w:p w14:paraId="744D3A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14:paraId="51C543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Распад СССР и его последствия для России и мира.</w:t>
      </w:r>
    </w:p>
    <w:p w14:paraId="17B1C8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Становление Российской Федерации как суверенного государства (1991-1993 гг.). Референдум по проекту Конституции.</w:t>
      </w:r>
    </w:p>
    <w:p w14:paraId="1A55EC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России. Принятие Конституции Российской Федерации 1993 г. и её значение.</w:t>
      </w:r>
    </w:p>
    <w:p w14:paraId="6D4CA1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14:paraId="2FED1C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Россия на постсоветском пространстве. СНГ и Союзное государство. Значение сохранения Россией статуса ядерной державы.</w:t>
      </w:r>
    </w:p>
    <w:p w14:paraId="3659EA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Добровольная отставка Б.Н. Ельцина.</w:t>
      </w:r>
    </w:p>
    <w:p w14:paraId="328516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8.9.2.5. Возрождение страны с 2000-х гг. </w:t>
      </w:r>
    </w:p>
    <w:p w14:paraId="36B542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8.9.2.5.1. Российская Федерация в начале </w:t>
      </w:r>
      <w:r w:rsidRPr="00337987">
        <w:rPr>
          <w:rFonts w:ascii="Times New Roman" w:hAnsi="Times New Roman" w:cs="Times New Roman"/>
          <w:sz w:val="24"/>
          <w:szCs w:val="24"/>
          <w:lang w:val="en-US"/>
        </w:rPr>
        <w:t>XXI</w:t>
      </w:r>
      <w:r w:rsidRPr="00337987">
        <w:rPr>
          <w:rFonts w:ascii="Times New Roman" w:hAnsi="Times New Roman" w:cs="Times New Roman"/>
          <w:sz w:val="24"/>
          <w:szCs w:val="24"/>
        </w:rPr>
        <w:t xml:space="preserve">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14:paraId="62C4B0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Восстановление лидирующих позиций России в международных отношениях. Отношения с США и Евросоюзом.</w:t>
      </w:r>
    </w:p>
    <w:p w14:paraId="2EAC02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8.9.2.5.2. Воссоединение Крыма с Россией. </w:t>
      </w:r>
    </w:p>
    <w:p w14:paraId="17F7AF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Крым в составе Российского государства в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14:paraId="142431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Воссоединение Крыма с Россией, его значение и международные последствия.</w:t>
      </w:r>
    </w:p>
    <w:p w14:paraId="4B8303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8.9.2.5.3. 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14:paraId="7C30D4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Общероссийское голосование по поправкам к Конституции России (2020 г.).</w:t>
      </w:r>
    </w:p>
    <w:p w14:paraId="786809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Признание Россией Донецкой Народной Республики и Луганской Народной Республики (2022 г.).</w:t>
      </w:r>
    </w:p>
    <w:p w14:paraId="4A4590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Значение исторических традиций и культурного наследия для современной 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14:paraId="69D478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8.9.2.6. Итоговое повторение. </w:t>
      </w:r>
    </w:p>
    <w:p w14:paraId="171938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История родного края в годы революций и Гражданской войны.</w:t>
      </w:r>
    </w:p>
    <w:p w14:paraId="3D8F2A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Наши земляки ‒ герои Великой Отечественной войны (1941-1945 гг.).</w:t>
      </w:r>
    </w:p>
    <w:p w14:paraId="384E9B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Наш регион в конце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 начале </w:t>
      </w:r>
      <w:r w:rsidRPr="00337987">
        <w:rPr>
          <w:rFonts w:ascii="Times New Roman" w:hAnsi="Times New Roman" w:cs="Times New Roman"/>
          <w:sz w:val="24"/>
          <w:szCs w:val="24"/>
          <w:lang w:val="en-US"/>
        </w:rPr>
        <w:t>XXI</w:t>
      </w:r>
      <w:r w:rsidRPr="00337987">
        <w:rPr>
          <w:rFonts w:ascii="Times New Roman" w:hAnsi="Times New Roman" w:cs="Times New Roman"/>
          <w:sz w:val="24"/>
          <w:szCs w:val="24"/>
        </w:rPr>
        <w:t xml:space="preserve"> вв.</w:t>
      </w:r>
    </w:p>
    <w:p w14:paraId="3AAEAE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Трудовые достижения родного края.</w:t>
      </w:r>
    </w:p>
    <w:p w14:paraId="5A7A52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8.9.3. Планируемые результаты освоения учебного модуля «Введение в Новейшую историю России». </w:t>
      </w:r>
    </w:p>
    <w:p w14:paraId="21C686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8.9.3.1. Личностные и метапредметные результаты являются приоритетными при освоении содержания учебного модуля «Введение в Новейшую историю России».</w:t>
      </w:r>
    </w:p>
    <w:p w14:paraId="58216B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8.9.3.2. 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ориентаций. </w:t>
      </w:r>
    </w:p>
    <w:p w14:paraId="153293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8.9.3.3. 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14:paraId="505A66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14:paraId="3719D4E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 </w:t>
      </w:r>
    </w:p>
    <w:p w14:paraId="750944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w:t>
      </w:r>
      <w:r w:rsidRPr="00337987">
        <w:rPr>
          <w:rFonts w:ascii="Times New Roman" w:hAnsi="Times New Roman" w:cs="Times New Roman"/>
          <w:sz w:val="24"/>
          <w:szCs w:val="24"/>
        </w:rPr>
        <w:lastRenderedPageBreak/>
        <w:t>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7F85D3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8.9.3.4. 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14:paraId="4C059D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8.9.3.5. 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14:paraId="0E784F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8.9.3.6. 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38959C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8.9.3.6.1. У обучающегося будут сформированы следующие базовые логические действия как часть познавательных универсальных учебных действий:</w:t>
      </w:r>
    </w:p>
    <w:p w14:paraId="5EA88A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и характеризовать существенные признаки, итоги и значение ключевых событий и процессов Новейшей истории России;</w:t>
      </w:r>
    </w:p>
    <w:p w14:paraId="02CB33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 xml:space="preserve"> ‒ начала </w:t>
      </w:r>
      <w:r w:rsidRPr="00337987">
        <w:rPr>
          <w:rFonts w:ascii="Times New Roman" w:hAnsi="Times New Roman" w:cs="Times New Roman"/>
          <w:sz w:val="24"/>
          <w:szCs w:val="24"/>
          <w:lang w:val="en-US"/>
        </w:rPr>
        <w:t>XXI</w:t>
      </w:r>
      <w:r w:rsidRPr="00337987">
        <w:rPr>
          <w:rFonts w:ascii="Times New Roman" w:hAnsi="Times New Roman" w:cs="Times New Roman"/>
          <w:sz w:val="24"/>
          <w:szCs w:val="24"/>
        </w:rPr>
        <w:t xml:space="preserve"> в. ;</w:t>
      </w:r>
    </w:p>
    <w:p w14:paraId="48706A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 </w:t>
      </w:r>
    </w:p>
    <w:p w14:paraId="1BBB58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выявлять дефициты информации, данных, необходимых для решения поставленной задачи; </w:t>
      </w:r>
    </w:p>
    <w:p w14:paraId="7D4701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 </w:t>
      </w:r>
    </w:p>
    <w:p w14:paraId="2807EA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способ решения учебной задачи.</w:t>
      </w:r>
    </w:p>
    <w:p w14:paraId="52C9E8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8.9.3.6.2. У обучающегося будут сформированы следующие базовые исследовательские действия как часть познавательных универсальных учебных действий:</w:t>
      </w:r>
    </w:p>
    <w:p w14:paraId="26E70D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вопросы как исследовательский инструмент познания;</w:t>
      </w:r>
    </w:p>
    <w:p w14:paraId="0909F1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14:paraId="5D8E2E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формулировать гипотезу об истинности собственных суждений и суждений других, аргументировать свою позицию, мнение; </w:t>
      </w:r>
    </w:p>
    <w:p w14:paraId="3295D7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проводить по самостоятельно составленному плану небольшое исследование по установлению причинно-следственных связей событий и процессов; </w:t>
      </w:r>
    </w:p>
    <w:p w14:paraId="398256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оценивать на применимость и достоверность информацию; </w:t>
      </w:r>
    </w:p>
    <w:p w14:paraId="584550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w:t>
      </w:r>
    </w:p>
    <w:p w14:paraId="763E28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9983A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8.9.3.6.3. У обучающегося будут сформированы умения работать с информацией как часть познавательных универсальных учебных действий:</w:t>
      </w:r>
    </w:p>
    <w:p w14:paraId="6FFFF6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14:paraId="499414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 </w:t>
      </w:r>
    </w:p>
    <w:p w14:paraId="50DECD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14:paraId="0E70BA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14:paraId="15A5A0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оценивать надёжность информации по критериям, предложенным или сформулированным самостоятельно; </w:t>
      </w:r>
    </w:p>
    <w:p w14:paraId="0DF946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эффективно запоминать и систематизировать информацию.</w:t>
      </w:r>
    </w:p>
    <w:p w14:paraId="2EFF21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8.9.3.6.4. У обучающегося будут сформированы умения общения как часть коммуникативных универсальных учебных действий:</w:t>
      </w:r>
    </w:p>
    <w:p w14:paraId="0CB416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w:t>
      </w:r>
    </w:p>
    <w:p w14:paraId="73E2E7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62DE32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понимать намерения других, проявлять уважительное отношение к собеседнику и в корректной форме формулировать свои возражения; </w:t>
      </w:r>
    </w:p>
    <w:p w14:paraId="0156B9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14:paraId="770F8A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14:paraId="2A526D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8.9.3.6.5. У обучающегося будут сформированы умения в части регулятивных универсальных учебных действий:</w:t>
      </w:r>
    </w:p>
    <w:p w14:paraId="37329E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 </w:t>
      </w:r>
    </w:p>
    <w:p w14:paraId="2BE54E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14:paraId="16F23A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14:paraId="65B363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проявлять способность к самоконтролю, самомотивации и рефлексии, к оценке и изменению ситуации; </w:t>
      </w:r>
    </w:p>
    <w:p w14:paraId="2DF57E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w:t>
      </w:r>
    </w:p>
    <w:p w14:paraId="3DF672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соответствие результата цели и условиям;</w:t>
      </w:r>
    </w:p>
    <w:p w14:paraId="3287A6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на примерах исторических ситуаций роль эмоций в отношениях между людьми;</w:t>
      </w:r>
    </w:p>
    <w:p w14:paraId="190E61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14:paraId="57BA38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регулировать способ выражения своих эмоций с учетом позиций и мнений других участников общения.</w:t>
      </w:r>
    </w:p>
    <w:p w14:paraId="1E1D23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8.9.3.6.6. У обучающегося будут сформированы умения совместной деятельности:</w:t>
      </w:r>
    </w:p>
    <w:p w14:paraId="5EE42F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14:paraId="72FDA4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079011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p>
    <w:p w14:paraId="3D082C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w:t>
      </w:r>
    </w:p>
    <w:p w14:paraId="7DA7F4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оценивать качество своего вклада в общий продукт по критериям, самостоятельно сформулированным участниками взаимодействия; </w:t>
      </w:r>
    </w:p>
    <w:p w14:paraId="2F6BBB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2F3E0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8.9.3.7. В составе п9редметных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14:paraId="70EFD59D" w14:textId="77777777" w:rsidR="00337987" w:rsidRPr="00337987" w:rsidRDefault="00337987" w:rsidP="00337987">
      <w:pPr>
        <w:jc w:val="both"/>
        <w:rPr>
          <w:rFonts w:ascii="Times New Roman" w:hAnsi="Times New Roman" w:cs="Times New Roman"/>
          <w:sz w:val="24"/>
          <w:szCs w:val="24"/>
          <w:lang w:eastAsia="x-none"/>
        </w:rPr>
      </w:pPr>
      <w:r w:rsidRPr="00337987">
        <w:rPr>
          <w:rFonts w:ascii="Times New Roman" w:hAnsi="Times New Roman" w:cs="Times New Roman"/>
          <w:sz w:val="24"/>
          <w:szCs w:val="24"/>
          <w:lang w:eastAsia="x-none"/>
        </w:rPr>
        <w:lastRenderedPageBreak/>
        <w:t xml:space="preserve">9. Рабочая программа по учебному предмету «Обществознание». </w:t>
      </w:r>
    </w:p>
    <w:p w14:paraId="3BE2CF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151.1.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0739E8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9.2. Пояснительная записка.</w:t>
      </w:r>
    </w:p>
    <w:p w14:paraId="53A679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9.2.1.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 </w:t>
      </w:r>
    </w:p>
    <w:p w14:paraId="34A0D3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9.2.2. 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18D975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6971D3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4EDB55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4F788B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9.2.5. Целями обществоведческого образования на уровне основного общего образования являются:</w:t>
      </w:r>
    </w:p>
    <w:p w14:paraId="5E7CF2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7A7CAA6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1BA2D1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5043FE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5B9A1A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41F5DF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108F32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608749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9.2.6. 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14:paraId="411E1F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9.3. Содержание обучения в 6 классе.</w:t>
      </w:r>
    </w:p>
    <w:p w14:paraId="3BB443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9.3.1. Человек и его социальное окружение.</w:t>
      </w:r>
    </w:p>
    <w:p w14:paraId="0D9D5E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693CDC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5ED113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Люди с ограниченными возможностями здоровья, их особые потребности и социальная позиция.</w:t>
      </w:r>
    </w:p>
    <w:p w14:paraId="15D635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Цели и мотивы деятельности. Виды деятельности (игра, труд, учение). Познание человеком мира и самого себя как вид деятельности.</w:t>
      </w:r>
    </w:p>
    <w:p w14:paraId="55CD12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Право человека на образование. Школьное образование. Права и обязанности обучающегося.</w:t>
      </w:r>
    </w:p>
    <w:p w14:paraId="375D11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Общение. Цели и средства общения. Особенности общения подростков. Общение в современных условиях.</w:t>
      </w:r>
    </w:p>
    <w:p w14:paraId="0882B1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Отношения в малых группах. Групповые нормы и правила. Лидерство в группе. Межличностные отношения (деловые, личные).</w:t>
      </w:r>
    </w:p>
    <w:p w14:paraId="18E675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Отношения в семье. Роль семьи в жизни человека и общества. Семейные традиции. Семейный досуг. Свободное время подростка.</w:t>
      </w:r>
    </w:p>
    <w:p w14:paraId="5C39E9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Отношения с друзьями и сверстниками. Конфликты в межличностных отношениях.</w:t>
      </w:r>
    </w:p>
    <w:p w14:paraId="34BF2C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9.3.2. Общество, в котором мы живём.</w:t>
      </w:r>
    </w:p>
    <w:p w14:paraId="252512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Что такое общество. Связь общества и природы. Устройство общественной жизни. Основные сферы жизни общества и их взаимодействие.</w:t>
      </w:r>
    </w:p>
    <w:p w14:paraId="1A3814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Социальные общности и группы. Положение человека в обществе.</w:t>
      </w:r>
    </w:p>
    <w:p w14:paraId="7482FA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5FCB2E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337987">
        <w:rPr>
          <w:rFonts w:ascii="Times New Roman" w:hAnsi="Times New Roman" w:cs="Times New Roman"/>
          <w:sz w:val="24"/>
          <w:szCs w:val="24"/>
          <w:lang w:val="en-US"/>
        </w:rPr>
        <w:t>XXI</w:t>
      </w:r>
      <w:r w:rsidRPr="00337987">
        <w:rPr>
          <w:rFonts w:ascii="Times New Roman" w:hAnsi="Times New Roman" w:cs="Times New Roman"/>
          <w:sz w:val="24"/>
          <w:szCs w:val="24"/>
        </w:rPr>
        <w:t xml:space="preserve"> века. Место нашей Родины среди современных государств.</w:t>
      </w:r>
    </w:p>
    <w:p w14:paraId="10C4D7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Культурная жизнь. Духовные ценности, традиционные ценности российского народа.</w:t>
      </w:r>
    </w:p>
    <w:p w14:paraId="6A7F7C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общества. Усиление взаимосвязей стран и народов в условиях современного общества.</w:t>
      </w:r>
    </w:p>
    <w:p w14:paraId="37DA88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Глобальные проблемы современности и возможности их решения усилиями международного сообщества и международных организаций.</w:t>
      </w:r>
    </w:p>
    <w:p w14:paraId="55AF23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9.4. Содержание обучения в 7 классе.</w:t>
      </w:r>
    </w:p>
    <w:p w14:paraId="3AE8D7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9.4.1. Социальные ценности и нормы.</w:t>
      </w:r>
    </w:p>
    <w:p w14:paraId="11A89C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Общественные ценности. Свобода и ответственность гражданина. Гражданственность и патриотизм. Гуманизм.</w:t>
      </w:r>
    </w:p>
    <w:p w14:paraId="0C9791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Социальные нормы как регуляторы общественной жизни и поведения человека в обществе. Виды социальных норм. Традиции и обычаи.</w:t>
      </w:r>
    </w:p>
    <w:p w14:paraId="2DBB57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Принципы и нормы морали. Добро и зло. Нравственные чувства человека. Совесть и стыд.</w:t>
      </w:r>
    </w:p>
    <w:p w14:paraId="071243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Моральный выбор. Моральная оценка поведения людей и собственного поведения. Влияние моральных норм на общество и человека.</w:t>
      </w:r>
    </w:p>
    <w:p w14:paraId="62B092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Право и его роль в жизни общества. Право и мораль.</w:t>
      </w:r>
    </w:p>
    <w:p w14:paraId="2B040C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9.4.2. Человек как участник правовых отношений.</w:t>
      </w:r>
    </w:p>
    <w:p w14:paraId="5561E4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277679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Правонарушение и юридическая ответственность. Проступок и преступление. Опасность правонарушений для личности и общества.</w:t>
      </w:r>
    </w:p>
    <w:p w14:paraId="070CCA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10B887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9.4.3. Основы российского права.</w:t>
      </w:r>
    </w:p>
    <w:p w14:paraId="123973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Конституция Российской Федерации ‒ основной закон. Законы и подзаконные акты. Отрасли права.</w:t>
      </w:r>
    </w:p>
    <w:p w14:paraId="410B21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Основы гражданского права. Физические и юридические лица в гражданском праве. Право собственности, защита прав собственности.</w:t>
      </w:r>
    </w:p>
    <w:p w14:paraId="630E5B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38E164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39E321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599549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4F3A7F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124C42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9.5. Содержание обучения в 8 классе.</w:t>
      </w:r>
    </w:p>
    <w:p w14:paraId="12A600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9.5.1. Человек в экономических отношениях.</w:t>
      </w:r>
    </w:p>
    <w:p w14:paraId="05739D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Экономическая жизнь общества. Потребности и ресурсы, ограниченность ресурсов. Экономический выбор.</w:t>
      </w:r>
    </w:p>
    <w:p w14:paraId="3F5DA1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14:paraId="060187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Предпринимательство. Виды и формы предпринимательской деятельности.</w:t>
      </w:r>
    </w:p>
    <w:p w14:paraId="03B237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Обмен. Деньги и их функции. Торговля и её формы. Рыночная экономика. Конкуренция. Спрос и предложение.</w:t>
      </w:r>
    </w:p>
    <w:p w14:paraId="670DBE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Рыночное равновесие. Невидимая рука рынка. Многообразие рынков.</w:t>
      </w:r>
    </w:p>
    <w:p w14:paraId="155B0D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Предприятие в экономике. Издержки, выручка и прибыль. Как повысить эффективность производства.</w:t>
      </w:r>
    </w:p>
    <w:p w14:paraId="612409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Заработная плата и стимулирование труда. Занятость и безработица.</w:t>
      </w:r>
    </w:p>
    <w:p w14:paraId="3E9DC7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14:paraId="45F2C4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типы финансовых инструментов: акции и облигации.</w:t>
      </w:r>
    </w:p>
    <w:p w14:paraId="0D5B48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01F0DC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104CEA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71D0CE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9.5.2. Человек в мире культуры.</w:t>
      </w:r>
    </w:p>
    <w:p w14:paraId="729B13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Культура, её многообразие и формы. Влияние духовной культуры на формирование личности. Современная молодёжная культура.</w:t>
      </w:r>
    </w:p>
    <w:p w14:paraId="424BAF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Наука. Естественные и социально-гуманитарные науки. Роль науки в развитии общества.</w:t>
      </w:r>
    </w:p>
    <w:p w14:paraId="6C8BF5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505D3E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Политика в сфере культуры и образования в Российской Федерации.</w:t>
      </w:r>
    </w:p>
    <w:p w14:paraId="24318F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1C5FE2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Что такое искусство. Виды искусств. Роль искусства в жизни человека и общества.</w:t>
      </w:r>
    </w:p>
    <w:p w14:paraId="258B33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684095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9.6. Содержание обучения в 9 классе.</w:t>
      </w:r>
    </w:p>
    <w:p w14:paraId="10AA51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9.6.1. Человек в политическом измерении.</w:t>
      </w:r>
    </w:p>
    <w:p w14:paraId="710B3D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14:paraId="573981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14:paraId="543B9F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Политический режим и его виды.</w:t>
      </w:r>
    </w:p>
    <w:p w14:paraId="0E6C33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Демократия, демократические ценности. Правовое государство и гражданское общество.</w:t>
      </w:r>
    </w:p>
    <w:p w14:paraId="67EDBE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Участие граждан в политике. Выборы, референдум. Политические партии, их роль в демократическом обществе.</w:t>
      </w:r>
    </w:p>
    <w:p w14:paraId="26B7C7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Общественно-политические организации.</w:t>
      </w:r>
    </w:p>
    <w:p w14:paraId="737B2F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9.6.2. Гражданин и государство.</w:t>
      </w:r>
    </w:p>
    <w:p w14:paraId="57E555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141429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647DB6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Государственное управление. Противодействие коррупции в Российской Федерации.</w:t>
      </w:r>
    </w:p>
    <w:p w14:paraId="45DEEE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14752B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Местное самоуправление.</w:t>
      </w:r>
    </w:p>
    <w:p w14:paraId="6E1CEE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66F748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9.6.3. Человек в системе социальных отношений.</w:t>
      </w:r>
    </w:p>
    <w:p w14:paraId="37B363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Социальная структура общества. Многообразие социальных общностей и групп.</w:t>
      </w:r>
    </w:p>
    <w:p w14:paraId="780AC8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Социальная мобильность.</w:t>
      </w:r>
    </w:p>
    <w:p w14:paraId="50B653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Социальный статус человека в обществе. Социальные роли. Ролевой набор подростка.</w:t>
      </w:r>
    </w:p>
    <w:p w14:paraId="7DA113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Социализация личности.</w:t>
      </w:r>
    </w:p>
    <w:p w14:paraId="2779CE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Роль семьи в социализации личности. Функции семьи. Семейные ценности. Основные роли членов семьи.</w:t>
      </w:r>
    </w:p>
    <w:p w14:paraId="06EADF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Этнос и нация. Россия ‒ многонациональное государство. Этносы и нации в диалоге культур.</w:t>
      </w:r>
    </w:p>
    <w:p w14:paraId="7B9E07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788729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9.6.4. Человек в современном изменяющемся мире.</w:t>
      </w:r>
    </w:p>
    <w:p w14:paraId="745EB4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7049B2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Молодёжь ‒ активный участник общественной жизни. Волонтёрское движение.</w:t>
      </w:r>
    </w:p>
    <w:p w14:paraId="56451C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Профессии настоящего и будущего. Непрерывное образование и карьера.</w:t>
      </w:r>
    </w:p>
    <w:p w14:paraId="345A7E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Здоровый образ жизни. Социальная и личная значимость здорового образа жизни. Мода и спорт.</w:t>
      </w:r>
    </w:p>
    <w:p w14:paraId="0EB887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Современные формы связи и коммуникации: как они изменили мир. Особенности общения в виртуальном пространстве.</w:t>
      </w:r>
    </w:p>
    <w:p w14:paraId="583CE9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Перспективы развития общества.</w:t>
      </w:r>
    </w:p>
    <w:p w14:paraId="33E347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9.7. Планируемые результаты освоения программы по обществознанию. </w:t>
      </w:r>
    </w:p>
    <w:p w14:paraId="313614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02AFF3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14:paraId="332460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15935B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5136FA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452F58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44570F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AEE97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0E464F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A5A94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9.7.2. Личностные результаты, обеспечивающие адаптацию обучающегося к изменяющимся условиям социальной и природной среды:</w:t>
      </w:r>
    </w:p>
    <w:p w14:paraId="3FF550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117AF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обучающихся во взаимодействии в условиях неопределённости, открытость опыту и знаниям других;</w:t>
      </w:r>
    </w:p>
    <w:p w14:paraId="44C262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7052C2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31E975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645E16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анализировать и выявлять взаимосвязи природы, общества и экономики;</w:t>
      </w:r>
    </w:p>
    <w:p w14:paraId="08820F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00A036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14:paraId="1D64AB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3A1510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9.7.3.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51BFF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9.7.3.1. У обучающегося будут сформированы следующие базовые логические действия как часть познавательных универсальных учебных действий:</w:t>
      </w:r>
    </w:p>
    <w:p w14:paraId="2E327B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и характеризовать существенные признаки социальных явлений и процессов;</w:t>
      </w:r>
    </w:p>
    <w:p w14:paraId="61B7BC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60D206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 учётом предложенной задачи выявлять закономерности и противоречия в рассматриваемых фактах, данных и наблюдениях;</w:t>
      </w:r>
    </w:p>
    <w:p w14:paraId="745988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предлагать критерии для выявления закономерностей и противоречий;</w:t>
      </w:r>
    </w:p>
    <w:p w14:paraId="29E222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дефицит информации, данных, необходимых для решения поставленной задачи;</w:t>
      </w:r>
    </w:p>
    <w:p w14:paraId="6348BB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причинно-следственные связи при изучении явлений и процессов;</w:t>
      </w:r>
    </w:p>
    <w:p w14:paraId="78599D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20F89B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C6841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невозможность контролировать всё вокруг.</w:t>
      </w:r>
    </w:p>
    <w:p w14:paraId="46AF9E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9.7.3.2. У обучающегося будут сформированы следующие базовые исследовательские действия как часть познавательных универсальных учебных действий:</w:t>
      </w:r>
    </w:p>
    <w:p w14:paraId="5A4FF6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вопросы как исследовательский инструмент познания;</w:t>
      </w:r>
    </w:p>
    <w:p w14:paraId="48A7BE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6637FA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формулировать гипотезу об истинности собственных суждений и суждений других, аргументировать свою позицию, мнение;</w:t>
      </w:r>
    </w:p>
    <w:p w14:paraId="0C8C0A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7369F6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на применимость и достоверность информацию, полученную в ходе исследования;</w:t>
      </w:r>
    </w:p>
    <w:p w14:paraId="43122B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2B2C8B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6FFDE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9.7.3.3. У обучающегося будут сформированы умения работать с информацией как часть познавательных универсальных учебных действий:</w:t>
      </w:r>
    </w:p>
    <w:p w14:paraId="00F88C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5A3A6F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14:paraId="0EC78A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182014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оптимальную форму представления информации;</w:t>
      </w:r>
    </w:p>
    <w:p w14:paraId="21B1AE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надёжность информации по критериям, предложенным педагогическим работником или сформулированным самостоятельно;</w:t>
      </w:r>
    </w:p>
    <w:p w14:paraId="388417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эффективно запоминать и систематизировать информацию.</w:t>
      </w:r>
    </w:p>
    <w:p w14:paraId="3E8BFC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9.7.3.4. У обучающегося будут сформированы умения общения как часть коммуникативных универсальных учебных действий:</w:t>
      </w:r>
    </w:p>
    <w:p w14:paraId="1B6808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w:t>
      </w:r>
    </w:p>
    <w:p w14:paraId="011735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выражать себя (свою точку зрения) в устных и письменных текстах;</w:t>
      </w:r>
    </w:p>
    <w:p w14:paraId="72731B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44E05B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6E1949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5B2162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14:paraId="2ACA25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публично представлять результаты выполненного исследования, проекта;</w:t>
      </w:r>
    </w:p>
    <w:p w14:paraId="281700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568FF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9.7.3.5. У обучающегося будут сформированы умения самоорганизации как части регулятивных универсальных учебных действий:</w:t>
      </w:r>
    </w:p>
    <w:p w14:paraId="780FA4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проблемы для решения в жизненных и учебных ситуациях;</w:t>
      </w:r>
    </w:p>
    <w:p w14:paraId="0B2A49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в группе);</w:t>
      </w:r>
    </w:p>
    <w:p w14:paraId="705BAE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84252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735DDE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выбор и брать ответственность за решение.</w:t>
      </w:r>
    </w:p>
    <w:p w14:paraId="733CEA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9.7.3.6. У обучающегося будут сформированы умения совместной деятельности:</w:t>
      </w:r>
    </w:p>
    <w:p w14:paraId="0305E5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43D34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B12B9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обобщать мнения нескольких человек, проявлять готовность руководить, выполнять поручения, подчиняться;</w:t>
      </w:r>
    </w:p>
    <w:p w14:paraId="6874DF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69F75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E6DC0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3836D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9.7.3.7. У обучающегося будут сформированы умения самоконтроля, эмоционального интеллекта как части регулятивных универсальных учебных действий:</w:t>
      </w:r>
    </w:p>
    <w:p w14:paraId="03FF3F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способами самоконтроля, самомотивации и рефлексии;</w:t>
      </w:r>
    </w:p>
    <w:p w14:paraId="722FD1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давать оценку ситуации и предлагать план её изменения;</w:t>
      </w:r>
    </w:p>
    <w:p w14:paraId="2F82CE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4834B3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8D1B2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0FC82F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соответствие результата цели и условиям;</w:t>
      </w:r>
    </w:p>
    <w:p w14:paraId="0DC543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называть и управлять собственными эмоциями и эмоциями других;</w:t>
      </w:r>
    </w:p>
    <w:p w14:paraId="63CAEE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и анализировать причины эмоций;</w:t>
      </w:r>
    </w:p>
    <w:p w14:paraId="7B2203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ставить себя на место другого человека, понимать мотивы и намерения другого;</w:t>
      </w:r>
    </w:p>
    <w:p w14:paraId="62F9D7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регулировать способ выражения эмоций;</w:t>
      </w:r>
    </w:p>
    <w:p w14:paraId="25C46A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осознанно относиться к другому человеку, его мнению;</w:t>
      </w:r>
    </w:p>
    <w:p w14:paraId="7B3B5F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признавать своё право на ошибку и такое же право другого;</w:t>
      </w:r>
    </w:p>
    <w:p w14:paraId="2FDC05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принимать себя и других, не осуждая;</w:t>
      </w:r>
    </w:p>
    <w:p w14:paraId="26C06A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открытость себе и другим.</w:t>
      </w:r>
    </w:p>
    <w:p w14:paraId="3EBC6C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9.7.4. Предметные результаты освоения программы по обществознанию на уровне основного общего образования должны обеспечивать:</w:t>
      </w:r>
    </w:p>
    <w:p w14:paraId="5D922C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4BBB01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6032C9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17608D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6E1B60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2B3FDE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4C4525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w:t>
      </w:r>
      <w:r w:rsidRPr="00337987">
        <w:rPr>
          <w:rFonts w:ascii="Times New Roman" w:hAnsi="Times New Roman" w:cs="Times New Roman"/>
          <w:sz w:val="24"/>
          <w:szCs w:val="24"/>
        </w:rPr>
        <w:lastRenderedPageBreak/>
        <w:t>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13C670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14:paraId="3EDF3C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1524C0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3DEC7A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42BF9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160B85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53175D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425DC7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22AD4A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6CFCDC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9.7.5. К концу обучения в 6 классе обучающийся получит следующие предметные результаты по отдельным темам программы по обществознанию:</w:t>
      </w:r>
    </w:p>
    <w:p w14:paraId="3B9E80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9.7.5.1. Человек и его социальное окружение:</w:t>
      </w:r>
    </w:p>
    <w:p w14:paraId="4ABA48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14:paraId="6771D6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14:paraId="154A48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5DC72C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классифицировать по разным признакам виды деятельности человека, потребности людей;</w:t>
      </w:r>
    </w:p>
    <w:p w14:paraId="3D00D3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понятия «индивид», «индивидуальность», «личность»; свойства человека и животных, виды деятельности (игра, труд, учение);</w:t>
      </w:r>
    </w:p>
    <w:p w14:paraId="63B617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и объяснять взаимосвязи людей в малых группах, целей, способов и результатов деятельности, целей и средств общения;</w:t>
      </w:r>
    </w:p>
    <w:p w14:paraId="5BB6E2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14:paraId="122B5A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и аргументировать 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14:paraId="244E4F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14:paraId="6B53DA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читать осмысленно тексты правовой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14:paraId="0AE3A0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5984616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469A30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важному виду деятельности;</w:t>
      </w:r>
    </w:p>
    <w:p w14:paraId="24519D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6A0789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3E3BC8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9.7.5.2. Общество, в котором мы живём:</w:t>
      </w:r>
    </w:p>
    <w:p w14:paraId="168B13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7082D2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65C1E4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разного положения людей в обществе, видов экономической деятельности, глобальных проблем;</w:t>
      </w:r>
    </w:p>
    <w:p w14:paraId="5A63A0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классифицировать социальные общности и группы;</w:t>
      </w:r>
    </w:p>
    <w:p w14:paraId="3B1F95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социальные общности и группы, положение в обществе различных людей; различные формы хозяйствования;</w:t>
      </w:r>
    </w:p>
    <w:p w14:paraId="45B09D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взаимодействия общества и природы, человека и общества, деятельности основных участников экономики;</w:t>
      </w:r>
    </w:p>
    <w:p w14:paraId="238B4D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322137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14:paraId="3F49AA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081B83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2288A5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извлекать информацию из разных источников о человеке и обществе, включая информацию о народах России;</w:t>
      </w:r>
    </w:p>
    <w:p w14:paraId="6F40C2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2273E8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собственные поступки и поведение других людей с точки зрения их соответствия духовным традициям общества;</w:t>
      </w:r>
    </w:p>
    <w:p w14:paraId="53B3CA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337A48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754E0C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9.7.6. К концу обучения в 7 классе обучающийся получит следующие предметные результаты по отдельным темам программы по обществознанию:</w:t>
      </w:r>
    </w:p>
    <w:p w14:paraId="4E5237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9.7.6.1. Социальные ценности и нормы:</w:t>
      </w:r>
    </w:p>
    <w:p w14:paraId="43163F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осваивать и применять знания о социальных ценностях; о содержании и значении социальных норм, регулирующих общественные отношения;</w:t>
      </w:r>
    </w:p>
    <w:p w14:paraId="479A1B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7E170B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гражданственности и патриотизма; ситуаций морального выбора, ситуаций, регулируемых различными видами социальных норм;</w:t>
      </w:r>
    </w:p>
    <w:p w14:paraId="550FF2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классифицировать социальные нормы, их существенные признаки и элементы;</w:t>
      </w:r>
    </w:p>
    <w:p w14:paraId="5FC3C2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отдельные виды социальных норм;</w:t>
      </w:r>
    </w:p>
    <w:p w14:paraId="740EE2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и объяснять влияние социальных норм на общество и человека;</w:t>
      </w:r>
    </w:p>
    <w:p w14:paraId="7A216D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полученные знания для объяснения (устного и письменного) сущности социальных норм;</w:t>
      </w:r>
    </w:p>
    <w:p w14:paraId="6F7003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37481C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познавательные и практические задачи, отражающие действие социальных норм как регуляторов общественной жизни и поведения человека;</w:t>
      </w:r>
    </w:p>
    <w:p w14:paraId="647142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осмысленно читать тексты, касающиеся гуманизма, гражданственности, патриотизма;</w:t>
      </w:r>
    </w:p>
    <w:p w14:paraId="680C6F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извлекать информацию из разных источников о принципах и нормах морали, проблеме морального выбора;</w:t>
      </w:r>
    </w:p>
    <w:p w14:paraId="402759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40AA64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собственные поступки, поведение людей с точки зрения их соответствия нормам морали;</w:t>
      </w:r>
    </w:p>
    <w:p w14:paraId="63D8AF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полученные знания о социальных нормах в повседневной жизни;</w:t>
      </w:r>
    </w:p>
    <w:p w14:paraId="0AD0D2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заполнять форму (в том числе электронную) и составлять простейший документ (заявление);</w:t>
      </w:r>
    </w:p>
    <w:p w14:paraId="0837E4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633B45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9.7.6.2. Человек как участник правовых отношений:</w:t>
      </w:r>
    </w:p>
    <w:p w14:paraId="73EC2D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46A9B1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771189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76E106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14:paraId="31C5DB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0E7E68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2285EE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14:paraId="070B95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14:paraId="626ED7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14:paraId="514195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осмысленно читать тексты правовой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14:paraId="5C11BD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2F98E0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16F72B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2342C2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533699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14:paraId="70AB4A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766032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9.7.6.3. Основы российского права:</w:t>
      </w:r>
    </w:p>
    <w:p w14:paraId="63897D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2CA706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14:paraId="1EC18A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представлении о содержании трудового договора, видах правонарушений и видов наказаний;</w:t>
      </w:r>
    </w:p>
    <w:p w14:paraId="01FCE9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14:paraId="5E983B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113864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3B7A44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5CAFD4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607FED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и аргументировать 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14:paraId="26B81E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0070E1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осмысленно читать тексты правовой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14:paraId="057F02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74A16A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w:t>
      </w:r>
      <w:r w:rsidRPr="00337987">
        <w:rPr>
          <w:rFonts w:ascii="Times New Roman" w:hAnsi="Times New Roman" w:cs="Times New Roman"/>
          <w:sz w:val="24"/>
          <w:szCs w:val="24"/>
        </w:rPr>
        <w:lastRenderedPageBreak/>
        <w:t>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14:paraId="6F83E6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323A38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7E8E45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заполнять форму (в том числе электронную) и составлять простейший документ (заявление о приёме на работу);</w:t>
      </w:r>
    </w:p>
    <w:p w14:paraId="330A38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A2908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9.7.7. К концу обучения в 8 классе обучающийся получит следующие предметные результаты по отдельным темам программы по обществознанию:</w:t>
      </w:r>
    </w:p>
    <w:p w14:paraId="032826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9.7.7.1. Человек в экономических отношениях:</w:t>
      </w:r>
    </w:p>
    <w:p w14:paraId="3647EC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004044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3C9C31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4F1A81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классифицировать (в том числе устанавливать существенный признак классификации) механизмы государственного регулирования экономики;</w:t>
      </w:r>
    </w:p>
    <w:p w14:paraId="46D6A4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различные способы хозяйствования;</w:t>
      </w:r>
    </w:p>
    <w:p w14:paraId="337CF9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и объяснять связи политических потрясений и социально-экономических кризисов в государстве;</w:t>
      </w:r>
    </w:p>
    <w:p w14:paraId="5C76EA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590883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14:paraId="36A181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6CF200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осмысленно читать тексты экономической тематики,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1B0E5D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14:paraId="111A69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3D4F77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2CB599D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4DDAECE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приобретать опыт составления простейших документов (личный финансовый план, заявление, резюме);</w:t>
      </w:r>
    </w:p>
    <w:p w14:paraId="62BF04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55243C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9.7.7.2. Человек в мире культуры:</w:t>
      </w:r>
    </w:p>
    <w:p w14:paraId="6A2CA6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4E0A0F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72F04A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076136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классифицировать по разным признакам формы и виды культуры;</w:t>
      </w:r>
    </w:p>
    <w:p w14:paraId="376F55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формы культуры, естественные и социально-гуманитарные науки, виды искусств;</w:t>
      </w:r>
    </w:p>
    <w:p w14:paraId="4529D6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и объяснять взаимосвязь развития духовной культуры и формирования личности, взаимовлияние науки и образования;</w:t>
      </w:r>
    </w:p>
    <w:p w14:paraId="71111C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полученные знания для объяснения роли непрерывного образования;</w:t>
      </w:r>
    </w:p>
    <w:p w14:paraId="3872D0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решать познавательные и практические задачи, касающиеся форм и многообразия духовной культуры;</w:t>
      </w:r>
    </w:p>
    <w:p w14:paraId="27AC02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осмысленно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0CE09E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203F01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2C1D3C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собственные поступки, поведение людей в духовной сфере жизни общества;</w:t>
      </w:r>
    </w:p>
    <w:p w14:paraId="789EE9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036C09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приобретать опыт осуществления совместной деятельности при изучении особенностей разных культур, национальных и религиозных ценностей.</w:t>
      </w:r>
    </w:p>
    <w:p w14:paraId="62C0D6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9.7.8. К концу обучения в 9 классе обучающийся получит следующие предметные результаты по отдельным темам программы по обществознанию:</w:t>
      </w:r>
    </w:p>
    <w:p w14:paraId="1AE2EB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9.7.8.1. Человек в политическом измерении:</w:t>
      </w:r>
    </w:p>
    <w:p w14:paraId="0E7D0C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6E52EC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7E57D1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09FDDB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6ADFEC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14:paraId="2B8201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35920B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3EC516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14:paraId="29FAE8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19BA70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осмысленно читать 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20732C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7D8639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и конкретизировать социальную информацию о формах участия граждан нашей страны в политической жизни, о выборах и референдуме;</w:t>
      </w:r>
    </w:p>
    <w:p w14:paraId="2150FE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14:paraId="3B4F22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65DA59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04B73B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9.7.8.2. Гражданин и государство:</w:t>
      </w:r>
    </w:p>
    <w:p w14:paraId="046E7B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1D7317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635202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5C246F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7CCBF6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p w14:paraId="37AD7B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156968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07DDAA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5DE35E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76C03C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47E54D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w:t>
      </w:r>
      <w:r w:rsidRPr="00337987">
        <w:rPr>
          <w:rFonts w:ascii="Times New Roman" w:hAnsi="Times New Roman" w:cs="Times New Roman"/>
          <w:sz w:val="24"/>
          <w:szCs w:val="24"/>
        </w:rPr>
        <w:lastRenderedPageBreak/>
        <w:t>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14:paraId="42D1B9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14:paraId="02CC7C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79D81B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72AFFD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6498B5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заполнять форму (в том числе электронную) и составлять простейший документ при использовании портала государственных услуг;</w:t>
      </w:r>
    </w:p>
    <w:p w14:paraId="5174F7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F3B7E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9.7.8.3. Человек в системе социальных отношений: </w:t>
      </w:r>
    </w:p>
    <w:p w14:paraId="78793E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5E71A0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функции семьи в обществе; основы социальной политики Российского государства;</w:t>
      </w:r>
    </w:p>
    <w:p w14:paraId="481561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различных социальных статусов, социальных ролей, социальной политики Российского государства;</w:t>
      </w:r>
    </w:p>
    <w:p w14:paraId="774A12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классифицировать социальные общности и группы;</w:t>
      </w:r>
    </w:p>
    <w:p w14:paraId="6FA1E4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виды социальной мобильности;</w:t>
      </w:r>
    </w:p>
    <w:p w14:paraId="30D5E2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и объяснять причины существования разных социальных групп; социальных различий и конфликтов;</w:t>
      </w:r>
    </w:p>
    <w:p w14:paraId="1851D3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1625ED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p w14:paraId="481DBD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38047B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осмысленно читать тексты социальной направленности и составлять на основе учебных текстов план (в том числе отражающий изученный материал о социализации личности);</w:t>
      </w:r>
    </w:p>
    <w:p w14:paraId="1F031C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5568E7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348D23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259ABA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полученные знания в практической деятельности для выстраивания собственного поведения с позиции здорового образа жизни;</w:t>
      </w:r>
    </w:p>
    <w:p w14:paraId="3BDFB9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10EA68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9.7.8.4. Человек в современном изменяющемся мире:</w:t>
      </w:r>
    </w:p>
    <w:p w14:paraId="0BADF0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осваивать и применять знания об информационном обществе, глобализации, глобальных проблемах;</w:t>
      </w:r>
    </w:p>
    <w:p w14:paraId="2AE6F6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сущность информационного общества; здоровый образ жизни; глобализацию как важный общемировой интеграционный процесс;</w:t>
      </w:r>
    </w:p>
    <w:p w14:paraId="79944D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4962CB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требования к современным профессиям;</w:t>
      </w:r>
    </w:p>
    <w:p w14:paraId="6E3770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и объяснять причины и последствия глобализации;</w:t>
      </w:r>
    </w:p>
    <w:p w14:paraId="5FEFAA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0862B5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14:paraId="4DDA23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449B64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14:paraId="185F1F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поиск и извл10ечение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143D470B" w14:textId="77777777" w:rsidR="00337987" w:rsidRPr="00337987" w:rsidRDefault="00337987" w:rsidP="00337987">
      <w:pPr>
        <w:jc w:val="both"/>
        <w:rPr>
          <w:rFonts w:ascii="Times New Roman" w:hAnsi="Times New Roman" w:cs="Times New Roman"/>
          <w:sz w:val="24"/>
          <w:szCs w:val="24"/>
          <w:lang w:eastAsia="x-none"/>
        </w:rPr>
      </w:pPr>
      <w:r w:rsidRPr="00337987">
        <w:rPr>
          <w:rFonts w:ascii="Times New Roman" w:hAnsi="Times New Roman" w:cs="Times New Roman"/>
          <w:sz w:val="24"/>
          <w:szCs w:val="24"/>
          <w:lang w:eastAsia="x-none"/>
        </w:rPr>
        <w:t xml:space="preserve">10. Рабочая программа по учебному предмету «География». </w:t>
      </w:r>
    </w:p>
    <w:p w14:paraId="0DDB1E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10.1.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14:paraId="2A1EB2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10.2. Пояснительная записка.</w:t>
      </w:r>
    </w:p>
    <w:p w14:paraId="76B75C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10.2.1.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14:paraId="7357D8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0C2242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10.2.3.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19523D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031E64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4009D1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10.2.6. Изучение географии в общем образовании направлено на достижение следующих целей:</w:t>
      </w:r>
    </w:p>
    <w:p w14:paraId="53C8A7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53C648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78DD09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14:paraId="52BAAD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5E9A5D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62FBE3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10.2.7. 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14:paraId="745424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10.2.8. Общее число часов, рекомендованных для изучения географии – 272 часа: по одному часу в неделю в 5 и 6 классах и по 2 часа в 7, 8 и 9 классах.</w:t>
      </w:r>
    </w:p>
    <w:p w14:paraId="5AF722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10.3. Содержание обучения географии в 5 классе.</w:t>
      </w:r>
    </w:p>
    <w:p w14:paraId="55E0EE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10.3.1. Географическое изучение Земли.</w:t>
      </w:r>
    </w:p>
    <w:p w14:paraId="31384D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10.3.1.1. Введение. География ‒ наука о планете Земля.</w:t>
      </w:r>
    </w:p>
    <w:p w14:paraId="58146A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225130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Практическая работа. «Организация фенологических наблюдений в природе: планирование, участие в групповой работе, форма систематизации данных».</w:t>
      </w:r>
    </w:p>
    <w:p w14:paraId="1FCDFB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10.3.1.2. История географических открытий.</w:t>
      </w:r>
    </w:p>
    <w:p w14:paraId="3C2C2D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05DB49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География в эпоху Средневековья: путешествия и открытия викингов, древних арабов, русских землепроходцев. Путешествия М. Поло и А. Никитина.</w:t>
      </w:r>
    </w:p>
    <w:p w14:paraId="48A9C7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34484E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Географические открытия </w:t>
      </w:r>
      <w:r w:rsidRPr="00337987">
        <w:rPr>
          <w:rFonts w:ascii="Times New Roman" w:hAnsi="Times New Roman" w:cs="Times New Roman"/>
          <w:sz w:val="24"/>
          <w:szCs w:val="24"/>
          <w:lang w:val="en-US"/>
        </w:rPr>
        <w:t>XVII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14:paraId="54E5EF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141972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14:paraId="2F44AE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10.3.2. Изображения земной поверхности.</w:t>
      </w:r>
    </w:p>
    <w:p w14:paraId="78E098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10.3.2.1. Планы местности.</w:t>
      </w:r>
    </w:p>
    <w:p w14:paraId="5B555A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746AE5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Практические работы: «Определение направлений и расстояний по плану местности», «Составление описания маршрута по плану местности».</w:t>
      </w:r>
    </w:p>
    <w:p w14:paraId="43E5EE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10.3.2.2. Географические карты.</w:t>
      </w:r>
    </w:p>
    <w:p w14:paraId="670021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0B1220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516B9D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14:paraId="289377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10.3.3. Земля ‒ планета Солнечной системы.</w:t>
      </w:r>
    </w:p>
    <w:p w14:paraId="3C6CC7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Земля в Солнечной системе. Гипотезы возникновения Земли. Форма, размеры Земли, их географические следствия.</w:t>
      </w:r>
    </w:p>
    <w:p w14:paraId="341EB1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18809D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Влияние Космоса на Землю и жизнь людей.</w:t>
      </w:r>
    </w:p>
    <w:p w14:paraId="1938B5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2F8BF5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10.3.4. Оболочки Земли. Литосфера ‒ каменная оболочка Земли.</w:t>
      </w:r>
    </w:p>
    <w:p w14:paraId="2766C9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10.3.4.1. 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2D4F56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57C2E1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6A5A66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292786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6C6801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Практическая работа « Описание горной системы или равнины по физической карте».</w:t>
      </w:r>
    </w:p>
    <w:p w14:paraId="6CFD69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Заключение.</w:t>
      </w:r>
    </w:p>
    <w:p w14:paraId="50C43C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Практикум «Сезонные изменения в природе своей местности».</w:t>
      </w:r>
    </w:p>
    <w:p w14:paraId="135853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3E91A8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Практическая работа «Анализ результатов фенологических наблюдений и наблюдений за погодой».</w:t>
      </w:r>
    </w:p>
    <w:p w14:paraId="74F034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10.4. Содержание обучения географии в 6 классе.</w:t>
      </w:r>
    </w:p>
    <w:p w14:paraId="3E2A6E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10.4.1.Оболочки Земли.</w:t>
      </w:r>
    </w:p>
    <w:p w14:paraId="7CE632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10.4.1.1. Гидросфера ‒ водная оболочка Земли.</w:t>
      </w:r>
    </w:p>
    <w:p w14:paraId="262978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Гидросфера и методы её изучения. Части гидросферы. Мировой круговорот воды. Значение гидросферы.</w:t>
      </w:r>
    </w:p>
    <w:p w14:paraId="2001D9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020EDE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Воды суши. Способы изображения внутренних вод на картах.</w:t>
      </w:r>
    </w:p>
    <w:p w14:paraId="0F6E52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Реки: горные и равнинные. Речная система, бассейн, водораздел. Пороги и водопады. Питание и режим реки.</w:t>
      </w:r>
    </w:p>
    <w:p w14:paraId="166825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347A3D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509A42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Многолетняя мерзлота. Болота, их образование.</w:t>
      </w:r>
    </w:p>
    <w:p w14:paraId="48F1E3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Стихийные явления в гидросфере, методы наблюдения и защиты.</w:t>
      </w:r>
    </w:p>
    <w:p w14:paraId="02AE92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Человек и гидросфера. Использование человеком энергии воды.</w:t>
      </w:r>
    </w:p>
    <w:p w14:paraId="7E260B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Использование космических методов в исследовании влияния человека на гидросферу.</w:t>
      </w:r>
    </w:p>
    <w:p w14:paraId="149568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14:paraId="42D8DB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10.4.1.2. Атмосфера ‒ воздушная оболочка Земли.</w:t>
      </w:r>
    </w:p>
    <w:p w14:paraId="146EE4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Воздушная оболочка Земли: газовый состав, строение и значение атмосферы.</w:t>
      </w:r>
    </w:p>
    <w:p w14:paraId="7D3030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3CC44D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Атмосферное давление. Ветер и причины его возникновения. Роза ветров. Бризы. Муссоны.</w:t>
      </w:r>
    </w:p>
    <w:p w14:paraId="51DAEF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572E04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14:paraId="1B6147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w:t>
      </w:r>
      <w:r w:rsidRPr="00337987">
        <w:rPr>
          <w:rFonts w:ascii="Times New Roman" w:hAnsi="Times New Roman" w:cs="Times New Roman"/>
          <w:sz w:val="24"/>
          <w:szCs w:val="24"/>
        </w:rPr>
        <w:lastRenderedPageBreak/>
        <w:t>климатом. Профессия климатолог. Дистанционные методы в исследовании влияния человека на воздушную оболочку Земли.</w:t>
      </w:r>
    </w:p>
    <w:p w14:paraId="7DFFAC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54895F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10.4.1.3. Биосфера ‒ оболочка жизни.</w:t>
      </w:r>
    </w:p>
    <w:p w14:paraId="35150F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040066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Человек как часть биосферы. Распространение людей на Земле.</w:t>
      </w:r>
    </w:p>
    <w:p w14:paraId="1E60CE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Исследования и экологические проблемы.</w:t>
      </w:r>
    </w:p>
    <w:p w14:paraId="02E363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Практическая работа «Характеристика растительности участка местности своего края».</w:t>
      </w:r>
    </w:p>
    <w:p w14:paraId="687C93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Заключение.</w:t>
      </w:r>
    </w:p>
    <w:p w14:paraId="0E2C9B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10.4.1.4. Природно-территориальные комплексы.</w:t>
      </w:r>
    </w:p>
    <w:p w14:paraId="6044AE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45F450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Природная среда. Охрана природы. Природные особо охраняемые территории. Всемирное наследие ЮНЕСКО.</w:t>
      </w:r>
    </w:p>
    <w:p w14:paraId="48C651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Практическая работа (выполняется на местности) «Характеристика локального природного комплекса по плану».</w:t>
      </w:r>
    </w:p>
    <w:p w14:paraId="7B34AF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10.5. Содержание обучения географии в 7 классе.</w:t>
      </w:r>
    </w:p>
    <w:p w14:paraId="2F320A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10.5.1. Главные закономерности природы Земли.</w:t>
      </w:r>
    </w:p>
    <w:p w14:paraId="2DD700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10.5.1.1. Географическая оболочка.</w:t>
      </w:r>
    </w:p>
    <w:p w14:paraId="2C2A99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7943C0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Практическая работа «Выявление проявления широтной зональности по картам природных зон».</w:t>
      </w:r>
    </w:p>
    <w:p w14:paraId="37481D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10.5.1.2. Литосфера и рельеф Земли.</w:t>
      </w:r>
    </w:p>
    <w:p w14:paraId="649A54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0F9BCC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14:paraId="6713D7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10.5.1.3. Атмосфера и климаты Земли.</w:t>
      </w:r>
    </w:p>
    <w:p w14:paraId="7F4AE8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77B822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Практическая работа «Описание климата территории по климатической карте и климатограмме».</w:t>
      </w:r>
    </w:p>
    <w:p w14:paraId="6E0564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10.5.1.4. Мировой океан ‒ основная часть гидросферы.</w:t>
      </w:r>
    </w:p>
    <w:p w14:paraId="5FFDED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2B84AF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14:paraId="1C4DEB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10.5.2. Человечество на Земле.</w:t>
      </w:r>
    </w:p>
    <w:p w14:paraId="7453BF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10.5.2.1. Численность населения.</w:t>
      </w:r>
    </w:p>
    <w:p w14:paraId="4BF0C0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6E05C5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14:paraId="6E7525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10.5.2.2. Страны и народы мира.</w:t>
      </w:r>
    </w:p>
    <w:p w14:paraId="1F3C91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71A688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Практическая работа «Сравнение занятости населения двух стран по комплексным картам».</w:t>
      </w:r>
    </w:p>
    <w:p w14:paraId="1CE1E8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10.5.3. Материки и страны.</w:t>
      </w:r>
    </w:p>
    <w:p w14:paraId="21AE4A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10.5.3.1. Южные материки.</w:t>
      </w:r>
    </w:p>
    <w:p w14:paraId="365C06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XXI</w:t>
      </w:r>
      <w:r w:rsidRPr="00337987">
        <w:rPr>
          <w:rFonts w:ascii="Times New Roman" w:hAnsi="Times New Roman" w:cs="Times New Roman"/>
          <w:sz w:val="24"/>
          <w:szCs w:val="24"/>
        </w:rPr>
        <w:t xml:space="preserve"> вв. Современные исследования в Антарктиде. Роль России в открытиях и исследованиях ледового континента.</w:t>
      </w:r>
    </w:p>
    <w:p w14:paraId="035F25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14:paraId="741DA2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10.5.3.2. Северные материки.</w:t>
      </w:r>
    </w:p>
    <w:p w14:paraId="2FE9C1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359F89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14:paraId="447C30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10.5.3.3. Взаимодействие природы и общества.</w:t>
      </w:r>
    </w:p>
    <w:p w14:paraId="6B4A72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14:paraId="221588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2F2972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Практическая работа «Характеристика изменений компонентов природы на территории одной из стран мира в результате деятельности человека».</w:t>
      </w:r>
    </w:p>
    <w:p w14:paraId="641772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10.6. Содержание обучения географии в 8 классе.</w:t>
      </w:r>
    </w:p>
    <w:p w14:paraId="729812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10.6.1. Географическое пространство России.</w:t>
      </w:r>
    </w:p>
    <w:p w14:paraId="4EFFDC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10.6.1.1. История формирования и освоения территории России.</w:t>
      </w:r>
    </w:p>
    <w:p w14:paraId="48B4C1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История освоения и заселения территории современной России в </w:t>
      </w:r>
      <w:r w:rsidRPr="00337987">
        <w:rPr>
          <w:rFonts w:ascii="Times New Roman" w:hAnsi="Times New Roman" w:cs="Times New Roman"/>
          <w:sz w:val="24"/>
          <w:szCs w:val="24"/>
          <w:lang w:val="en-US"/>
        </w:rPr>
        <w:t>XI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 xml:space="preserve"> вв. Расширение территории России в </w:t>
      </w:r>
      <w:r w:rsidRPr="00337987">
        <w:rPr>
          <w:rFonts w:ascii="Times New Roman" w:hAnsi="Times New Roman" w:cs="Times New Roman"/>
          <w:sz w:val="24"/>
          <w:szCs w:val="24"/>
          <w:lang w:val="en-US"/>
        </w:rPr>
        <w:t>XVI</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вв. Русские первопроходцы. Изменения внешних границ России в ХХ в. Воссоединение Крыма с Россией.</w:t>
      </w:r>
    </w:p>
    <w:p w14:paraId="5981B1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14:paraId="5F7E23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10.6.1.2. Географическое положение и границы России.</w:t>
      </w:r>
    </w:p>
    <w:p w14:paraId="0513F4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69911A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10.6.1.3. Время на территории России.</w:t>
      </w:r>
    </w:p>
    <w:p w14:paraId="7EACAE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Россия на карте часовых поясов мира. Карта часовых зон России. Местное, поясное и зональное время: роль в хозяйстве и жизни людей.</w:t>
      </w:r>
    </w:p>
    <w:p w14:paraId="41AACE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Практическая работа «Определение различия во времени для разных городов России по карте часовых зон».</w:t>
      </w:r>
    </w:p>
    <w:p w14:paraId="50C3C9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10.6.1.4. Административно-территориальное устройство России. Районирование территории.</w:t>
      </w:r>
    </w:p>
    <w:p w14:paraId="021CB7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22B3F3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6C9751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10.6.2. Природа России.</w:t>
      </w:r>
    </w:p>
    <w:p w14:paraId="0425E6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10.6.2.1. Природные условия и ресурсы России.</w:t>
      </w:r>
    </w:p>
    <w:p w14:paraId="3CF8E4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3369EF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Практическая работа «Характеристика природно-ресурсного капитала своего края по картам и статистическим материалам».</w:t>
      </w:r>
    </w:p>
    <w:p w14:paraId="021EB0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10.6.2.2. Геологическое строение, рельеф и полезные ископаемые.</w:t>
      </w:r>
    </w:p>
    <w:p w14:paraId="6E726A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367E57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27E35B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14:paraId="582E85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10.6.2.3. Климат и климатические ресурсы.</w:t>
      </w:r>
    </w:p>
    <w:p w14:paraId="0BB30F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6F5A07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6BEAA7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14:paraId="243928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10.6.2.4. Моря России. Внутренние воды и водные ресурсы.</w:t>
      </w:r>
    </w:p>
    <w:p w14:paraId="3FD5BA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055B2F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162887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14:paraId="2BEC80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10.6.2.5. Природно-хозяйственные зоны.</w:t>
      </w:r>
    </w:p>
    <w:p w14:paraId="2B0C9D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1DF2EB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0B4BC6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Природно-хозяйственные зоны России: взаимосвязь и взаимообусловленность их компонентов.</w:t>
      </w:r>
    </w:p>
    <w:p w14:paraId="75165E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764628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7C844A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7A27B2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10.6.3. Население России.</w:t>
      </w:r>
    </w:p>
    <w:p w14:paraId="60062A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10.6.3.1. Численность населения России.</w:t>
      </w:r>
    </w:p>
    <w:p w14:paraId="679ECB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Динамика численности населения России в </w:t>
      </w:r>
      <w:r w:rsidRPr="00337987">
        <w:rPr>
          <w:rFonts w:ascii="Times New Roman" w:hAnsi="Times New Roman" w:cs="Times New Roman"/>
          <w:sz w:val="24"/>
          <w:szCs w:val="24"/>
          <w:lang w:val="en-US"/>
        </w:rPr>
        <w:t>XX</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XXI</w:t>
      </w:r>
      <w:r w:rsidRPr="00337987">
        <w:rPr>
          <w:rFonts w:ascii="Times New Roman" w:hAnsi="Times New Roman" w:cs="Times New Roman"/>
          <w:sz w:val="24"/>
          <w:szCs w:val="24"/>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51FAFC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24BBA1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10.6.3.2. Территориальные особенности размещения населения России.</w:t>
      </w:r>
    </w:p>
    <w:p w14:paraId="4D31AD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05D393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10.6.3.3. Народы и религии России.</w:t>
      </w:r>
    </w:p>
    <w:p w14:paraId="20CFB9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5C13D4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14:paraId="7FBBEB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10.6.3.4. Половой и возрастной состав населения России.</w:t>
      </w:r>
    </w:p>
    <w:p w14:paraId="6737AE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5E266F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Практическая работа «Объяснение динамики половозрастного состава населения России на основе анализа половозрастных пирамид».</w:t>
      </w:r>
    </w:p>
    <w:p w14:paraId="03981A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10.6.3.5. Человеческий капитал России.</w:t>
      </w:r>
    </w:p>
    <w:p w14:paraId="7D4D6A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14:paraId="1E00AA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Практическая работа «Классификация федеральных округов по особенностям естественного и механического движения населения».</w:t>
      </w:r>
    </w:p>
    <w:p w14:paraId="1AA1C4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10.7. Содержание обучения географии в 9 классе.</w:t>
      </w:r>
    </w:p>
    <w:p w14:paraId="4AF3F8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10.7.1. Хозяйство России.</w:t>
      </w:r>
    </w:p>
    <w:p w14:paraId="0CA00A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10.7.1.1. Общая характеристика хозяйства России.</w:t>
      </w:r>
    </w:p>
    <w:p w14:paraId="72C0FD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70BA34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14:paraId="328091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14:paraId="096BCB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10.7.1.2. Топливно-энергетический комплекс (далее – ТЭК).</w:t>
      </w:r>
    </w:p>
    <w:p w14:paraId="077C1D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103-р.</w:t>
      </w:r>
    </w:p>
    <w:p w14:paraId="3F8CD9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14:paraId="1986FC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10.7.1.3. Металлургический комплекс.</w:t>
      </w:r>
    </w:p>
    <w:p w14:paraId="6A95F3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14:paraId="159E94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w:t>
      </w:r>
    </w:p>
    <w:p w14:paraId="7FA7A7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10.7.1.4. Машиностроительный комплекс.</w:t>
      </w:r>
    </w:p>
    <w:p w14:paraId="5DD42D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2FCF7C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 </w:t>
      </w:r>
    </w:p>
    <w:p w14:paraId="45EAB4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 10.7.1.5. Химико-лесной комплекс.</w:t>
      </w:r>
    </w:p>
    <w:p w14:paraId="581C37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Химическая промышленность.</w:t>
      </w:r>
    </w:p>
    <w:p w14:paraId="4D7A79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6E8D24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Лесопромышленный комплекс.</w:t>
      </w:r>
    </w:p>
    <w:p w14:paraId="37B715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05D347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p>
    <w:p w14:paraId="15661E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 xml:space="preserve"> и </w:t>
      </w:r>
      <w:r w:rsidRPr="00337987">
        <w:rPr>
          <w:rFonts w:ascii="Times New Roman" w:hAnsi="Times New Roman" w:cs="Times New Roman"/>
          <w:sz w:val="24"/>
          <w:szCs w:val="24"/>
          <w:lang w:val="en-US"/>
        </w:rPr>
        <w:t>III</w:t>
      </w:r>
      <w:r w:rsidRPr="00337987">
        <w:rPr>
          <w:rFonts w:ascii="Times New Roman" w:hAnsi="Times New Roman" w:cs="Times New Roman"/>
          <w:sz w:val="24"/>
          <w:szCs w:val="24"/>
        </w:rPr>
        <w:t>, Приложения № 1 и № 18) с целью определения перспектив и проблем развития комплекса».</w:t>
      </w:r>
    </w:p>
    <w:p w14:paraId="099E42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10.7.1.6. Агропромышленный комплекс (далее - АПК).</w:t>
      </w:r>
    </w:p>
    <w:p w14:paraId="176963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412906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14:paraId="5DF6C7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Практическая работа. «Определение влияния природных и социальных факторов на размещение отраслей АПК».</w:t>
      </w:r>
    </w:p>
    <w:p w14:paraId="5F4DA2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10.7.1.7. Инфраструктурный комплекс.</w:t>
      </w:r>
    </w:p>
    <w:p w14:paraId="405DE7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 транспорт, информационная инфраструктура; сфера обслуживания, рекреационное хозяйство ‒ место и значение в хозяйстве.</w:t>
      </w:r>
    </w:p>
    <w:p w14:paraId="6D7F40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45D76C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Транспорт и охрана окружающей среды.</w:t>
      </w:r>
    </w:p>
    <w:p w14:paraId="745993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Информационная инфраструктура. Рекреационное хозяйство. Особенности сферы обслуживания своего края.</w:t>
      </w:r>
    </w:p>
    <w:p w14:paraId="2B75DE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14:paraId="63E4A3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Федеральный проект «Информационная инфраструктура».</w:t>
      </w:r>
    </w:p>
    <w:p w14:paraId="5564DD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14:paraId="19991F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10.7.1.8. Обобщение знаний.</w:t>
      </w:r>
    </w:p>
    <w:p w14:paraId="225749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14:paraId="09A9AB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14:paraId="4D15D4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14:paraId="598A98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10.7.2. Регионы России.</w:t>
      </w:r>
    </w:p>
    <w:p w14:paraId="35179D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10.7.2.1. Западный макрорегион (Европейская часть) России.</w:t>
      </w:r>
    </w:p>
    <w:p w14:paraId="65FA30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4A31A0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6CEEA3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10.7.2.2. Восточный макрорегион (Азиатская часть) России.</w:t>
      </w:r>
    </w:p>
    <w:p w14:paraId="1A0939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6EEDCD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r w:rsidRPr="00337987">
        <w:rPr>
          <w:rFonts w:ascii="Times New Roman" w:hAnsi="Times New Roman" w:cs="Times New Roman"/>
          <w:sz w:val="24"/>
          <w:szCs w:val="24"/>
          <w:lang w:val="en-US"/>
        </w:rPr>
        <w:t> </w:t>
      </w:r>
    </w:p>
    <w:p w14:paraId="33EA5C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10.7.2.3. Обобщение знаний.</w:t>
      </w:r>
    </w:p>
    <w:p w14:paraId="40E82D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2618A7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10.7.3. Россия в современном мире.</w:t>
      </w:r>
    </w:p>
    <w:p w14:paraId="1AE768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14:paraId="3AAA9A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3DEEE5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10.8. Планируемые результаты освоения географии. </w:t>
      </w:r>
    </w:p>
    <w:p w14:paraId="10F965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10.8.1.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4AB452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02DA2E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0741AF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14:paraId="7DF4FE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3AD6A9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w:t>
      </w:r>
      <w:r w:rsidRPr="00337987">
        <w:rPr>
          <w:rFonts w:ascii="Times New Roman" w:hAnsi="Times New Roman" w:cs="Times New Roman"/>
          <w:sz w:val="24"/>
          <w:szCs w:val="24"/>
        </w:rPr>
        <w:lastRenderedPageBreak/>
        <w:t>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583A23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49822A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219B8E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7AC0A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10.8.2.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4E21A2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10.8.2.1. У обучающегося будут сформированы следующие базовые логические действия как часть познавательных универсальных учебных действий:</w:t>
      </w:r>
    </w:p>
    <w:p w14:paraId="7B6C8F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и характеризовать существенные признаки географических объектов, процессов и явлений;</w:t>
      </w:r>
    </w:p>
    <w:p w14:paraId="0EC1DB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существенный признак классификации географических объектов, процессов и явлений, основания для их сравнения;</w:t>
      </w:r>
    </w:p>
    <w:p w14:paraId="3E1F0F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14:paraId="489EC9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дефициты географической информации, данных, необходимых для решения поставленной задачи;</w:t>
      </w:r>
    </w:p>
    <w:p w14:paraId="0EA00B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2CD379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47EB4C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10.8.2.2. У обучающегося будут сформированы следующие базовые исследовательские действия как часть познавательных универсальных учебных действий:</w:t>
      </w:r>
    </w:p>
    <w:p w14:paraId="28DDC8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географические вопросы как исследовательский инструмент познания;</w:t>
      </w:r>
    </w:p>
    <w:p w14:paraId="5F5472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45C265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4DC532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2129F0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достоверность информации, полученной в ходе географического исследования;</w:t>
      </w:r>
    </w:p>
    <w:p w14:paraId="60FE38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13BAFF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07FB25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10.8.2.3. У обучающегося будут сформированы умения работать с информацией как часть познавательных универсальных учебных действий:</w:t>
      </w:r>
    </w:p>
    <w:p w14:paraId="48D716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7E7B48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анализировать и интерпретировать географическую информацию различных видов и форм представления;</w:t>
      </w:r>
    </w:p>
    <w:p w14:paraId="5AAB0C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14:paraId="6F0CD7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оптимальную форму представления географической информации;</w:t>
      </w:r>
    </w:p>
    <w:p w14:paraId="5ABB2E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надёжность географической информации по критериям, предложенным учителем или сформулированным самостоятельно;</w:t>
      </w:r>
    </w:p>
    <w:p w14:paraId="59ED8A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систематизировать географическую информацию в разных формах.</w:t>
      </w:r>
    </w:p>
    <w:p w14:paraId="08E595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10.8.2.4. У обучающегося будут сформированы умения общения как часть коммуникативных универсальных учебных действий:</w:t>
      </w:r>
    </w:p>
    <w:p w14:paraId="6AB677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14:paraId="7509A2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0DA330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489A76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публично представлять результаты выполненного исследования или проекта.</w:t>
      </w:r>
    </w:p>
    <w:p w14:paraId="68BA65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10.8.2.5. У обучающегося будут сформированы умения самоорганизации как части регулятивных универсальных учебных действий:</w:t>
      </w:r>
    </w:p>
    <w:p w14:paraId="51CF43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174B3D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3C8D09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10.8.2.6. У обучающегося будут сформированы умения совместной деятельности:</w:t>
      </w:r>
    </w:p>
    <w:p w14:paraId="09B72A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52DD8F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8D80E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33B30F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10.8.2.7. У обучающегося будут сформированы умения самоконтроля, эмоционального интеллекта как части регулятивных универсальных учебных действий:</w:t>
      </w:r>
    </w:p>
    <w:p w14:paraId="775D67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способами самоконтроля и рефлексии;</w:t>
      </w:r>
    </w:p>
    <w:p w14:paraId="555BD5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w:t>
      </w:r>
    </w:p>
    <w:p w14:paraId="3F098C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6C515B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соответствие результата цели и условиям;</w:t>
      </w:r>
    </w:p>
    <w:p w14:paraId="083AA4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принятие себя и других:</w:t>
      </w:r>
    </w:p>
    <w:p w14:paraId="4CD6FF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осознанно относиться к другому человеку, его мнению;</w:t>
      </w:r>
    </w:p>
    <w:p w14:paraId="6F1004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признавать своё право на ошибку и такое же право другого.</w:t>
      </w:r>
    </w:p>
    <w:p w14:paraId="549521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10.8.3. Предметные результаты освоения программы по географии. К концу 5 класса обучающийся научится: </w:t>
      </w:r>
    </w:p>
    <w:p w14:paraId="78250E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географических объектов, процессов и явлений, изучаемых различными ветвями географической науки;</w:t>
      </w:r>
    </w:p>
    <w:p w14:paraId="40AA86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методов исследования, применяемых в географии;</w:t>
      </w:r>
    </w:p>
    <w:p w14:paraId="68F36D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5DC224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7BF7F4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вкладе великих путешественников в изучение Земли;</w:t>
      </w:r>
    </w:p>
    <w:p w14:paraId="727CA0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описывать и сравнивать маршруты их путешествий;</w:t>
      </w:r>
    </w:p>
    <w:p w14:paraId="321CF4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1BE045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14:paraId="05D1A1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563180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14:paraId="44108D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понятия «план местности» и «географическая карта», «параллель» и «меридиан»;</w:t>
      </w:r>
    </w:p>
    <w:p w14:paraId="4A19166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влияния Солнца на мир живой и неживой природы;</w:t>
      </w:r>
    </w:p>
    <w:p w14:paraId="3F7DF3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причины смены дня и ночи и времён года;</w:t>
      </w:r>
    </w:p>
    <w:p w14:paraId="5DF3F7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73642C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описывать внутреннее строение Земли;</w:t>
      </w:r>
    </w:p>
    <w:p w14:paraId="650572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понятия «земная кора»; «ядро», «мантия»; «минерал» и «горная порода»;</w:t>
      </w:r>
    </w:p>
    <w:p w14:paraId="1CF526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понятия «материковая» и «океаническая» земная кора;</w:t>
      </w:r>
    </w:p>
    <w:p w14:paraId="03E51E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изученные минералы и горные породы, материковую и океаническую земную кору;</w:t>
      </w:r>
    </w:p>
    <w:p w14:paraId="07DEAA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показывать на карте и обозначать на контурной карте материки и океаны, крупные формы рельефа Земли;</w:t>
      </w:r>
    </w:p>
    <w:p w14:paraId="0446A2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горы и равнины;</w:t>
      </w:r>
    </w:p>
    <w:p w14:paraId="24CACD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классифицировать формы рельефа суши по высоте и по внешнему облику;</w:t>
      </w:r>
    </w:p>
    <w:p w14:paraId="133ADB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называть причины землетрясений и вулканических извержений;</w:t>
      </w:r>
    </w:p>
    <w:p w14:paraId="540E3C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412797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понятия «эпицентр землетрясения» и «очаг землетрясения» для решения познавательных задач;</w:t>
      </w:r>
    </w:p>
    <w:p w14:paraId="26E0DF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1BD956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классифицировать острова по происхождению;</w:t>
      </w:r>
    </w:p>
    <w:p w14:paraId="7BC90A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опасных природных явлений в литосфере и средств их предупреждения;</w:t>
      </w:r>
    </w:p>
    <w:p w14:paraId="6AA954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изменений в литосфере в результате деятельности человека на примере своей местности, России и мира;</w:t>
      </w:r>
    </w:p>
    <w:p w14:paraId="7D0EF0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4135FA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действия внешних процессов рельефообразования и наличия полезных ископаемых в своей местности;</w:t>
      </w:r>
    </w:p>
    <w:p w14:paraId="4EC936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182E52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10.8.4. Предметные результаты освоения программы по географии. К концу 6 класса обучающийся научится: </w:t>
      </w:r>
    </w:p>
    <w:p w14:paraId="442683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149558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40621E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опасных природных явлений в геосферах и средств их предупреждения;</w:t>
      </w:r>
    </w:p>
    <w:p w14:paraId="0F290B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инструментарий (способы) получения географической информации на разных этапах географического изучения Земли;</w:t>
      </w:r>
    </w:p>
    <w:p w14:paraId="34B4DC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свойства вод отдельных частей Мирового океана;</w:t>
      </w:r>
    </w:p>
    <w:p w14:paraId="196FAE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понятия «гидросфера», «круговорот воды», «цунами», «приливы и отливы» для решения учебных и (или) практико-ориентированных задач;</w:t>
      </w:r>
    </w:p>
    <w:p w14:paraId="6C7B8E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классифицировать объекты гидросферы (моря, озёра, реки, подземные воды, болота, ледники) по заданным признакам;</w:t>
      </w:r>
    </w:p>
    <w:p w14:paraId="5B18D3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питание и режим рек;</w:t>
      </w:r>
    </w:p>
    <w:p w14:paraId="626C12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реки по заданным признакам;</w:t>
      </w:r>
    </w:p>
    <w:p w14:paraId="670C3F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различать понятия «грунтовые, межпластовые и артезианские воды» и применять их для решения учебных и (или) практико-ориентированных задач;</w:t>
      </w:r>
    </w:p>
    <w:p w14:paraId="5BF207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причинно-следственные связи между питанием, режимом реки и климатом на территории речного бассейна;</w:t>
      </w:r>
    </w:p>
    <w:p w14:paraId="6F1FA7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районов распространения многолетней мерзлоты;</w:t>
      </w:r>
    </w:p>
    <w:p w14:paraId="2C7C75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называть причины образования цунами, приливов и отливов;</w:t>
      </w:r>
    </w:p>
    <w:p w14:paraId="3DC581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описывать состав, строение атмосферы;</w:t>
      </w:r>
    </w:p>
    <w:p w14:paraId="5CF5D6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5E45E2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3A170D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свойства воздуха; климаты Земли; климатообразующие факторы;</w:t>
      </w:r>
    </w:p>
    <w:p w14:paraId="215D6B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17E42A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27481B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виды атмосферных осадков;</w:t>
      </w:r>
    </w:p>
    <w:p w14:paraId="146444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понятия «бризы» и «муссоны»;</w:t>
      </w:r>
    </w:p>
    <w:p w14:paraId="65ABFB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понятия «погода» и «климат»;</w:t>
      </w:r>
    </w:p>
    <w:p w14:paraId="11EA24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понятия «атмосфера», «тропосфера», «стратосфера», «верхние слои атмосферы»;</w:t>
      </w:r>
    </w:p>
    <w:p w14:paraId="5E8CEC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5F5C3E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70DAA8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0F805C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называть границы биосферы;</w:t>
      </w:r>
    </w:p>
    <w:p w14:paraId="4A6F0D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приспособления живых организмов к среде обитания в разных природных зонах;</w:t>
      </w:r>
    </w:p>
    <w:p w14:paraId="2173D5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растительный и животный мир разных территорий Земли;</w:t>
      </w:r>
    </w:p>
    <w:p w14:paraId="73BFCC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объяснять взаимосвязи компонентов природы в природно-территориальном комплексе;</w:t>
      </w:r>
    </w:p>
    <w:p w14:paraId="200F60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особенности растительного и животного мира в различных природных зонах;</w:t>
      </w:r>
    </w:p>
    <w:p w14:paraId="08FAC2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16FEC3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плодородие почв в различных природных зонах;</w:t>
      </w:r>
    </w:p>
    <w:p w14:paraId="46A19F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417CDE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10.8.5. Предметные результаты освоения программы по географии. К концу 7 класса обучающийся научится: </w:t>
      </w:r>
    </w:p>
    <w:p w14:paraId="6E6B23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1F3222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строении и свойствах (целостность, зональность, ритмичность) географической оболочки;</w:t>
      </w:r>
    </w:p>
    <w:p w14:paraId="616A69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4A519A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14:paraId="37A687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изученные процессы и явления, происходящие в географической оболочке;</w:t>
      </w:r>
    </w:p>
    <w:p w14:paraId="0AB1D7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изменений в геосферах в результате деятельности человека;</w:t>
      </w:r>
    </w:p>
    <w:p w14:paraId="63B700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описывать закономерности изменения в пространстве рельефа, климата, внутренних вод и органического мира;</w:t>
      </w:r>
    </w:p>
    <w:p w14:paraId="7E8A3D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1870DE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14:paraId="3D177A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14:paraId="48CEFC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классифицировать воздушные массы Земли, типы климата по заданным показателям;</w:t>
      </w:r>
    </w:p>
    <w:p w14:paraId="47BFD8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образование тропических муссонов, пассатов тропических широт, западных ветров;</w:t>
      </w:r>
    </w:p>
    <w:p w14:paraId="25E94E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026803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описывать климат территории по климатограмме;</w:t>
      </w:r>
    </w:p>
    <w:p w14:paraId="6B4A4E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влияние климатообразующих факторов на климатические особенности территории;</w:t>
      </w:r>
    </w:p>
    <w:p w14:paraId="1CC303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00705D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океанические течения;</w:t>
      </w:r>
    </w:p>
    <w:p w14:paraId="71B698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04FC93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68B220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1486B0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и сравнивать численность населения крупных стран мира;</w:t>
      </w:r>
    </w:p>
    <w:p w14:paraId="0E3C98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плотность населения различных территорий;</w:t>
      </w:r>
    </w:p>
    <w:p w14:paraId="45ADB5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понятие «плотность населения» для решения учебных и (или) практико-ориентированных задач;</w:t>
      </w:r>
    </w:p>
    <w:p w14:paraId="340A4C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городские и сельские поселения;</w:t>
      </w:r>
    </w:p>
    <w:p w14:paraId="0A32A1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крупнейших городов мира;</w:t>
      </w:r>
    </w:p>
    <w:p w14:paraId="535C64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мировых и национальных религий;</w:t>
      </w:r>
    </w:p>
    <w:p w14:paraId="1A900E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языковую классификацию народов;</w:t>
      </w:r>
    </w:p>
    <w:p w14:paraId="238C1E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основные виды хозяйственной деятельности людей на различных территориях;</w:t>
      </w:r>
    </w:p>
    <w:p w14:paraId="5180D3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страны по их существенным признакам;</w:t>
      </w:r>
    </w:p>
    <w:p w14:paraId="563205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57F84A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особенности природы, населения и хозяйства отдельных территорий;</w:t>
      </w:r>
    </w:p>
    <w:p w14:paraId="6B4D9E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знания о населении материков и стран для решения различных учебных и практико-ориентированных задач;</w:t>
      </w:r>
    </w:p>
    <w:p w14:paraId="1BC2DA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1D395E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3CECE5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671BBC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взаимодействия природы и общества в пределах отдельных территорий;</w:t>
      </w:r>
    </w:p>
    <w:p w14:paraId="2E0B00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770C6E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10.8.6. Предметные результаты освоения программы по географии. К концу 8 класса обучающийся научится: </w:t>
      </w:r>
    </w:p>
    <w:p w14:paraId="32F7DE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основные этапы истории формирования и изучения территории России;</w:t>
      </w:r>
    </w:p>
    <w:p w14:paraId="6A13F8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14:paraId="1B40C6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географическое положение России с использованием информации из различных источников;</w:t>
      </w:r>
    </w:p>
    <w:p w14:paraId="1F1898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федеральные округа, крупные географические районы и макрорегионы России;</w:t>
      </w:r>
    </w:p>
    <w:p w14:paraId="0D8FAB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субъектов Российской Федерации разных видов и показывать их на географической карте;</w:t>
      </w:r>
    </w:p>
    <w:p w14:paraId="5BBFDF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14:paraId="6AEB12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57299B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степень благоприятности природных условий в пределах отдельных регионов страны;</w:t>
      </w:r>
    </w:p>
    <w:p w14:paraId="724C63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классификацию природных ресурсов;</w:t>
      </w:r>
    </w:p>
    <w:p w14:paraId="779D30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типы природопользования;</w:t>
      </w:r>
    </w:p>
    <w:p w14:paraId="64610C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7A3218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6ED3AA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особенности компонентов природы отдельных территорий страны;</w:t>
      </w:r>
    </w:p>
    <w:p w14:paraId="4933C5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особенности компонентов природы отдельных территорий страны;</w:t>
      </w:r>
    </w:p>
    <w:p w14:paraId="622DB5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0EA305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географических процессах и явлениях, определяющих особенности природы страны, отдельных регионов и своей местности;</w:t>
      </w:r>
    </w:p>
    <w:p w14:paraId="1F1156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объяснять распространение по территории страны областей современного горообразования, землетрясений и вулканизма;</w:t>
      </w:r>
    </w:p>
    <w:p w14:paraId="772273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понятия «плита», «щит», «моренный холм», «бараньи лбы», «бархан», «дюна» для решения учебных и (или) практико-ориентированных задач;</w:t>
      </w:r>
    </w:p>
    <w:p w14:paraId="7FC904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5DBBE7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0CABDC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описывать и прогнозировать погоду территории по карте погоды;</w:t>
      </w:r>
    </w:p>
    <w:p w14:paraId="382404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58C9CE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классификацию типов климата и почв России;</w:t>
      </w:r>
    </w:p>
    <w:p w14:paraId="510F00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показатели, характеризующие состояние окружающей среды;</w:t>
      </w:r>
    </w:p>
    <w:p w14:paraId="478EAA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4720CD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14:paraId="50723B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рационального и нерационального природопользования;</w:t>
      </w:r>
    </w:p>
    <w:p w14:paraId="4971CB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14:paraId="2D8DC7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333821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адаптации человека к разнообразным природным условиям на территории страны;</w:t>
      </w:r>
    </w:p>
    <w:p w14:paraId="0B7687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показатели воспроизводства и качества населения России с мировыми показателями и показателями других стран;</w:t>
      </w:r>
    </w:p>
    <w:p w14:paraId="5D3DD5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2826EC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классификацию населённых пунктов и регионов России по заданным основаниям;</w:t>
      </w:r>
    </w:p>
    <w:p w14:paraId="7845C8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281B83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w:t>
      </w:r>
      <w:r w:rsidRPr="00337987">
        <w:rPr>
          <w:rFonts w:ascii="Times New Roman" w:hAnsi="Times New Roman" w:cs="Times New Roman"/>
          <w:sz w:val="24"/>
          <w:szCs w:val="24"/>
        </w:rPr>
        <w:lastRenderedPageBreak/>
        <w:t>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14:paraId="429E82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55F166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10.8.7. Предметные результаты освоения программы по географии. К концу 9 класса обучающийся научится: </w:t>
      </w:r>
    </w:p>
    <w:p w14:paraId="290194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3C9883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420AA5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2D807B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351E67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6A7542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2F8196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территории опережающего развития, Арктическую зону и зону Севера России;</w:t>
      </w:r>
    </w:p>
    <w:p w14:paraId="19803C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67A0DF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14:paraId="21BA1D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7C14F6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ВВП, ВРП и ИЧР как показатели уровня развития страны и её регионов;</w:t>
      </w:r>
    </w:p>
    <w:p w14:paraId="4B46D6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природно-ресурсный, человеческий и производственный капитал;</w:t>
      </w:r>
    </w:p>
    <w:p w14:paraId="77AE65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виды транспорта и основные показатели их работы: грузооборот и пассажирооборот;</w:t>
      </w:r>
    </w:p>
    <w:p w14:paraId="78828C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4347BB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31FEE5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1AB08B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01E0B7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24F13A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географические различия населения и хозяйства территорий крупных регионов страны;</w:t>
      </w:r>
    </w:p>
    <w:p w14:paraId="5558AE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14:paraId="463D3E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36A20E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объектов Всемирного наследия ЮНЕСКО и описывать их местоположение на географической карте;</w:t>
      </w:r>
    </w:p>
    <w:p w14:paraId="0224C9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место и роль России в мировом хозяйстве.</w:t>
      </w:r>
    </w:p>
    <w:p w14:paraId="584BC2A6" w14:textId="77777777" w:rsidR="00337987" w:rsidRPr="00337987" w:rsidRDefault="00337987" w:rsidP="00337987">
      <w:pPr>
        <w:jc w:val="both"/>
        <w:rPr>
          <w:rFonts w:ascii="Times New Roman" w:hAnsi="Times New Roman" w:cs="Times New Roman"/>
          <w:sz w:val="24"/>
          <w:szCs w:val="24"/>
          <w:lang w:eastAsia="x-none"/>
        </w:rPr>
      </w:pPr>
      <w:r w:rsidRPr="00337987">
        <w:rPr>
          <w:rFonts w:ascii="Times New Roman" w:hAnsi="Times New Roman" w:cs="Times New Roman"/>
          <w:sz w:val="24"/>
          <w:szCs w:val="24"/>
          <w:lang w:eastAsia="x-none"/>
        </w:rPr>
        <w:t xml:space="preserve">11. Рабочая программа по учебному предмету «Физика» (базовый уровень). </w:t>
      </w:r>
    </w:p>
    <w:p w14:paraId="6D774A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11.1.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14:paraId="146572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11.2. Пояснительная записка.</w:t>
      </w:r>
    </w:p>
    <w:p w14:paraId="12D6E3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11.2.1.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58D520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11.2.2. 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0342B2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11.2.3. 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30C7D4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11.2.4. Программа по физике разработана с целью оказания методической помощи учителю в создании рабочей программы по учебному предмету.</w:t>
      </w:r>
    </w:p>
    <w:p w14:paraId="7D25F0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11.2.5. 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339840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11.2.6. 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72E248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физики на углублённом уровне предполагает овладение следующими компетентностями, характеризующими естественно­научную грамотность:</w:t>
      </w:r>
    </w:p>
    <w:p w14:paraId="6DF7B3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научно объяснять явления,</w:t>
      </w:r>
    </w:p>
    <w:p w14:paraId="52B4B8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и понимать особенности научного исследования;</w:t>
      </w:r>
    </w:p>
    <w:p w14:paraId="7A1ECE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интерпретировать данные и использовать научные доказательства для получения выводов».</w:t>
      </w:r>
    </w:p>
    <w:p w14:paraId="0AF40A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11.2.7. 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w:t>
      </w:r>
    </w:p>
    <w:p w14:paraId="4F4571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11.2.8. Цели изучения физики:</w:t>
      </w:r>
    </w:p>
    <w:p w14:paraId="36188C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14:paraId="66C01E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представлений о научном методе познания и формирование исследовательского отношения к окружающим явлениям;</w:t>
      </w:r>
    </w:p>
    <w:p w14:paraId="7356D6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научного мировоззрения как результата изучения основ строения материи и фундаментальных законов физики;</w:t>
      </w:r>
    </w:p>
    <w:p w14:paraId="656FA9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представлений о роли физики для развития других естественных наук, техники и технологий;</w:t>
      </w:r>
    </w:p>
    <w:p w14:paraId="07BD7B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0B38E4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Достижение этих целей программы по физике на уровне основного общего образования обеспечивается решением следующих задач:</w:t>
      </w:r>
    </w:p>
    <w:p w14:paraId="20A1EE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приобретение знаний о дискретном строении вещества, о механических, тепловых, электрических, магнитных и квантовых явлениях;</w:t>
      </w:r>
    </w:p>
    <w:p w14:paraId="7F4821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приобретение умений описывать и объяснять физические явления с использованием полученных знаний;</w:t>
      </w:r>
    </w:p>
    <w:p w14:paraId="0D43E7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14:paraId="010A1D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7C25D5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5278B6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7BFA2E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11.2.9.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14:paraId="47CF82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7EDEFC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11.3. Содержание обучения в 7 классе.</w:t>
      </w:r>
    </w:p>
    <w:p w14:paraId="4B9A75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11.3.1. Физика и её роль в познании окружающего мира.</w:t>
      </w:r>
    </w:p>
    <w:p w14:paraId="7F9B9D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Физика – наука о природе. Явления природы. Физические явления: механические, тепловые, электрические, магнитные, световые, звуковые. </w:t>
      </w:r>
    </w:p>
    <w:p w14:paraId="0FE5C4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Физические величины. Измерение физических величин. Физические приборы. Погрешность измерений Международная система единиц. </w:t>
      </w:r>
    </w:p>
    <w:p w14:paraId="7CAACA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3F398C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11.3.1.1. Демонстрации.</w:t>
      </w:r>
    </w:p>
    <w:p w14:paraId="1DC531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Механические, тепловые, электрические, магнитные, световые явления. </w:t>
      </w:r>
    </w:p>
    <w:p w14:paraId="310B26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Физические приборы и процедура прямых измерений аналоговым и цифровым прибором. </w:t>
      </w:r>
    </w:p>
    <w:p w14:paraId="13CCDC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11.3.1.2. Лабораторные работы и опыты.</w:t>
      </w:r>
    </w:p>
    <w:p w14:paraId="353A35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Определение цены деления шкалы измерительного прибора. </w:t>
      </w:r>
    </w:p>
    <w:p w14:paraId="152E13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Измерение расстояний. </w:t>
      </w:r>
    </w:p>
    <w:p w14:paraId="23A341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Измерение объёма жидкости и твёрдого тела. </w:t>
      </w:r>
    </w:p>
    <w:p w14:paraId="490DF7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Определение размеров малых тел. </w:t>
      </w:r>
    </w:p>
    <w:p w14:paraId="37CA94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Измерение температуры при помощи жидкостного термометра и датчика температуры. </w:t>
      </w:r>
    </w:p>
    <w:p w14:paraId="71A6F4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2D0E39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11.3.2. Первоначальные сведения о строении вещества.</w:t>
      </w:r>
    </w:p>
    <w:p w14:paraId="15D21F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Строение вещества: атомы и молекулы, их размеры. Опыты, доказывающие дискретное строение вещества.</w:t>
      </w:r>
    </w:p>
    <w:p w14:paraId="390303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43B86B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150FB0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11.3.2.1. Демонстрации.</w:t>
      </w:r>
    </w:p>
    <w:p w14:paraId="15E721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броуновского движения.</w:t>
      </w:r>
    </w:p>
    <w:p w14:paraId="5F0262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Наблюдение диффузии. </w:t>
      </w:r>
    </w:p>
    <w:p w14:paraId="79800A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Наблюдение явлений, объясняющихся притяжением или отталкиванием частиц вещества. </w:t>
      </w:r>
    </w:p>
    <w:p w14:paraId="402503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11.3.2.2. Лабораторные работы и опыты.</w:t>
      </w:r>
    </w:p>
    <w:p w14:paraId="670FC1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Оценка диаметра атома методом рядов (с использованием фотографий). </w:t>
      </w:r>
    </w:p>
    <w:p w14:paraId="628289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Опыты по наблюдению теплового расширения газов. </w:t>
      </w:r>
    </w:p>
    <w:p w14:paraId="44EE91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Опыты по обнаружению действия сил молекулярного притяжения. </w:t>
      </w:r>
    </w:p>
    <w:p w14:paraId="0F478B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11.3.3. Движение и взаимодействие тел.</w:t>
      </w:r>
    </w:p>
    <w:p w14:paraId="46CD4C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4CFF21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72BEC3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1B4F9C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11.3.3.1. Демонстрации.</w:t>
      </w:r>
    </w:p>
    <w:p w14:paraId="582296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Наблюдение механического движения тела. </w:t>
      </w:r>
    </w:p>
    <w:p w14:paraId="41EA4A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Измерение скорости прямолинейного движения.</w:t>
      </w:r>
    </w:p>
    <w:p w14:paraId="544352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Наблюдение явления инерции. </w:t>
      </w:r>
    </w:p>
    <w:p w14:paraId="35C626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Наблюдение изменения скорости при взаимодействии тел. </w:t>
      </w:r>
    </w:p>
    <w:p w14:paraId="0DC7D2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Сравнение масс по взаимодействию тел. </w:t>
      </w:r>
    </w:p>
    <w:p w14:paraId="45DED1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Сложение сил, направленных по одной прямой. </w:t>
      </w:r>
    </w:p>
    <w:p w14:paraId="100F0B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11.3.3.2. Лабораторные работы и опыты.</w:t>
      </w:r>
    </w:p>
    <w:p w14:paraId="2C37FE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Определение скорости равномерного движения (шарика в жидкости, модели электрического автомобиля и так далее). </w:t>
      </w:r>
    </w:p>
    <w:p w14:paraId="7B358E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Определение средней скорости скольжения бруска или шарика по наклонной плоскости. </w:t>
      </w:r>
    </w:p>
    <w:p w14:paraId="50B8FF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Определение плотности твёрдого тела. </w:t>
      </w:r>
    </w:p>
    <w:p w14:paraId="64251C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Опыты, демонстрирующие зависимость растяжения (деформации) пружины от приложенной силы. </w:t>
      </w:r>
    </w:p>
    <w:p w14:paraId="7EC279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Опыты, демонстрирующие зависимость силы трения скольжения от веса тела и характера соприкасающихся поверхностей.</w:t>
      </w:r>
    </w:p>
    <w:p w14:paraId="05BDA1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11.3.4. Давление твёрдых тел, жидкостей и газов.</w:t>
      </w:r>
    </w:p>
    <w:p w14:paraId="56F0AE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6A700F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681621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Действие жидкости и газа на погружённое в них тело. Выталкивающая (архимедова) сила. Закон Архимеда. Плавание тел. Воздухоплавание. </w:t>
      </w:r>
    </w:p>
    <w:p w14:paraId="34180F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11.3.4.1. Демонстрации.</w:t>
      </w:r>
    </w:p>
    <w:p w14:paraId="1A2A6B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Зависимость давления газа от температуры.</w:t>
      </w:r>
    </w:p>
    <w:p w14:paraId="68599B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Передача давления жидкостью и газом. </w:t>
      </w:r>
    </w:p>
    <w:p w14:paraId="50A201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Сообщающиеся сосуды. </w:t>
      </w:r>
    </w:p>
    <w:p w14:paraId="7218FA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Гидравлический пресс. </w:t>
      </w:r>
    </w:p>
    <w:p w14:paraId="435D79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Проявление действия атмосферного давления. </w:t>
      </w:r>
    </w:p>
    <w:p w14:paraId="73F811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Зависимость выталкивающей силы от объёма погружённой части тела и плотности жидкости. </w:t>
      </w:r>
    </w:p>
    <w:p w14:paraId="0EC52C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Равенство выталкивающей силы весу вытесненной жидкости. </w:t>
      </w:r>
    </w:p>
    <w:p w14:paraId="3D4FD1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Условие плавания тел: плавание или погружение тел в зависимости от соотношения плотностей тела и жидкости. </w:t>
      </w:r>
    </w:p>
    <w:p w14:paraId="3A2012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11.3.4.2. Лабораторные работы и опыты.</w:t>
      </w:r>
    </w:p>
    <w:p w14:paraId="7B696B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зависимости веса тела в воде от объёма погружённой в жидкость части тела.</w:t>
      </w:r>
    </w:p>
    <w:p w14:paraId="1652F0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Определение выталкивающей силы, действующей на тело, погружённое в жидкость. </w:t>
      </w:r>
    </w:p>
    <w:p w14:paraId="06EBF4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Проверка независимости выталкивающей силы, действующей на тело в жидкости, от массы тела.</w:t>
      </w:r>
    </w:p>
    <w:p w14:paraId="2517AB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181F29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Конструирование ареометра или конструирование лодки и определение её грузоподъёмности. </w:t>
      </w:r>
    </w:p>
    <w:p w14:paraId="7E8FDA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11.3.5. Работа и мощность. Энергия.</w:t>
      </w:r>
    </w:p>
    <w:p w14:paraId="6FC8A5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Механическая работа. Мощность. </w:t>
      </w:r>
    </w:p>
    <w:p w14:paraId="7F8171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14:paraId="23FA3A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14:paraId="519692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11.3.5.1. Демонстрации.</w:t>
      </w:r>
    </w:p>
    <w:p w14:paraId="188AED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Примеры простых механизмов. </w:t>
      </w:r>
    </w:p>
    <w:p w14:paraId="24C48E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11.3.5.2. Лабораторные работы и опыты.</w:t>
      </w:r>
    </w:p>
    <w:p w14:paraId="23A24F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Определение работы силы трения при равномерном движении тела по горизонтальной поверхности. </w:t>
      </w:r>
    </w:p>
    <w:p w14:paraId="24C814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условий равновесия рычага.</w:t>
      </w:r>
    </w:p>
    <w:p w14:paraId="2AD138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Измерение КПД наклонной плоскости. </w:t>
      </w:r>
    </w:p>
    <w:p w14:paraId="377676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закона сохранения механической энергии. </w:t>
      </w:r>
    </w:p>
    <w:p w14:paraId="56B633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11.4. Содержание обучения в 8 классе.</w:t>
      </w:r>
    </w:p>
    <w:p w14:paraId="26DC3B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11.4.1. Тепловые явления.</w:t>
      </w:r>
    </w:p>
    <w:p w14:paraId="69EAB9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6CE62E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5596E1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184E1D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07CF22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Влажность воздуха. </w:t>
      </w:r>
    </w:p>
    <w:p w14:paraId="307BAD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Энергия топлива. Удельная теплота сгорания. </w:t>
      </w:r>
    </w:p>
    <w:p w14:paraId="13A896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Принципы работы тепловых двигателей КПД теплового двигателя. Тепловые двигатели и защита окружающей среды. </w:t>
      </w:r>
    </w:p>
    <w:p w14:paraId="45ABC4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Закон сохранения и превращения энергии в тепловых процессах. </w:t>
      </w:r>
    </w:p>
    <w:p w14:paraId="699595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11.4.1.1. Демонстрации.</w:t>
      </w:r>
    </w:p>
    <w:p w14:paraId="2A9C35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Наблюдение броуновского движения. </w:t>
      </w:r>
    </w:p>
    <w:p w14:paraId="45C755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Наблюдение диффузии. </w:t>
      </w:r>
    </w:p>
    <w:p w14:paraId="0B3568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Наблюдение явлений смачивания и капиллярных явлений. </w:t>
      </w:r>
    </w:p>
    <w:p w14:paraId="1AE8B5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Наблюдение теплового расширения тел. </w:t>
      </w:r>
    </w:p>
    <w:p w14:paraId="6C80E3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Изменение давления газа при изменении объёма и нагревании или охлаждении. </w:t>
      </w:r>
    </w:p>
    <w:p w14:paraId="27B307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Правила измерения температуры. </w:t>
      </w:r>
    </w:p>
    <w:p w14:paraId="1A31C9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Виды теплопередачи. </w:t>
      </w:r>
    </w:p>
    <w:p w14:paraId="030758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Охлаждение при совершении работы. </w:t>
      </w:r>
    </w:p>
    <w:p w14:paraId="4BE353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Нагревание при совершении работы внешними силами. </w:t>
      </w:r>
    </w:p>
    <w:p w14:paraId="6B053C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Сравнение теплоёмкостей различных веществ. </w:t>
      </w:r>
    </w:p>
    <w:p w14:paraId="4301C1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Наблюдение кипения. </w:t>
      </w:r>
    </w:p>
    <w:p w14:paraId="356654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постоянства температуры при плавлении.</w:t>
      </w:r>
    </w:p>
    <w:p w14:paraId="31D127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Модели тепловых двигателей. </w:t>
      </w:r>
    </w:p>
    <w:p w14:paraId="3FF394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11.4.1.2. Лабораторные работы и опыты.</w:t>
      </w:r>
    </w:p>
    <w:p w14:paraId="7E9750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Опыты по обнаружению действия сил молекулярного притяжения. </w:t>
      </w:r>
    </w:p>
    <w:p w14:paraId="0DF7FF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Опыты по выращиванию кристаллов поваренной соли или сахара. </w:t>
      </w:r>
    </w:p>
    <w:p w14:paraId="7E103E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Опыты по наблюдению теплового расширения газов, жидкостей и твёрдых тел. </w:t>
      </w:r>
    </w:p>
    <w:p w14:paraId="503270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Определение давления воздуха в баллоне шприца. </w:t>
      </w:r>
    </w:p>
    <w:p w14:paraId="3A0D14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Опыты, демонстрирующие зависимость давления воздуха от его объёма и нагревания или охлаждения. </w:t>
      </w:r>
    </w:p>
    <w:p w14:paraId="22C5F0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Проверка гипотезы линейной зависимости длины столбика жидкости в термометрической трубке от температуры. </w:t>
      </w:r>
    </w:p>
    <w:p w14:paraId="1E9B47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Наблюдение изменения внутренней энергии тела в результате теплопередачи и работы внешних сил. </w:t>
      </w:r>
    </w:p>
    <w:p w14:paraId="461CC8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Исследование явления теплообмена при смешивании холодной и горячей воды. </w:t>
      </w:r>
    </w:p>
    <w:p w14:paraId="594F31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Определение количества теплоты, полученного водой при теплообмене с нагретым металлическим цилиндром. </w:t>
      </w:r>
    </w:p>
    <w:p w14:paraId="4E3CA8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Определение удельной теплоёмкости вещества. </w:t>
      </w:r>
    </w:p>
    <w:p w14:paraId="082C17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Исследование процесса испарения. </w:t>
      </w:r>
    </w:p>
    <w:p w14:paraId="1E8B93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Определение относительной влажности воздуха. </w:t>
      </w:r>
    </w:p>
    <w:p w14:paraId="6BB20C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Определение удельной теплоты плавления льда. </w:t>
      </w:r>
    </w:p>
    <w:p w14:paraId="288AA3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11.4.2. Электрические и магнитные явления.</w:t>
      </w:r>
    </w:p>
    <w:p w14:paraId="69A199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77824D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Электрическое поле. Напряжённость электрического поля. Принцип суперпозиции электрических полей (на качественном уровне). </w:t>
      </w:r>
    </w:p>
    <w:p w14:paraId="5CD0DD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53D900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470716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75FA79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250C15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5B9A09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3F7AE8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11.4.2.1. Демонстрации.</w:t>
      </w:r>
    </w:p>
    <w:p w14:paraId="693404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Электризация тел. </w:t>
      </w:r>
    </w:p>
    <w:p w14:paraId="0BA721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Два рода электрических зарядов и взаимодействие заряженных тел. </w:t>
      </w:r>
    </w:p>
    <w:p w14:paraId="25BB21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Устройство и действие электроскопа. </w:t>
      </w:r>
    </w:p>
    <w:p w14:paraId="1704EF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Электростатическая индукция. </w:t>
      </w:r>
    </w:p>
    <w:p w14:paraId="33598B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Закон сохранения электрических зарядов.</w:t>
      </w:r>
    </w:p>
    <w:p w14:paraId="0D38B1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Проводники и диэлектрики. </w:t>
      </w:r>
    </w:p>
    <w:p w14:paraId="52F455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Моделирование силовых линий электрического поля. </w:t>
      </w:r>
    </w:p>
    <w:p w14:paraId="02807E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Источники постоянного тока. </w:t>
      </w:r>
    </w:p>
    <w:p w14:paraId="168458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Действия электрического тока.</w:t>
      </w:r>
    </w:p>
    <w:p w14:paraId="6E468E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Электрический ток в жидкости.</w:t>
      </w:r>
    </w:p>
    <w:p w14:paraId="23E868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Газовый разряд. </w:t>
      </w:r>
    </w:p>
    <w:p w14:paraId="25F873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Измерение силы тока амперметром. </w:t>
      </w:r>
    </w:p>
    <w:p w14:paraId="476E2D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Измерение электрического напряжения вольтметром. </w:t>
      </w:r>
    </w:p>
    <w:p w14:paraId="68C2E7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Реостат и магазин сопротивлений. </w:t>
      </w:r>
    </w:p>
    <w:p w14:paraId="183E81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Взаимодействие постоянных магнитов. </w:t>
      </w:r>
    </w:p>
    <w:p w14:paraId="3106B1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Моделирование невозможности разделения полюсов магнита.</w:t>
      </w:r>
    </w:p>
    <w:p w14:paraId="68CAAF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Моделирование магнитных полей постоянных магнитов. </w:t>
      </w:r>
    </w:p>
    <w:p w14:paraId="42CC02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Опыт Эрстеда. </w:t>
      </w:r>
    </w:p>
    <w:p w14:paraId="27879A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Магнитное поле тока. Электромагнит. </w:t>
      </w:r>
    </w:p>
    <w:p w14:paraId="1842B3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Действие магнитного поля на проводник с током. </w:t>
      </w:r>
    </w:p>
    <w:p w14:paraId="51F5BF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Электродвигатель постоянного тока. </w:t>
      </w:r>
    </w:p>
    <w:p w14:paraId="5BC96E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явления электромагнитной индукции.</w:t>
      </w:r>
    </w:p>
    <w:p w14:paraId="59B36B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Опыты Фарадея. </w:t>
      </w:r>
    </w:p>
    <w:p w14:paraId="532833D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Зависимость направления индукционного тока от условий его возникновения. </w:t>
      </w:r>
    </w:p>
    <w:p w14:paraId="485911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Электрогенератор постоянного тока. </w:t>
      </w:r>
    </w:p>
    <w:p w14:paraId="1BF1D8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11.4.2.2. Лабораторные работы и опыты.</w:t>
      </w:r>
    </w:p>
    <w:p w14:paraId="27FA61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Опыты по наблюдению электризации тел индукцией и при соприкосновении. </w:t>
      </w:r>
    </w:p>
    <w:p w14:paraId="4B6C48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Исследование действия электрического поля на проводники и диэлектрики. </w:t>
      </w:r>
    </w:p>
    <w:p w14:paraId="142E4A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Сборка и проверка работы электрической цепи постоянного тока. </w:t>
      </w:r>
    </w:p>
    <w:p w14:paraId="4EE46F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Измерение и регулирование силы тока. </w:t>
      </w:r>
    </w:p>
    <w:p w14:paraId="2C9CBF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Измерение и регулирование напряжения. </w:t>
      </w:r>
    </w:p>
    <w:p w14:paraId="1478C1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Исследование зависимости силы тока, идущего через резистор, от сопротивления резистора и напряжения на резисторе. </w:t>
      </w:r>
    </w:p>
    <w:p w14:paraId="77AAB5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6AF498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Проверка правила сложения напряжений при последовательном соединении двух резисторов. </w:t>
      </w:r>
    </w:p>
    <w:p w14:paraId="449B64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Проверка правила для силы тока при параллельном соединении резисторов. </w:t>
      </w:r>
    </w:p>
    <w:p w14:paraId="185980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Определение работы электрического тока, идущего через резистор. </w:t>
      </w:r>
    </w:p>
    <w:p w14:paraId="3C92DB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Определение мощности электрического тока, выделяемой на резисторе. </w:t>
      </w:r>
    </w:p>
    <w:p w14:paraId="68E86C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Исследование зависимости силы тока, идущего через лампочку, от напряжения на ней. </w:t>
      </w:r>
    </w:p>
    <w:p w14:paraId="37894C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Определение КПД нагревателя. </w:t>
      </w:r>
    </w:p>
    <w:p w14:paraId="2938CB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Исследование магнитного взаимодействия постоянных магнитов. </w:t>
      </w:r>
    </w:p>
    <w:p w14:paraId="02F208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Изучение магнитного поля постоянных магнитов при их объединении и разделении. </w:t>
      </w:r>
    </w:p>
    <w:p w14:paraId="1A456B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Исследование действия электрического тока на магнитную стрелку. </w:t>
      </w:r>
    </w:p>
    <w:p w14:paraId="743867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Опыты, демонстрирующие зависимость силы взаимодействия катушки с током и магнита от силы тока и направления тока в катушке. </w:t>
      </w:r>
    </w:p>
    <w:p w14:paraId="32F813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действия магнитного поля на проводник с током. </w:t>
      </w:r>
    </w:p>
    <w:p w14:paraId="71FF50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Конструирование и изучение работы электродвигателя. </w:t>
      </w:r>
    </w:p>
    <w:p w14:paraId="6AD197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Измерение КПД электродвигательной установки. </w:t>
      </w:r>
    </w:p>
    <w:p w14:paraId="05A180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Опыты по исследованию явления электромагнитной индукции: исследование изменений значения и направления индукционного тока. </w:t>
      </w:r>
    </w:p>
    <w:p w14:paraId="1FDDB2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11.5. Содержание обучения в 9 классе.</w:t>
      </w:r>
    </w:p>
    <w:p w14:paraId="171169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11.5.1. Механические явления.</w:t>
      </w:r>
    </w:p>
    <w:p w14:paraId="12020A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7362C4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Ускорение. Равноускоренное прямолинейное движение. Свободное падение. Опыты Галилея. </w:t>
      </w:r>
    </w:p>
    <w:p w14:paraId="2F2BC6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Равномерное движение по окружности. Период и частота обращения. Линейная и угловая скорости. Центростремительное ускорение. </w:t>
      </w:r>
    </w:p>
    <w:p w14:paraId="3D6EA7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Первый закон Ньютона. Второй закон Ньютона. Третий закон Ньютона. Принцип суперпозиции сил. </w:t>
      </w:r>
    </w:p>
    <w:p w14:paraId="59165A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Сила упругости. Закон Гука. Сила трения: сила трения скольжения, сила трения покоя, другие виды трения. </w:t>
      </w:r>
    </w:p>
    <w:p w14:paraId="498FF7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330C40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7816B6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Импульс тела. Изменение импульса. Импульс силы. Закон сохранения импульса. Реактивное движение. </w:t>
      </w:r>
    </w:p>
    <w:p w14:paraId="1A6417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0CE962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11.5.1.1. Демонстрации.</w:t>
      </w:r>
    </w:p>
    <w:p w14:paraId="708425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механического движения тела относительно разных тел отсчёта.</w:t>
      </w:r>
    </w:p>
    <w:p w14:paraId="189E0F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Сравнение путей и траекторий движения одного и того же тела относительно разных тел отсчёта.</w:t>
      </w:r>
    </w:p>
    <w:p w14:paraId="02B781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Измерение скорости и ускорения прямолинейного движения. </w:t>
      </w:r>
    </w:p>
    <w:p w14:paraId="54F069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признаков равноускоренного движения.</w:t>
      </w:r>
    </w:p>
    <w:p w14:paraId="260F88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Наблюдение движения тела по окружности. </w:t>
      </w:r>
    </w:p>
    <w:p w14:paraId="3CE201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45551C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Зависимость ускорения тела от массы тела и действующей на него силы. </w:t>
      </w:r>
    </w:p>
    <w:p w14:paraId="6D3266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равенства сил при взаимодействии тел.</w:t>
      </w:r>
    </w:p>
    <w:p w14:paraId="4190A2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Изменение веса тела при ускоренном движении. </w:t>
      </w:r>
    </w:p>
    <w:p w14:paraId="64BD34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Передача импульса при взаимодействии тел. </w:t>
      </w:r>
    </w:p>
    <w:p w14:paraId="499F0B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Преобразования энергии при взаимодействии тел. </w:t>
      </w:r>
    </w:p>
    <w:p w14:paraId="759604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Сохранение импульса при неупругом взаимодействии. </w:t>
      </w:r>
    </w:p>
    <w:p w14:paraId="1737BB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Сохранение импульса при абсолютно упругом взаимодействии. </w:t>
      </w:r>
    </w:p>
    <w:p w14:paraId="500FDB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Наблюдение реактивного движения. </w:t>
      </w:r>
    </w:p>
    <w:p w14:paraId="0B529E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Сохранение механической энергии при свободном падении. </w:t>
      </w:r>
    </w:p>
    <w:p w14:paraId="7B9DDB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Сохранение механической энергии при движении тела под действием пружины. </w:t>
      </w:r>
    </w:p>
    <w:p w14:paraId="71E7FA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11.5.1.2. Лабораторные работы и опыты.</w:t>
      </w:r>
    </w:p>
    <w:p w14:paraId="6B84B6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Конструирование тракта для разгона и дальнейшего равномерного движения шарика или тележки. </w:t>
      </w:r>
    </w:p>
    <w:p w14:paraId="5D501E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Определение средней скорости скольжения бруска или движения шарика по наклонной плоскости. </w:t>
      </w:r>
    </w:p>
    <w:p w14:paraId="659F7A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Определение ускорения тела при равноускоренном движении по наклонной плоскости. </w:t>
      </w:r>
    </w:p>
    <w:p w14:paraId="321CFD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Исследование зависимости пути от времени при равноускоренном движении без начальной скорости. </w:t>
      </w:r>
    </w:p>
    <w:p w14:paraId="1D3CF7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46E309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Исследование зависимости силы трения скольжения от силы нормального давления. </w:t>
      </w:r>
    </w:p>
    <w:p w14:paraId="0EE609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Определение коэффициента трения скольжения. </w:t>
      </w:r>
    </w:p>
    <w:p w14:paraId="2A110B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Определение жёсткости пружины. </w:t>
      </w:r>
    </w:p>
    <w:p w14:paraId="6AF223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Определение работы силы трения при равномерном движении тела по горизонтальной поверхности. </w:t>
      </w:r>
    </w:p>
    <w:p w14:paraId="66452F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Определение работы силы упругости при подъёме груза с использованием неподвижного и подвижного блоков. </w:t>
      </w:r>
    </w:p>
    <w:p w14:paraId="074343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закона сохранения энергии.</w:t>
      </w:r>
    </w:p>
    <w:p w14:paraId="3A8C4F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11.5.2. Механические колебания и волны.</w:t>
      </w:r>
    </w:p>
    <w:p w14:paraId="33D21D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1EB89B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2B2519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Звук. Громкость звука и высота тона. Отражение звука. Инфразвук и ультразвук. </w:t>
      </w:r>
    </w:p>
    <w:p w14:paraId="495ED0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11.5.2.1. Демонстрации.</w:t>
      </w:r>
    </w:p>
    <w:p w14:paraId="557025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Наблюдение колебаний тел под действием силы тяжести и силы упругости. </w:t>
      </w:r>
    </w:p>
    <w:p w14:paraId="4A4DD3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колебаний груза на нити и на пружине.</w:t>
      </w:r>
    </w:p>
    <w:p w14:paraId="26C93D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Наблюдение вынужденных колебаний и резонанса. </w:t>
      </w:r>
    </w:p>
    <w:p w14:paraId="115620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Распространение продольных и поперечных волн (на модели). </w:t>
      </w:r>
    </w:p>
    <w:p w14:paraId="3034F4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Наблюдение зависимости высоты звука от частоты. </w:t>
      </w:r>
    </w:p>
    <w:p w14:paraId="7A9D23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Акустический резонанс. </w:t>
      </w:r>
    </w:p>
    <w:p w14:paraId="79561B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11.5.2.2. Лабораторные работы и опыты.</w:t>
      </w:r>
    </w:p>
    <w:p w14:paraId="776C30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Определение частоты и периода колебаний математического маятника. </w:t>
      </w:r>
    </w:p>
    <w:p w14:paraId="0C8FE8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Определение частоты и периода колебаний пружинного маятника </w:t>
      </w:r>
    </w:p>
    <w:p w14:paraId="07DCBD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Исследование зависимости периода колебаний подвешенного к нити груза от длины нити. </w:t>
      </w:r>
    </w:p>
    <w:p w14:paraId="3A6A8D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Исследование зависимости периода колебаний пружинного маятника от массы груза. </w:t>
      </w:r>
    </w:p>
    <w:p w14:paraId="24B250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Проверка независимости периода колебаний груза, подвешенного к нити, от массы груза. </w:t>
      </w:r>
    </w:p>
    <w:p w14:paraId="67CC75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Опыты, демонстрирующие зависимость периода колебаний пружинного маятника от массы груза и жёсткости пружины. </w:t>
      </w:r>
    </w:p>
    <w:p w14:paraId="29C0B1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Измерение ускорения свободного падения. </w:t>
      </w:r>
    </w:p>
    <w:p w14:paraId="6061C2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11.5.3. Электромагнитное поле и электромагнитные волны.</w:t>
      </w:r>
    </w:p>
    <w:p w14:paraId="2172C0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4A62BB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Электромагнитная природа света. Скорость света. Волновые свойства света. </w:t>
      </w:r>
    </w:p>
    <w:p w14:paraId="48C2AE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11.5.3.1. Демонстрации.</w:t>
      </w:r>
    </w:p>
    <w:p w14:paraId="6F9CE7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Свойства электромагнитных волн. </w:t>
      </w:r>
    </w:p>
    <w:p w14:paraId="715D35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Волновые свойства света. </w:t>
      </w:r>
    </w:p>
    <w:p w14:paraId="1FD6E0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11.5.3.2. Лабораторные работы и опыты.</w:t>
      </w:r>
    </w:p>
    <w:p w14:paraId="116C83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свойств электромагнитных волн с помощью мобильного телефона. </w:t>
      </w:r>
    </w:p>
    <w:p w14:paraId="0AEA62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11.5.4. Световые явления.</w:t>
      </w:r>
    </w:p>
    <w:p w14:paraId="5CDE31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532F87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615FD1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Линза. Ход лучей в линзе. Оптическая система фотоаппарата, микроскопа и телескопа. Глаз как оптическая система. Близорукость и дальнозоркость.</w:t>
      </w:r>
    </w:p>
    <w:p w14:paraId="34039D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Разложение белого света в спектр. Опыты Ньютона. Сложение спектральных цветов. Дисперсия света.</w:t>
      </w:r>
    </w:p>
    <w:p w14:paraId="09B370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11.5.4.1. Демонстрации.</w:t>
      </w:r>
    </w:p>
    <w:p w14:paraId="43F160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Прямолинейное распространение света.</w:t>
      </w:r>
    </w:p>
    <w:p w14:paraId="1E0A77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Отражение света.</w:t>
      </w:r>
    </w:p>
    <w:p w14:paraId="129447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Получение изображений в плоском, вогнутом и выпуклом зеркалах.</w:t>
      </w:r>
    </w:p>
    <w:p w14:paraId="5D85B8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Преломление света.</w:t>
      </w:r>
    </w:p>
    <w:p w14:paraId="6E0DA3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Оптический световод.</w:t>
      </w:r>
    </w:p>
    <w:p w14:paraId="1C5481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Ход лучей в собирающей линзе.</w:t>
      </w:r>
    </w:p>
    <w:p w14:paraId="70E962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Ход лучей в рассеивающей линзе.</w:t>
      </w:r>
    </w:p>
    <w:p w14:paraId="448391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Получение изображений с помощью линз.</w:t>
      </w:r>
    </w:p>
    <w:p w14:paraId="06684E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Принцип действия фотоаппарата, микроскопа и телескопа.</w:t>
      </w:r>
    </w:p>
    <w:p w14:paraId="6AA955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Модель глаза.</w:t>
      </w:r>
    </w:p>
    <w:p w14:paraId="7D49D8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Разложение белого света в спектр.</w:t>
      </w:r>
    </w:p>
    <w:p w14:paraId="15090E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Получение белого света при сложении света разных цветов.</w:t>
      </w:r>
    </w:p>
    <w:p w14:paraId="1774A5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11.5.4.2. Лабораторные работы и опыты.</w:t>
      </w:r>
    </w:p>
    <w:p w14:paraId="70ED1B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зависимости угла отражения светового луча от угла падения.</w:t>
      </w:r>
    </w:p>
    <w:p w14:paraId="533D0D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характеристик изображения предмета в плоском зеркале.</w:t>
      </w:r>
    </w:p>
    <w:p w14:paraId="683028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зависимости угла преломления светового луча от угла падения на границе «воздух–стекло».</w:t>
      </w:r>
    </w:p>
    <w:p w14:paraId="1A843C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Получение изображений с помощью собирающей линзы.</w:t>
      </w:r>
    </w:p>
    <w:p w14:paraId="5E22DD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фокусного расстояния и оптической силы собирающей линзы.</w:t>
      </w:r>
    </w:p>
    <w:p w14:paraId="7AA277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Опыты по разложению белого света в спектр.</w:t>
      </w:r>
    </w:p>
    <w:p w14:paraId="45CE63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Опыты по восприятию цвета предметов при их наблюдении через цветовые фильтры.</w:t>
      </w:r>
    </w:p>
    <w:p w14:paraId="19DB74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11.5.5. Квантовые явления.</w:t>
      </w:r>
    </w:p>
    <w:p w14:paraId="12FE11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Опыты Резерфорда и планетарная модель атома. Модель атома Бора. Испускание и поглощение света атомом. Кванты. Линейчатые спектры.</w:t>
      </w:r>
    </w:p>
    <w:p w14:paraId="37E2B1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0EC1E3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3F44AC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Ядерная энергетика. Действия радиоактивных излучений на живые организмы.</w:t>
      </w:r>
    </w:p>
    <w:p w14:paraId="48AA42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11.5.5.1. Демонстрации.</w:t>
      </w:r>
    </w:p>
    <w:p w14:paraId="46B504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Спектры излучения и поглощения.</w:t>
      </w:r>
    </w:p>
    <w:p w14:paraId="296769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Спектры различных газов.</w:t>
      </w:r>
    </w:p>
    <w:p w14:paraId="7F57F2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Спектр водорода.</w:t>
      </w:r>
    </w:p>
    <w:p w14:paraId="6BF682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треков в камере Вильсона.</w:t>
      </w:r>
    </w:p>
    <w:p w14:paraId="6B0034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Работа счётчика ионизирующих излучений.</w:t>
      </w:r>
    </w:p>
    <w:p w14:paraId="01F7D7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Регистрация излучения природных минералов и продуктов.</w:t>
      </w:r>
    </w:p>
    <w:p w14:paraId="1C19CA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11.5.5.2. Лабораторные работы и опыты.</w:t>
      </w:r>
    </w:p>
    <w:p w14:paraId="248A15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сплошных и линейчатых спектров излучения.</w:t>
      </w:r>
    </w:p>
    <w:p w14:paraId="607808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треков: измерение энергии частицы по тормозному пути (по фотографиям).</w:t>
      </w:r>
    </w:p>
    <w:p w14:paraId="77E35E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Измерение радиоактивного фона.</w:t>
      </w:r>
    </w:p>
    <w:p w14:paraId="68B49B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11.5.6. Повторительно-обобщающий модуль.</w:t>
      </w:r>
    </w:p>
    <w:p w14:paraId="73C3DF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3C6CE9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3946B8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Принципиально деятельностный характер данного модуля реализуется за счёт того, что обучающиеся выполняют задания, в которых им предлагается:</w:t>
      </w:r>
    </w:p>
    <w:p w14:paraId="691E21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 основе полученных знаний распознавать и научно объяснять физические явления в окружающей природе и повседневной жизни;</w:t>
      </w:r>
    </w:p>
    <w:p w14:paraId="43EA19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14:paraId="06CDF4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26225657" w14:textId="77777777" w:rsidR="00337987" w:rsidRPr="00337987" w:rsidRDefault="00337987" w:rsidP="00337987">
      <w:pPr>
        <w:jc w:val="both"/>
        <w:rPr>
          <w:rFonts w:ascii="Times New Roman" w:hAnsi="Times New Roman" w:cs="Times New Roman"/>
          <w:sz w:val="24"/>
          <w:szCs w:val="24"/>
        </w:rPr>
      </w:pPr>
      <w:bookmarkStart w:id="87" w:name="_Toc124412005"/>
      <w:r w:rsidRPr="00337987">
        <w:rPr>
          <w:rFonts w:ascii="Times New Roman" w:hAnsi="Times New Roman" w:cs="Times New Roman"/>
          <w:sz w:val="24"/>
          <w:szCs w:val="24"/>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14:paraId="0E5700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11.6. Планируемые результаты освоения физик</w:t>
      </w:r>
      <w:bookmarkEnd w:id="87"/>
      <w:r w:rsidRPr="00337987">
        <w:rPr>
          <w:rFonts w:ascii="Times New Roman" w:hAnsi="Times New Roman" w:cs="Times New Roman"/>
          <w:sz w:val="24"/>
          <w:szCs w:val="24"/>
        </w:rPr>
        <w:t>и (базовый уровень) на уровне основного общего образования.</w:t>
      </w:r>
    </w:p>
    <w:p w14:paraId="3AC2BC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11.6.1. 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5BCA3729" w14:textId="77777777" w:rsidR="00337987" w:rsidRPr="00337987" w:rsidRDefault="00337987" w:rsidP="00337987">
      <w:pPr>
        <w:jc w:val="both"/>
        <w:rPr>
          <w:rFonts w:ascii="Times New Roman" w:hAnsi="Times New Roman" w:cs="Times New Roman"/>
          <w:sz w:val="24"/>
          <w:szCs w:val="24"/>
        </w:rPr>
      </w:pPr>
      <w:bookmarkStart w:id="88" w:name="_Toc124412006"/>
      <w:r w:rsidRPr="00337987">
        <w:rPr>
          <w:rFonts w:ascii="Times New Roman" w:hAnsi="Times New Roman" w:cs="Times New Roman"/>
          <w:sz w:val="24"/>
          <w:szCs w:val="24"/>
        </w:rPr>
        <w:lastRenderedPageBreak/>
        <w:t>11.6.2. В результате изучения физики на уровне основного общего образования у обучающегося будут сформированы следующие личностные результаты в части:</w:t>
      </w:r>
      <w:bookmarkEnd w:id="88"/>
    </w:p>
    <w:p w14:paraId="77B30A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патриотического воспитания:</w:t>
      </w:r>
    </w:p>
    <w:p w14:paraId="2A9BD6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интереса к истории и современному состоянию российской физической науки;</w:t>
      </w:r>
    </w:p>
    <w:p w14:paraId="37816D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ценностное отношение к достижениям российских учёных­физиков;</w:t>
      </w:r>
    </w:p>
    <w:p w14:paraId="7B55A8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гражданского и духовно-нравственного воспитания:</w:t>
      </w:r>
    </w:p>
    <w:p w14:paraId="2032BE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14:paraId="55B557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важности морально­этических принципов в деятельности учёного;</w:t>
      </w:r>
    </w:p>
    <w:p w14:paraId="28FBDC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эстетического воспитания:</w:t>
      </w:r>
    </w:p>
    <w:p w14:paraId="613B38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восприятие эстетических качеств физической науки: её гармоничного построения, строгости, точности, лаконичности;</w:t>
      </w:r>
    </w:p>
    <w:p w14:paraId="37F7BF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ценности научного познания:</w:t>
      </w:r>
    </w:p>
    <w:p w14:paraId="3681CF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14:paraId="2CF9B8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научной любознательности, интереса к исследовательской деятельности;</w:t>
      </w:r>
    </w:p>
    <w:p w14:paraId="03335A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w:t>
      </w:r>
      <w:bookmarkStart w:id="89" w:name="_Hlk125714652"/>
      <w:r w:rsidRPr="00337987">
        <w:rPr>
          <w:rFonts w:ascii="Times New Roman" w:hAnsi="Times New Roman" w:cs="Times New Roman"/>
          <w:sz w:val="24"/>
          <w:szCs w:val="24"/>
        </w:rPr>
        <w:t>формирования культуры здоровья и эмоционального благополучия:</w:t>
      </w:r>
      <w:bookmarkEnd w:id="89"/>
    </w:p>
    <w:p w14:paraId="6420EC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5E1064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сформированность навыка рефлексии, признание своего права на ошибку и такого же права у другого человека;</w:t>
      </w:r>
    </w:p>
    <w:p w14:paraId="35FA7B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трудового воспитания:</w:t>
      </w:r>
    </w:p>
    <w:p w14:paraId="655468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14:paraId="7229B5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интерес к практическому изучению профессий, связанных с физикой;</w:t>
      </w:r>
    </w:p>
    <w:p w14:paraId="451E77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экологического воспитания:</w:t>
      </w:r>
    </w:p>
    <w:p w14:paraId="3CDDA8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1E980F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глобального характера экологических проблем и путей их решения;</w:t>
      </w:r>
    </w:p>
    <w:p w14:paraId="4AA5D8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адаптации к изменяющимся условиям социальной и природной среды:</w:t>
      </w:r>
    </w:p>
    <w:p w14:paraId="576A7F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потребность во взаимодействии при выполнении исследований и проектов физической направленности, открытость опыту и знаниям других;</w:t>
      </w:r>
    </w:p>
    <w:p w14:paraId="2BB35D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повышение уровня своей компетентности через практическую деятельность;</w:t>
      </w:r>
    </w:p>
    <w:p w14:paraId="1B1A1A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потребность в формировании новых знаний, в том числе формулировать идеи, понятия, гипотезы о физических объектах и явлениях;</w:t>
      </w:r>
    </w:p>
    <w:p w14:paraId="53853B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дефицитов собственных знаний и компетентностей в области физики;</w:t>
      </w:r>
    </w:p>
    <w:p w14:paraId="3954AF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планирование своего развития в приобретении новых физических знаний;</w:t>
      </w:r>
    </w:p>
    <w:p w14:paraId="00D2DF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стремление анализировать и выявлять взаимосвязи природы, общества и экономики, в том числе с использованием физических знаний;</w:t>
      </w:r>
    </w:p>
    <w:p w14:paraId="34D7B0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оценка своих действий с учётом влияния на окружающую среду, возможных глобальных последствий.</w:t>
      </w:r>
    </w:p>
    <w:p w14:paraId="51AAE8C9" w14:textId="77777777" w:rsidR="00337987" w:rsidRPr="00337987" w:rsidRDefault="00337987" w:rsidP="00337987">
      <w:pPr>
        <w:jc w:val="both"/>
        <w:rPr>
          <w:rFonts w:ascii="Times New Roman" w:hAnsi="Times New Roman" w:cs="Times New Roman"/>
          <w:sz w:val="24"/>
          <w:szCs w:val="24"/>
        </w:rPr>
      </w:pPr>
      <w:bookmarkStart w:id="90" w:name="_Toc124412007"/>
      <w:r w:rsidRPr="00337987">
        <w:rPr>
          <w:rFonts w:ascii="Times New Roman" w:hAnsi="Times New Roman" w:cs="Times New Roman"/>
          <w:sz w:val="24"/>
          <w:szCs w:val="24"/>
        </w:rPr>
        <w:t>11.6.3. 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bookmarkEnd w:id="90"/>
    <w:p w14:paraId="24B13B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11.6.3.1. Овладение универсальными учебными познавательными действиями:</w:t>
      </w:r>
    </w:p>
    <w:p w14:paraId="3E55C2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базовые логические действия:</w:t>
      </w:r>
    </w:p>
    <w:p w14:paraId="7B015D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и характеризовать существенные признаки объектов (явлений);</w:t>
      </w:r>
    </w:p>
    <w:p w14:paraId="7E79A5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существенный признак классификации, основания для обобщения и сравнения;</w:t>
      </w:r>
    </w:p>
    <w:p w14:paraId="1BD583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закономерности и противоречия в рассматриваемых фактах, данных и наблюдениях, относящихся к физическим явлениям;</w:t>
      </w:r>
    </w:p>
    <w:p w14:paraId="692406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14:paraId="2621B2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75B7AE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базовые исследовательские действия:</w:t>
      </w:r>
    </w:p>
    <w:p w14:paraId="22B9DC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вопросы как исследовательский инструмент познания;</w:t>
      </w:r>
    </w:p>
    <w:p w14:paraId="4F5733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14:paraId="5F5CCF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на применимость и достоверность информацию, полученную в ходе исследования или эксперимента;</w:t>
      </w:r>
    </w:p>
    <w:p w14:paraId="069E2C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w:t>
      </w:r>
    </w:p>
    <w:p w14:paraId="7D1EB3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1DE280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работа с информацией:</w:t>
      </w:r>
    </w:p>
    <w:p w14:paraId="156982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0BB893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анализировать, систематизировать и интерпретировать информацию различных видов и форм представления;</w:t>
      </w:r>
    </w:p>
    <w:p w14:paraId="430CB7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9E601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11.6.3.2. Овладение универсальными учебными коммуникативными действиями:</w:t>
      </w:r>
    </w:p>
    <w:p w14:paraId="67DD25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общение:</w:t>
      </w:r>
    </w:p>
    <w:p w14:paraId="29FBF1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416A0C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14:paraId="1C5B9D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выражать свою точку зрения в устных и письменных текстах;</w:t>
      </w:r>
    </w:p>
    <w:p w14:paraId="01A378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публично представлять результаты выполненного физического опыта (эксперимента, исследования, проекта).</w:t>
      </w:r>
    </w:p>
    <w:p w14:paraId="775A21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совместная деятельность (сотрудничество):</w:t>
      </w:r>
    </w:p>
    <w:p w14:paraId="57B5A8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физической проблемы;</w:t>
      </w:r>
    </w:p>
    <w:p w14:paraId="6EFB42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14:paraId="38441F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286CAC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6C1463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11.6.3.3. Овладение универсальными учебными регулятивными действиями:</w:t>
      </w:r>
    </w:p>
    <w:p w14:paraId="653352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самоорганизация:</w:t>
      </w:r>
    </w:p>
    <w:p w14:paraId="7CE644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проблемы в жизненных и учебных ситуациях, требующих для решения физических знаний;</w:t>
      </w:r>
    </w:p>
    <w:p w14:paraId="28D61D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14:paraId="392469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44E05F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выбор и брать ответственность за решение.</w:t>
      </w:r>
    </w:p>
    <w:p w14:paraId="6EAE9C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самоконтроль:</w:t>
      </w:r>
    </w:p>
    <w:p w14:paraId="3BA3A7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давать оценку ситуации и предлагать план её изменения;</w:t>
      </w:r>
    </w:p>
    <w:p w14:paraId="105D00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объяснять причины достижения (недостижения) результатов деятельности, давать оценку приобретённому опыту;</w:t>
      </w:r>
    </w:p>
    <w:p w14:paraId="5AF116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6DFC7B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соответствие результата цели и условиям.</w:t>
      </w:r>
    </w:p>
    <w:p w14:paraId="0A27D0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эмоциональный интеллект:</w:t>
      </w:r>
    </w:p>
    <w:p w14:paraId="34861A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ставить себя на место другого человека в ходе спора или дискуссии на научную тему, понимать мотивы, намерения и логику другого.</w:t>
      </w:r>
    </w:p>
    <w:p w14:paraId="17A1CF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принятие себя и других:</w:t>
      </w:r>
    </w:p>
    <w:p w14:paraId="35A5CB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признавать своё право на ошибку при решении физических задач или в утверждениях на научные темы и такое же право другого.</w:t>
      </w:r>
    </w:p>
    <w:p w14:paraId="347D63DE" w14:textId="77777777" w:rsidR="00337987" w:rsidRPr="00337987" w:rsidRDefault="00337987" w:rsidP="00337987">
      <w:pPr>
        <w:jc w:val="both"/>
        <w:rPr>
          <w:rFonts w:ascii="Times New Roman" w:hAnsi="Times New Roman" w:cs="Times New Roman"/>
          <w:sz w:val="24"/>
          <w:szCs w:val="24"/>
        </w:rPr>
      </w:pPr>
      <w:bookmarkStart w:id="91" w:name="_Toc124412008"/>
      <w:r w:rsidRPr="00337987">
        <w:rPr>
          <w:rFonts w:ascii="Times New Roman" w:hAnsi="Times New Roman" w:cs="Times New Roman"/>
          <w:sz w:val="24"/>
          <w:szCs w:val="24"/>
        </w:rPr>
        <w:t>11.6.4. </w:t>
      </w:r>
      <w:bookmarkEnd w:id="91"/>
      <w:r w:rsidRPr="00337987">
        <w:rPr>
          <w:rFonts w:ascii="Times New Roman" w:hAnsi="Times New Roman" w:cs="Times New Roman"/>
          <w:sz w:val="24"/>
          <w:szCs w:val="24"/>
        </w:rPr>
        <w:t>Предметные результаты освоения программы по физике (базовый уровень).</w:t>
      </w:r>
    </w:p>
    <w:p w14:paraId="496CF8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11.6.4.1. Предметные результаты освоения программы по физике к концу обучения в 7 классе:</w:t>
      </w:r>
    </w:p>
    <w:p w14:paraId="747760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Предметные результаты на базовом уровне должны отражать сформированность у обучающихся умений:</w:t>
      </w:r>
    </w:p>
    <w:p w14:paraId="22C88F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14:paraId="03447F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75E13B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5CC69C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A66DC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w:t>
      </w:r>
      <w:r w:rsidRPr="00337987">
        <w:rPr>
          <w:rFonts w:ascii="Times New Roman" w:hAnsi="Times New Roman" w:cs="Times New Roman"/>
          <w:sz w:val="24"/>
          <w:szCs w:val="24"/>
        </w:rPr>
        <w:lastRenderedPageBreak/>
        <w:t>(блока),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671709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14:paraId="79D31E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334ADE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14:paraId="5A506B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5A27C2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426B7C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14:paraId="309E34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406184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правила техники безопасности при работе с лабораторным оборудованием;</w:t>
      </w:r>
    </w:p>
    <w:p w14:paraId="7823F3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162ED1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1D1D39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0530A3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35F0BF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6FDC52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724451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14:paraId="41EB1B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11.6.4.2. Предметные результаты освоения программы по физике к концу обучения в 8 классе:</w:t>
      </w:r>
    </w:p>
    <w:p w14:paraId="7396ED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Предметные результаты на базовом уровне должны отражать сформированность у обучающихся умений:</w:t>
      </w:r>
    </w:p>
    <w:p w14:paraId="0013DA6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14AEDC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13543C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21A2D5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w:t>
      </w:r>
      <w:r w:rsidRPr="00337987">
        <w:rPr>
          <w:rFonts w:ascii="Times New Roman" w:hAnsi="Times New Roman" w:cs="Times New Roman"/>
          <w:sz w:val="24"/>
          <w:szCs w:val="24"/>
        </w:rPr>
        <w:lastRenderedPageBreak/>
        <w:t>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EDA5B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14:paraId="1A050B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14:paraId="4EA3AC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781F12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14:paraId="5B243F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18A0D0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6C730F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14:paraId="152D90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w:t>
      </w:r>
      <w:r w:rsidRPr="00337987">
        <w:rPr>
          <w:rFonts w:ascii="Times New Roman" w:hAnsi="Times New Roman" w:cs="Times New Roman"/>
          <w:sz w:val="24"/>
          <w:szCs w:val="24"/>
        </w:rPr>
        <w:lastRenderedPageBreak/>
        <w:t>собирать экспериментальную установку, следуя предложенной инструкции, и вычислять значение величины;</w:t>
      </w:r>
    </w:p>
    <w:p w14:paraId="1005D1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правила техники безопасности при работе с лабораторным оборудованием;</w:t>
      </w:r>
    </w:p>
    <w:p w14:paraId="4A36D1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341170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1C0F0E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089E94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46A69F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150D4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14E5E7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14:paraId="52E83A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11.6.4.3. Предметные результаты освоения программы по физике к концу обучения в 9 классе:</w:t>
      </w:r>
    </w:p>
    <w:p w14:paraId="322BC7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Предметные результаты на базовом уровне должны отражать сформированность у обучающихся умений:</w:t>
      </w:r>
    </w:p>
    <w:p w14:paraId="548201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1A86D3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15BF3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7FA36F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C0153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14:paraId="19FB08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14:paraId="4E7C07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073CDE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интерпретировать результаты наблюдений и опытов;</w:t>
      </w:r>
    </w:p>
    <w:p w14:paraId="452699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74DED7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2403D2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14:paraId="419EE3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078D02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правила техники безопасности при работе с лабораторным оборудованием;</w:t>
      </w:r>
    </w:p>
    <w:p w14:paraId="479848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382D57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3E766B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6013A8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D2DE2E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146694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E686B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14:paraId="46FE2DB6" w14:textId="77777777" w:rsidR="00337987" w:rsidRPr="00337987" w:rsidRDefault="00337987" w:rsidP="00337987">
      <w:pPr>
        <w:jc w:val="both"/>
        <w:rPr>
          <w:rFonts w:ascii="Times New Roman" w:hAnsi="Times New Roman" w:cs="Times New Roman"/>
          <w:sz w:val="24"/>
          <w:szCs w:val="24"/>
          <w:lang w:eastAsia="x-none"/>
        </w:rPr>
      </w:pPr>
      <w:r w:rsidRPr="00337987">
        <w:rPr>
          <w:rFonts w:ascii="Times New Roman" w:hAnsi="Times New Roman" w:cs="Times New Roman"/>
          <w:sz w:val="24"/>
          <w:szCs w:val="24"/>
          <w:lang w:eastAsia="x-none"/>
        </w:rPr>
        <w:t xml:space="preserve">12. Рабочая программа по учебному предмету «Физика» (углублённый уровень). </w:t>
      </w:r>
    </w:p>
    <w:p w14:paraId="202C7C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12.1. Рабочая программа по учебному предмету «Физика» (углублённый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14:paraId="65B8DA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12.2. Пояснительная записка.</w:t>
      </w:r>
    </w:p>
    <w:p w14:paraId="7F9814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12.2.1. Программа по физике на уровне основного общего образования составлена на основе положений и требований к результатам освоения на углублённом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0861AA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12.2.2. Содержание программы по физике направлено на удовлетворение повышенных запросов обучающихся, стремящихся к более глубокому освоению физических знаний, и на формирование естественно-научной грамотности обучающихся.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25D7B2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12.2.3. 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14:paraId="5EE0AC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12.2.4. Программа по физике разработана с целью оказания методической помощи учителю в создании рабочей программы по учебному предмету.</w:t>
      </w:r>
    </w:p>
    <w:p w14:paraId="6C5543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12.2.5. 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1E121B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12.2.6. 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 </w:t>
      </w:r>
    </w:p>
    <w:p w14:paraId="37A51F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физики на углублённом уровне предполагает уверенное владение следующими компетентностями, характеризующими естественно­научную грамотность: </w:t>
      </w:r>
    </w:p>
    <w:p w14:paraId="54A851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научно объяснять явления; </w:t>
      </w:r>
    </w:p>
    <w:p w14:paraId="585A58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оценивать и понимать особенности научного исследования; </w:t>
      </w:r>
    </w:p>
    <w:p w14:paraId="1D12E9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интерпретировать данные и использовать научные доказательства для получения выводов.</w:t>
      </w:r>
    </w:p>
    <w:p w14:paraId="79938B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12.2.7. 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2C50A9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12.2.8. Цели изучения физики на углублённом уровне:</w:t>
      </w:r>
    </w:p>
    <w:p w14:paraId="2D7148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интереса и стремления обучающихся к научному изучению природы, развитие их интеллектуальных и творческих способностей;</w:t>
      </w:r>
    </w:p>
    <w:p w14:paraId="6DFE44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представлений о научном методе познания и формирование исследовательского отношения к окружающим явлениям;</w:t>
      </w:r>
    </w:p>
    <w:p w14:paraId="4EA732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научного мировоззрения как результата изучения основ строения материи и фундаментальных законов физики;</w:t>
      </w:r>
    </w:p>
    <w:p w14:paraId="7F52FD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умений применять физические знания и научные доказательства для объяснения окружающих явлений;</w:t>
      </w:r>
    </w:p>
    <w:p w14:paraId="2DCBDE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представлений о роли физики для развития других естественных наук, техники и технологий;</w:t>
      </w:r>
    </w:p>
    <w:p w14:paraId="011BB7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1F6E4F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готовности к дальнейшему изучению физики на углублённом уровне в рамках соответствующих профилей обучения на уровне среднего общего образования.</w:t>
      </w:r>
    </w:p>
    <w:p w14:paraId="65EB20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Достижение этих целей программы по физике на уровне основного общего образования обеспечивается решением следующих задач: </w:t>
      </w:r>
    </w:p>
    <w:p w14:paraId="084DDA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приобретение знаний о дискретном строении вещества, механических, тепловых, электромагнитных и квантовых явлениях;</w:t>
      </w:r>
    </w:p>
    <w:p w14:paraId="2DCD8E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приобретение умений анализировать и объяснять физические явления на основе изученных физических законов и закономерностей;</w:t>
      </w:r>
    </w:p>
    <w:p w14:paraId="41E773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методов решения расчётных и качественных задач, требующих создания и использования физических моделей, включая творческие и практико-ориентированные задачи;</w:t>
      </w:r>
    </w:p>
    <w:p w14:paraId="673437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исследовательских умений: наблюдать явления и измерять физические величины, выдвигать гипотезы и предлагать экспериментальные способы их проверки, планировать и проводить опыты, экспериментальные исследования, анализировать полученные данные и проводить выводы;</w:t>
      </w:r>
    </w:p>
    <w:p w14:paraId="593186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приёмов работы с информацией физического содержания, включая информацию о современных достижениях физики, интерпретация и критическое оценивание информации;</w:t>
      </w:r>
    </w:p>
    <w:p w14:paraId="5C00E7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29BC7E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12.2.9. Общее число часов, рекомендованных для изучения физики на углублённом уровне, – 340 часов: в 7 классе – 102 часа (3 часа в неделю), в 8 классе – 102 часа (3 часа в неделю), в 9 классе – 136 часов (4 часа в неделю). При этом из обязательной части учебного плана выделяется: в 7 классе – 68 часов (2 часа в неделю), в 8 классе – 68 часов (2 часа в неделю), в 9 классе – 102 часа (3 часа в неделю). </w:t>
      </w:r>
    </w:p>
    <w:p w14:paraId="3F47E6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Предлагаемый в программе по физике перечень лабораторных и практических работ является рекомендательным,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4451C3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12.3. Содержание обучения в 7 классе.</w:t>
      </w:r>
    </w:p>
    <w:p w14:paraId="0FC462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12.3.1. Физика и её роль в познании окружающего мира.</w:t>
      </w:r>
    </w:p>
    <w:p w14:paraId="7C140E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Физика – наука о природе. Явления природы (элементы содержания, включающие межпредметные связи). Физические явления: механические, тепловые, электрические, магнитные, световые, звуковые. </w:t>
      </w:r>
    </w:p>
    <w:p w14:paraId="288B1C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Физические величины. Размерность. Единицы физических величин. Измерение физических величин. Эталоны. Физические приборы. Цена деления. Погрешность измерений. Правила безопасного труда при работе с лабораторным оборудованием. Международная система единиц. Перевод внесистемных единиц в единицы СИ.</w:t>
      </w:r>
    </w:p>
    <w:p w14:paraId="7BC8FA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684C71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12.3.1.1. Демонстрации.</w:t>
      </w:r>
    </w:p>
    <w:p w14:paraId="57A4B8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Механические, тепловые, электрические, магнитные, световые, звуковые явления.</w:t>
      </w:r>
    </w:p>
    <w:p w14:paraId="654E77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Физические приборы и процедура прямых измерений аналоговым и цифровым прибором. </w:t>
      </w:r>
    </w:p>
    <w:p w14:paraId="0E43C1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12.3.1.2. Лабораторные работы и опыты.</w:t>
      </w:r>
    </w:p>
    <w:p w14:paraId="586BE6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цены деления шкалы измерительного прибора.</w:t>
      </w:r>
    </w:p>
    <w:p w14:paraId="3E888F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Измерение расстояний. </w:t>
      </w:r>
    </w:p>
    <w:p w14:paraId="17EBD4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Измерение площади и объёма. Метод палетки.</w:t>
      </w:r>
    </w:p>
    <w:p w14:paraId="4D36B0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Измерение времени.</w:t>
      </w:r>
    </w:p>
    <w:p w14:paraId="461C85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Измерение объёма жидкости и твёрдого тела. </w:t>
      </w:r>
    </w:p>
    <w:p w14:paraId="4F4C52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размеров малых тел. Метод рядов.</w:t>
      </w:r>
    </w:p>
    <w:p w14:paraId="3E072A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Проведение исследования по проверке гипотезы: дальность полёта шарика, пущенного горизонтально, тем больше, чем больше высота пуска.</w:t>
      </w:r>
    </w:p>
    <w:p w14:paraId="33FB73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12.3.2. Первоначальные сведения о строении вещества.</w:t>
      </w:r>
    </w:p>
    <w:p w14:paraId="507895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Строение вещества: атомы и молекулы, их размеры и массы. Опыты, доказывающие дискретное строение вещества. </w:t>
      </w:r>
    </w:p>
    <w:p w14:paraId="3D16E3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320FBD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20DC7E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12.3.2.1. Демонстрации.</w:t>
      </w:r>
    </w:p>
    <w:p w14:paraId="45F348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броуновского движения.</w:t>
      </w:r>
    </w:p>
    <w:p w14:paraId="21301D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диффузии.</w:t>
      </w:r>
    </w:p>
    <w:p w14:paraId="4DDD26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явлений, объясняющихся притяжением или отталкиванием частиц вещества.</w:t>
      </w:r>
    </w:p>
    <w:p w14:paraId="380DDD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12.3.2.2. Лабораторные работы и опыты.</w:t>
      </w:r>
    </w:p>
    <w:p w14:paraId="06FDBC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Оценка диаметра атома методом рядов (с использованием фотографий).</w:t>
      </w:r>
    </w:p>
    <w:p w14:paraId="4F3E93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Опыты по наблюдению теплового расширения газов. </w:t>
      </w:r>
    </w:p>
    <w:p w14:paraId="2EB7E9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Опыты по обнаружению действия сил молекулярного притяжения.</w:t>
      </w:r>
    </w:p>
    <w:p w14:paraId="607639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12.3.3. Движение и взаимодействие тел.</w:t>
      </w:r>
    </w:p>
    <w:p w14:paraId="328B9F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Механическое движение. Путь и перемещение. Равномерное и неравномерное движение. Свободное падение как пример неравномерного движения тел. Скорость. Средняя скорость при неравномерном движении. Расчёт пути и времени движения.</w:t>
      </w:r>
    </w:p>
    <w:p w14:paraId="318269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Графики зависимостей величин, описывающих движение. Общие понятия об относительности движения. Сложение скоростей для тел, движущихся параллельно.</w:t>
      </w:r>
    </w:p>
    <w:p w14:paraId="7316A5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Явление инерции. Закон инерции. Взаимодействие тел как причина изменения скорости движения тел. Масса как мера инертности тела в поступательном движении. Плотность вещества. Связь плотности с количеством молекул в единице объёма вещества. Смеси и сплавы. Поверхностная и линейная плотность.</w:t>
      </w:r>
    </w:p>
    <w:p w14:paraId="46D604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вязкое трение. Трение в природе и технике. </w:t>
      </w:r>
    </w:p>
    <w:p w14:paraId="1B896F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12.3.3.1. Демонстрации.</w:t>
      </w:r>
    </w:p>
    <w:p w14:paraId="029A2B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механического движения тела.</w:t>
      </w:r>
    </w:p>
    <w:p w14:paraId="6F7852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Измерение скорости прямолинейного движения.</w:t>
      </w:r>
    </w:p>
    <w:p w14:paraId="75F315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явления инерции.</w:t>
      </w:r>
    </w:p>
    <w:p w14:paraId="09974B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изменения скорости при взаимодействии тел.</w:t>
      </w:r>
    </w:p>
    <w:p w14:paraId="0C4325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Сравнение масс по взаимодействию тел.</w:t>
      </w:r>
    </w:p>
    <w:p w14:paraId="06FFA4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Сложение сил, направленных по одной прямой.</w:t>
      </w:r>
    </w:p>
    <w:p w14:paraId="185313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12.3.3.2. Лабораторные работы и опыты.</w:t>
      </w:r>
    </w:p>
    <w:p w14:paraId="462021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скорости равномерного движения (шарика в жидкости, модели электрического автомобиля и так далее).</w:t>
      </w:r>
    </w:p>
    <w:p w14:paraId="599F78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средней скорости скольжения бруска или шарика по наклонной плоскости.</w:t>
      </w:r>
    </w:p>
    <w:p w14:paraId="55DFF0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плотности твёрдого тела.</w:t>
      </w:r>
    </w:p>
    <w:p w14:paraId="0B2196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Опыты, демонстрирующие зависимость растяжения (деформации) пружины от приложенной силы.</w:t>
      </w:r>
    </w:p>
    <w:p w14:paraId="22A07B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Опыты, демонстрирующие зависимость силы трения скольжения от силы давления и характера соприкасающихся поверхностей.</w:t>
      </w:r>
    </w:p>
    <w:p w14:paraId="01A9B3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12.3.4. Давление твёрдых тел, жидкостей и газов.</w:t>
      </w:r>
    </w:p>
    <w:p w14:paraId="6658BE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12.3.4. Раздел 4. Давление твёрдых тел, жидкостей и газов.</w:t>
      </w:r>
    </w:p>
    <w:p w14:paraId="758380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Давление. Сила давления. Способы уменьшения и увеличения давления. Давление газа. Зависимость давления газа от объёма и температуры. Передача давления твёрдыми телами, жидкостями и газами. Закон Паскаля. Пневматические машины. </w:t>
      </w:r>
    </w:p>
    <w:p w14:paraId="50E7E1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Зависимость давления жидкости от глубины погружения. Гидростатический парадокс. Сообщающиеся сосуды. Гидравлические механизмы. Использование высоких давлений в современных технологиях. Устройство водопровода.</w:t>
      </w:r>
    </w:p>
    <w:p w14:paraId="6AC535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2AA7B6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Действие жидкости и газа на погружённое в них тело. Выталкивающая (архимедова) сила. Закон Архимеда. Условие возникновения выталкивающей (архимедовой) силы, подтекание. Плавание тел. Воздухоплавание. </w:t>
      </w:r>
    </w:p>
    <w:p w14:paraId="7F1A22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12.3.4.1. Демонстрации.</w:t>
      </w:r>
    </w:p>
    <w:p w14:paraId="28A427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Зависимость давления газа от температуры.</w:t>
      </w:r>
    </w:p>
    <w:p w14:paraId="3C8BD6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Передача давления жидкостью и газом.</w:t>
      </w:r>
    </w:p>
    <w:p w14:paraId="5BA283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Сообщающиеся сосуды.</w:t>
      </w:r>
    </w:p>
    <w:p w14:paraId="048E87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Гидравлический пресс.</w:t>
      </w:r>
    </w:p>
    <w:p w14:paraId="6AE578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действия атмосферного давления.</w:t>
      </w:r>
    </w:p>
    <w:p w14:paraId="003BAA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Сифон.</w:t>
      </w:r>
    </w:p>
    <w:p w14:paraId="0C1041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Зависимость выталкивающей силы от объёма погружённой в жидкость части тела и плотности жидкости.</w:t>
      </w:r>
    </w:p>
    <w:p w14:paraId="669ADB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Равенство выталкивающей силы весу вытесненной жидкости.</w:t>
      </w:r>
    </w:p>
    <w:p w14:paraId="5DE268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Условие плавания тел: плавание или погружение тел в зависимости от соотношения плотностей тела и жидкости.</w:t>
      </w:r>
    </w:p>
    <w:p w14:paraId="51CEA5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12.3.4.2. Лабораторные работы и опыты.</w:t>
      </w:r>
    </w:p>
    <w:p w14:paraId="7F9CCF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зависимости веса тела в воде от объёма погружённой в жидкость части тела.</w:t>
      </w:r>
    </w:p>
    <w:p w14:paraId="3DE1E2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выталкивающей силы, действующей на тело, погружённое в жидкость.</w:t>
      </w:r>
    </w:p>
    <w:p w14:paraId="1DCDAB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Проверка независимости выталкивающей силы, действующей на тело в жидкости, от массы тела. </w:t>
      </w:r>
    </w:p>
    <w:p w14:paraId="763537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729872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Конструирование ареометра или конструирование лодки и определение её грузоподъёмности.</w:t>
      </w:r>
    </w:p>
    <w:p w14:paraId="5D5E08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12.3.5. Работа и мощность. Энергия.</w:t>
      </w:r>
    </w:p>
    <w:p w14:paraId="7B6C20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Механическая работа для сил, направленных вдоль линии перемещения. Мощность.</w:t>
      </w:r>
    </w:p>
    <w:p w14:paraId="7E24E8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Простые механизмы: рычаг, ворот, блок, полиспаст, наклонная плоскость, ножничный механизм. Момент силы. Равновесие рычага. Правило моментов. Применение правила равновесия рычага к блоку. «Золотое правило» механики. КПД простых механизмов. Простые механизмы в быту, технике, живых организмах.</w:t>
      </w:r>
    </w:p>
    <w:p w14:paraId="68F402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Механическая энергия. Кинетическая и потенциальная энергия. Превращение одного вида механической энергии в другой. Закон сохранения и превращения энергии в механике.</w:t>
      </w:r>
    </w:p>
    <w:p w14:paraId="7408D9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12.3.5.1. Демонстрации.</w:t>
      </w:r>
    </w:p>
    <w:p w14:paraId="128BFC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Примеры простых механизмов.</w:t>
      </w:r>
    </w:p>
    <w:p w14:paraId="1F5649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12.3.5.2. Лабораторные работы и опыты.</w:t>
      </w:r>
    </w:p>
    <w:p w14:paraId="4C3D57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условий равновесия рычага.</w:t>
      </w:r>
    </w:p>
    <w:p w14:paraId="6851E8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Измерение КПД наклонной плоскости.</w:t>
      </w:r>
    </w:p>
    <w:p w14:paraId="295B94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правила рычага для подвижного и неподвижного блоков.</w:t>
      </w:r>
    </w:p>
    <w:p w14:paraId="395513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КПД подвижного и неподвижного блока.</w:t>
      </w:r>
    </w:p>
    <w:p w14:paraId="0FD74B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работы силы упругости при подъёме грузов при помощи подвижного блока.</w:t>
      </w:r>
    </w:p>
    <w:p w14:paraId="5174DC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закона сохранения механической энергии.</w:t>
      </w:r>
    </w:p>
    <w:p w14:paraId="0B4C4B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12.4. Содержание обучения в 8 классе.</w:t>
      </w:r>
    </w:p>
    <w:p w14:paraId="08F9AB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12.4.1. Тепловые явления.</w:t>
      </w:r>
    </w:p>
    <w:p w14:paraId="6D277A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1E80C1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Модели твёрдого, жидкого и газообразного состояний вещества. Кристаллические и аморфные тела. Графен – новый материал для новых технологий. Технологии получения искусственных алмазов. Объяснение свойств газов, жидкостей и твёрдых тел на основе положений молекулярно-кинетической теории. Поверхностное натяжение, смачивание, капиллярные явления. Тепловое расширение и сжатие. Зависимость давления газа от объёма, температуры.</w:t>
      </w:r>
    </w:p>
    <w:p w14:paraId="4C8DE6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Температура. Связь температуры со средней кинетической энергией теплового движения частиц. Температурные шкалы.</w:t>
      </w:r>
    </w:p>
    <w:p w14:paraId="7ACF05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 Виды теплопередачи в природе и технике. Необратимость тепловых процессов.</w:t>
      </w:r>
    </w:p>
    <w:p w14:paraId="73036D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Количество теплоты. Удельная теплоёмкость вещества. Теплообмен и тепловое равновесие. Закон Ньютона-Рихмана. Уравнение теплового баланса.</w:t>
      </w:r>
    </w:p>
    <w:p w14:paraId="6598CD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Насыщенный и ненасыщенный пар. Влажность воздуха. </w:t>
      </w:r>
    </w:p>
    <w:p w14:paraId="321A55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Энергия топлива. Удельная теплота сгорания. </w:t>
      </w:r>
    </w:p>
    <w:p w14:paraId="374C41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Принципы работы тепловых двигателей. КПД теплового двигателя. Тепловые двигатели и защита окружающей среды. Тепловые потери в теплосетях.</w:t>
      </w:r>
    </w:p>
    <w:p w14:paraId="037A35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Закон сохранения и превращения энергии в механических и тепловых процессах.</w:t>
      </w:r>
    </w:p>
    <w:p w14:paraId="026913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12.4.1.1. Демонстрации.</w:t>
      </w:r>
    </w:p>
    <w:p w14:paraId="141242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броуновского движения.</w:t>
      </w:r>
    </w:p>
    <w:p w14:paraId="1B91D4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диффузии.</w:t>
      </w:r>
    </w:p>
    <w:p w14:paraId="449EB3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явлений поверхностного натяжения, смачивания и капиллярных явлений.</w:t>
      </w:r>
    </w:p>
    <w:p w14:paraId="1755C0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теплового расширения тел.</w:t>
      </w:r>
    </w:p>
    <w:p w14:paraId="4FCC83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Изменение давления газа при изменении объёма и нагревании или охлаждении.</w:t>
      </w:r>
    </w:p>
    <w:p w14:paraId="73E3BE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измерения температуры.</w:t>
      </w:r>
    </w:p>
    <w:p w14:paraId="03174D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Виды теплопередачи.</w:t>
      </w:r>
    </w:p>
    <w:p w14:paraId="2FF350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Охлаждение при совершении работы. </w:t>
      </w:r>
    </w:p>
    <w:p w14:paraId="2453C1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Нагревание при совершении работы внешними силами.</w:t>
      </w:r>
    </w:p>
    <w:p w14:paraId="3C3D7D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Сравнение теплоёмкостей различных веществ.</w:t>
      </w:r>
    </w:p>
    <w:p w14:paraId="1DFFD1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кипения.</w:t>
      </w:r>
    </w:p>
    <w:p w14:paraId="7A1F63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постоянства температуры при плавлении.</w:t>
      </w:r>
    </w:p>
    <w:p w14:paraId="2129FC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Модели тепловых двигателей.</w:t>
      </w:r>
    </w:p>
    <w:p w14:paraId="62BFA7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12.4.1.2. Лабораторные работы и опыты.</w:t>
      </w:r>
    </w:p>
    <w:p w14:paraId="6D88C6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Опыты по обнаружению действия сил молекулярного притяжения.</w:t>
      </w:r>
    </w:p>
    <w:p w14:paraId="3344DA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Опыты по выращиванию кристаллов поваренной соли или сахара.</w:t>
      </w:r>
    </w:p>
    <w:p w14:paraId="737792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Измерение температуры при помощи жидкостного термометра и датчика температуры.</w:t>
      </w:r>
    </w:p>
    <w:p w14:paraId="4D3124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Опыты по наблюдению теплового расширения газов, жидкостей и твёрдых тел. </w:t>
      </w:r>
    </w:p>
    <w:p w14:paraId="714FE2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Определение давления воздуха в баллоне шприца. </w:t>
      </w:r>
    </w:p>
    <w:p w14:paraId="20B45E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зависимости давления воздуха от его объёма и температуры.</w:t>
      </w:r>
    </w:p>
    <w:p w14:paraId="42A0BF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Проверка гипотезы линейной зависимости длины столбика жидкости в термометрической трубке от температуры. </w:t>
      </w:r>
    </w:p>
    <w:p w14:paraId="2BE83B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изменения внутренней энергии тела в результате теплопередачи и работы внешних сил.</w:t>
      </w:r>
    </w:p>
    <w:p w14:paraId="073424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явления теплообмена при смешивании холодной и горячей воды.</w:t>
      </w:r>
    </w:p>
    <w:p w14:paraId="766F61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Определение количества теплоты, полученного водой при теплообмене с нагретым металлическим цилиндром. </w:t>
      </w:r>
    </w:p>
    <w:p w14:paraId="29F794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мощности тепловых потерь (закон Ньютона-Рихмана).</w:t>
      </w:r>
    </w:p>
    <w:p w14:paraId="1A1B84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удельной теплоёмкости вещества.</w:t>
      </w:r>
    </w:p>
    <w:p w14:paraId="2CA9A8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Исследование процесса испарения. </w:t>
      </w:r>
    </w:p>
    <w:p w14:paraId="03B707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Определение относительной влажности воздуха. </w:t>
      </w:r>
    </w:p>
    <w:p w14:paraId="1FB5D8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удельной теплоты плавления льда.</w:t>
      </w:r>
    </w:p>
    <w:p w14:paraId="1E4400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12.4.2. Электрические и магнитные явления.</w:t>
      </w:r>
    </w:p>
    <w:p w14:paraId="31DD16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Электризация тел. Два рода электрических зарядов. Взаимодействие заряженных тел. Закон Кулона. </w:t>
      </w:r>
    </w:p>
    <w:p w14:paraId="09AB42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Электрическое поле. Напряжённость электрического поля. Принцип суперпозиции электрических полей (на качественном уровне). </w:t>
      </w:r>
    </w:p>
    <w:p w14:paraId="0A2623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Носители электрических зарядов. Элементарный электрический заряд. Строение атома. Проводники, диэлектрики и полупроводники. Закон сохранения электрического заряда. </w:t>
      </w:r>
    </w:p>
    <w:p w14:paraId="743A0D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металлах, жидкостях и газах.</w:t>
      </w:r>
    </w:p>
    <w:p w14:paraId="723346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Электрическая цепь. Сила тока. Электрическое напряжение. Амперметр и вольтметр в цепи постоянного тока. Сопротивление проводника. Удельное сопротивление вещества. Закон Ома для участка цепи. Последовательное и параллельное соединение проводников. Электродвижущая сила (далее – ЭДС) в цепи постоянного тока. Закон Ома для полной цепи. Правила Кирхгофа. Расчёт простых электрических цепей. Нелинейные элементы.</w:t>
      </w:r>
    </w:p>
    <w:p w14:paraId="342888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120732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Опыт Ампера. Применение электромагнитов в технике. Действие магнитного поля на проводник с током. Сила Ампера и определение её направления. Электродвигатель постоянного тока. Использование электродвигателей в технических уст­ройствах и на транспорте.</w:t>
      </w:r>
    </w:p>
    <w:p w14:paraId="393069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Экологические проблемы энергетики. Топливные элементы и электромобили.</w:t>
      </w:r>
    </w:p>
    <w:p w14:paraId="114831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12.4.2.1. Демонстрации.</w:t>
      </w:r>
    </w:p>
    <w:p w14:paraId="1996D4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Электризация тел.</w:t>
      </w:r>
    </w:p>
    <w:p w14:paraId="4A7325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Два рода электрических зарядов и взаимодействие заряженных тел.</w:t>
      </w:r>
    </w:p>
    <w:p w14:paraId="3E79ED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Устройство и действие электроскопа.</w:t>
      </w:r>
    </w:p>
    <w:p w14:paraId="66A612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Электростатическая индукция. </w:t>
      </w:r>
    </w:p>
    <w:p w14:paraId="0C15C2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Закон сохранения электрических зарядов.</w:t>
      </w:r>
    </w:p>
    <w:p w14:paraId="39CA6E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Моделирование силовых линий электрического поля с помощью бумажных султанов.</w:t>
      </w:r>
    </w:p>
    <w:p w14:paraId="260FBF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Проводники и диэлектрики.</w:t>
      </w:r>
    </w:p>
    <w:p w14:paraId="452F1C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Источники постоянного тока. </w:t>
      </w:r>
    </w:p>
    <w:p w14:paraId="3B652F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Действия электрического тока.</w:t>
      </w:r>
    </w:p>
    <w:p w14:paraId="33EC26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Электрический ток в жидкости. </w:t>
      </w:r>
    </w:p>
    <w:p w14:paraId="059D78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Газовый разряд.</w:t>
      </w:r>
    </w:p>
    <w:p w14:paraId="0529BD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Измерение силы тока амперметром. </w:t>
      </w:r>
    </w:p>
    <w:p w14:paraId="2D5167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Измерение электрического напряжения вольтметром. </w:t>
      </w:r>
    </w:p>
    <w:p w14:paraId="270DE2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Реостат и магазин сопротивлений. </w:t>
      </w:r>
    </w:p>
    <w:p w14:paraId="5AA68B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Взаимодействие постоянных магнитов.</w:t>
      </w:r>
    </w:p>
    <w:p w14:paraId="424777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Моделирование невозможности разделения полюсов магнита.</w:t>
      </w:r>
    </w:p>
    <w:p w14:paraId="4AB021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Моделирование магнитных полей постоянных магнитов.</w:t>
      </w:r>
    </w:p>
    <w:p w14:paraId="61F16B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Опыт Эрстеда.</w:t>
      </w:r>
    </w:p>
    <w:p w14:paraId="05A6D4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Магнитное поле тока. Электромагнит.</w:t>
      </w:r>
    </w:p>
    <w:p w14:paraId="6C25EB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Действие магнитного поля на проводник с током.</w:t>
      </w:r>
    </w:p>
    <w:p w14:paraId="05BD20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Электродвигатель постоянного тока.</w:t>
      </w:r>
    </w:p>
    <w:p w14:paraId="43979C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Опыты Фарадея.</w:t>
      </w:r>
    </w:p>
    <w:p w14:paraId="2A67C9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Электрогенератор постоянного тока.</w:t>
      </w:r>
    </w:p>
    <w:p w14:paraId="6AAE04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12.4.2.2. Лабораторные работы и опыты.</w:t>
      </w:r>
    </w:p>
    <w:p w14:paraId="30E87C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Опыты по наблюдению электризации тел при соприкосновении и индукцией.</w:t>
      </w:r>
    </w:p>
    <w:p w14:paraId="61FA5C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действия электрического поля на проводники и диэлектрики.</w:t>
      </w:r>
    </w:p>
    <w:p w14:paraId="5CAC50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Сборка и испытание электрической цепи постоянного тока.</w:t>
      </w:r>
    </w:p>
    <w:p w14:paraId="59AB40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зависимости силы тока, протекающего через резистор, от напряжения на резисторе и сопротивления резистора.</w:t>
      </w:r>
    </w:p>
    <w:p w14:paraId="19C87D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14:paraId="3B77B2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удельного сопротивления проводника.</w:t>
      </w:r>
    </w:p>
    <w:p w14:paraId="79F52EE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Проверка правила сложения напряжений при последовательном соединении двух резисторов.</w:t>
      </w:r>
    </w:p>
    <w:p w14:paraId="4E1519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Проверка правила для силы тока при параллельном соединении резисторов.</w:t>
      </w:r>
    </w:p>
    <w:p w14:paraId="1A8120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ЭДС и внутреннего сопротивления источника тока.</w:t>
      </w:r>
    </w:p>
    <w:p w14:paraId="66BAE5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Проверка правил Кирхгофа.</w:t>
      </w:r>
    </w:p>
    <w:p w14:paraId="2B0683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Проверка выполнения закона Ома для полной цепи.</w:t>
      </w:r>
    </w:p>
    <w:p w14:paraId="33F0E2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вольтамперных характеристик нелинейных элементов (лампы накаливания или полупроводникового диода).</w:t>
      </w:r>
    </w:p>
    <w:p w14:paraId="3B3410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работы электрического тока, идущего через резистор.</w:t>
      </w:r>
    </w:p>
    <w:p w14:paraId="575FB9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мощности электрического тока, выделяемой на резисторе.</w:t>
      </w:r>
    </w:p>
    <w:p w14:paraId="0E582B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Определение КПД нагревателя.</w:t>
      </w:r>
    </w:p>
    <w:p w14:paraId="677F8A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магнитного взаимодействия постоянных магнитов.</w:t>
      </w:r>
    </w:p>
    <w:p w14:paraId="230219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магнитного поля постоянных магнитов при их объединении и разделении.</w:t>
      </w:r>
    </w:p>
    <w:p w14:paraId="22A622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Исследование действия электрического тока на магнитную стрелку. </w:t>
      </w:r>
    </w:p>
    <w:p w14:paraId="5A7BCB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Опыты, демонстрирующие зависимость силы взаимодействия катушки с током и магнита от силы и направления тока в катушке и от наличия (отсутствия) сердечника в катушке. </w:t>
      </w:r>
    </w:p>
    <w:p w14:paraId="5A43BB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действия магнитного поля на проводник с током.</w:t>
      </w:r>
    </w:p>
    <w:p w14:paraId="738751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Конструирование и изучение работы электродвигателя. </w:t>
      </w:r>
    </w:p>
    <w:p w14:paraId="295078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Измерение КПД электродвигательной установки.</w:t>
      </w:r>
    </w:p>
    <w:p w14:paraId="0F1943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Опыты по исследованию явления электромагнитной индукции: исследование изменений значения и направления индукционного тока.</w:t>
      </w:r>
    </w:p>
    <w:p w14:paraId="57502C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12.5. Содержание обучения в 9 классе.</w:t>
      </w:r>
    </w:p>
    <w:p w14:paraId="39BA7F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12.5.1. Механические явления.</w:t>
      </w:r>
    </w:p>
    <w:p w14:paraId="42AAE5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Механическое движение. Материальная точка. Способы описания механического движения: табличный, графический, аналитический. Система отсчёта. Относительность механического движения. </w:t>
      </w:r>
    </w:p>
    <w:p w14:paraId="312DB6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Векторные величины, операции с векторами, проекции вектора. Радиус-вектор материальной точки, перемещение на плоскости. Равномерное прямолинейное движение. Неравномерное прямолинейное движение. Средняя и мгновенная скорость тела при неравномерном движении.</w:t>
      </w:r>
    </w:p>
    <w:p w14:paraId="41CE12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Ускорение. Равноускоренное прямолинейное движение. Ускорение свободного падения. Опыты Галилея. </w:t>
      </w:r>
    </w:p>
    <w:p w14:paraId="19B087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Графическая интерпретация ускорения, скорости, пройденного пути и перемещения для прямолинейного движения.</w:t>
      </w:r>
    </w:p>
    <w:p w14:paraId="2444E9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Движение тела, брошенного под углом к горизонту.</w:t>
      </w:r>
    </w:p>
    <w:p w14:paraId="02BBC5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Движение по окружности. Линейная скорость, угловая скорость, период и частота обращения при равномерном движении по окружности. Скорость и ускорение при движении по окружности.</w:t>
      </w:r>
    </w:p>
    <w:p w14:paraId="789E37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Вектор силы. Равнодействующая сила.</w:t>
      </w:r>
    </w:p>
    <w:p w14:paraId="68CBF6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Первый закон Ньютона. Второй закон Ньютона. Третий закон Ньютона. Принцип суперпозиции сил. </w:t>
      </w:r>
    </w:p>
    <w:p w14:paraId="73B291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Сила упругости. Закон Гука. Сила трения: сила трения скольжения, сила трения покоя, другие виды трения. Коэффициент трения.</w:t>
      </w:r>
    </w:p>
    <w:p w14:paraId="247362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Движение тел по окружности под действием нескольких сил.</w:t>
      </w:r>
    </w:p>
    <w:p w14:paraId="7987A3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Закон Бернулли и подъёмная сила крыла. Современные летательные аппараты, суда на подводных крыльях, антикрыло на скоростных автомобилях. Движение поезда на магнитной подушке.</w:t>
      </w:r>
    </w:p>
    <w:p w14:paraId="639C96E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Сила тяжести и закон всемирного тяготения. Движение тел вокруг гравитационного центра (в том числе планет вокруг Солнца). Первая космическая скорость. Невесомость и перегрузки.</w:t>
      </w:r>
    </w:p>
    <w:p w14:paraId="0955DF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Равновесие материальной точки. Абсолютно твёрдое тело. Равновесие твёрдого тела с закреплённой осью вращения. Момент силы. Центр тяжести.</w:t>
      </w:r>
    </w:p>
    <w:p w14:paraId="3E7A8A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Импульс тела. Изменение импульса. Импульс силы. Упругое и неупругое взаимодействие. Законы изменения и сохранения импульса. Реактивное движение. </w:t>
      </w:r>
    </w:p>
    <w:p w14:paraId="7E2FF4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изменения и сохранения механической энергии. </w:t>
      </w:r>
    </w:p>
    <w:p w14:paraId="10B51D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12.5.1.1. Демонстрации.</w:t>
      </w:r>
    </w:p>
    <w:p w14:paraId="0F2D58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механического движения тела относительно разных тел отсчёта.</w:t>
      </w:r>
    </w:p>
    <w:p w14:paraId="59A2A0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Сравнение путей и траекторий движения одного и того же тела относительно разных тел отсчёта. </w:t>
      </w:r>
    </w:p>
    <w:p w14:paraId="4F047B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Измерение скорости и ускорения прямолинейного движения.</w:t>
      </w:r>
    </w:p>
    <w:p w14:paraId="79F2F6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признаков равноускоренного движения.</w:t>
      </w:r>
    </w:p>
    <w:p w14:paraId="78F1E6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движения тела по окружности.</w:t>
      </w:r>
    </w:p>
    <w:p w14:paraId="732349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2BCD97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равновесия тел, свободного падения, колебания маятника в инерциальных системах как подтверждение принципа относительности.</w:t>
      </w:r>
    </w:p>
    <w:p w14:paraId="093C27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Зависимость ускорения тела от его массы и действующей на него силы.</w:t>
      </w:r>
    </w:p>
    <w:p w14:paraId="63C768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Наблюдение равенства сил при взаимодействии тел. </w:t>
      </w:r>
    </w:p>
    <w:p w14:paraId="740B78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Изменение веса тела при ускоренном движении.</w:t>
      </w:r>
    </w:p>
    <w:p w14:paraId="7719C6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Передача импульса при взаимодействии тел.</w:t>
      </w:r>
    </w:p>
    <w:p w14:paraId="32E1D3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Преобразования энергии при взаимодействии тел.</w:t>
      </w:r>
    </w:p>
    <w:p w14:paraId="1C713C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Сохранение импульса при абсолютно неупругом взаимодействии.</w:t>
      </w:r>
    </w:p>
    <w:p w14:paraId="3F1B77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Сохранение импульса при упругом взаимодействии.</w:t>
      </w:r>
    </w:p>
    <w:p w14:paraId="1BCD02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реактивного движения.</w:t>
      </w:r>
    </w:p>
    <w:p w14:paraId="22F6D8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Сохранение энергии при свободном падении.</w:t>
      </w:r>
    </w:p>
    <w:p w14:paraId="72E537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Сохранение энергии при движении тела под действием пружины.</w:t>
      </w:r>
    </w:p>
    <w:p w14:paraId="5E7FD0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12.5.1.2. Лабораторные работы и опыты.</w:t>
      </w:r>
    </w:p>
    <w:p w14:paraId="68814D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Конструирование тракта для разгона и дальнейшего равномерного движения шарика или тележки.</w:t>
      </w:r>
    </w:p>
    <w:p w14:paraId="4379C9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средней скорости скольжения бруска или движения шарика по наклонной плоскости.</w:t>
      </w:r>
    </w:p>
    <w:p w14:paraId="323FA8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ускорения тела при равноускоренном движении по наклонной плоскости.</w:t>
      </w:r>
    </w:p>
    <w:p w14:paraId="4F264C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Исследование зависимости пути от времени при равноускоренном движении без начальной скорости.</w:t>
      </w:r>
    </w:p>
    <w:p w14:paraId="0B51E5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Проверка гипотезы: если при равноускоренном движении без начальной скорости пути относятся как ряд нечётных чисел, то времена одинаковы.</w:t>
      </w:r>
    </w:p>
    <w:p w14:paraId="5FF07D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движения тела, брошенного под углом к горизонту.</w:t>
      </w:r>
    </w:p>
    <w:p w14:paraId="281E28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зависимости силы трения скольжения от силы нормального давления.</w:t>
      </w:r>
    </w:p>
    <w:p w14:paraId="2800DA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коэффициента трения скольжения.</w:t>
      </w:r>
    </w:p>
    <w:p w14:paraId="43DB71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жёсткости пружины.</w:t>
      </w:r>
    </w:p>
    <w:p w14:paraId="54AFEF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зависимости силы упругости, возникающей в пружине, от степени деформации пружины.</w:t>
      </w:r>
    </w:p>
    <w:p w14:paraId="7C874C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работы силы трения при равномерном движении тела по горизонтальной поверхности.</w:t>
      </w:r>
    </w:p>
    <w:p w14:paraId="6D7D3A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работы силы упругости при подъёме груза с использованием неподвижного и подвижного блоков.</w:t>
      </w:r>
    </w:p>
    <w:p w14:paraId="782DDE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12.5.2. Механические колебания и волны.</w:t>
      </w:r>
    </w:p>
    <w:p w14:paraId="12ABEB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Колебательное движение. Основные характеристики колебаний: период, частота, амплитуда. Гармонические колебания. Затухающие колебания. Вынужденные колебания. Резонанс. </w:t>
      </w:r>
    </w:p>
    <w:p w14:paraId="687DB8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Математический и пружинный маятники. Превращение энергии при колебательном движении.</w:t>
      </w:r>
    </w:p>
    <w:p w14:paraId="3A2924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Механические волны. Продольные и поперечные волны. Свойства механических волн: интерференция и дифракция. Длина волны и скорость её распространения. Механические волны в твёрдом теле, сейсмические волны.</w:t>
      </w:r>
    </w:p>
    <w:p w14:paraId="576E75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Звук. Распространение и отражение звука. Громкость звука и высота тона. Резонанс в акустике. Инфразвук и ультразвук. Использование ультразвука в современных технологиях.</w:t>
      </w:r>
    </w:p>
    <w:p w14:paraId="4397C6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12.5.2.1. Демонстрации.</w:t>
      </w:r>
    </w:p>
    <w:p w14:paraId="309E2C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колебаний тел под действием силы тяжести и силы упругости.</w:t>
      </w:r>
    </w:p>
    <w:p w14:paraId="3F0E65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колебаний груза на нити и на пружине.</w:t>
      </w:r>
    </w:p>
    <w:p w14:paraId="264CE5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вынужденных колебаний и резонанса.</w:t>
      </w:r>
    </w:p>
    <w:p w14:paraId="6F1839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Распространение продольных и поперечных волн (на модели).</w:t>
      </w:r>
    </w:p>
    <w:p w14:paraId="0F6EF3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интерференции и дифракции волн на поверхности воды.</w:t>
      </w:r>
    </w:p>
    <w:p w14:paraId="2E6EF1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зависимости высоты звука от частоты.</w:t>
      </w:r>
    </w:p>
    <w:p w14:paraId="712F87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Акустический резонанс.</w:t>
      </w:r>
    </w:p>
    <w:p w14:paraId="477F9A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12.5.2.2. Лабораторные работы и опыты.</w:t>
      </w:r>
    </w:p>
    <w:p w14:paraId="056241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частоты и периода колебаний математического маятника.</w:t>
      </w:r>
    </w:p>
    <w:p w14:paraId="256576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частоты и периода колебаний пружинного маятника.</w:t>
      </w:r>
    </w:p>
    <w:p w14:paraId="408E0D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зависимости периода колебаний груза на нити от длины нити.</w:t>
      </w:r>
    </w:p>
    <w:p w14:paraId="24B6FB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Исследование зависимости периода колебаний пружинного маятника от массы груза.</w:t>
      </w:r>
    </w:p>
    <w:p w14:paraId="1ACB0A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Проверка независимости периода колебаний груза, подвешенного к ленте, от массы груза. </w:t>
      </w:r>
    </w:p>
    <w:p w14:paraId="7A6481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Опыты, демонстрирующие зависимость периода колебаний пружинного маятника от массы груза и жёсткости пружины. </w:t>
      </w:r>
    </w:p>
    <w:p w14:paraId="7CB8E9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Измерение ускорения свободного падения.</w:t>
      </w:r>
    </w:p>
    <w:p w14:paraId="5CDD23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12.5.3. Электромагнитное поле и электромагнитные волны.</w:t>
      </w:r>
    </w:p>
    <w:p w14:paraId="2A9844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Радиолокация. Космическая связь.</w:t>
      </w:r>
    </w:p>
    <w:p w14:paraId="2E7E76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Электромагнитная природа света. Скорость света. Волновые свойства света: интерференция и дифракция.</w:t>
      </w:r>
    </w:p>
    <w:p w14:paraId="449802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12.5.3.1. Демонстрации.</w:t>
      </w:r>
    </w:p>
    <w:p w14:paraId="169A4B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Свойства электромагнитных волн. </w:t>
      </w:r>
    </w:p>
    <w:p w14:paraId="385244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Интерференция и дифракция света. </w:t>
      </w:r>
    </w:p>
    <w:p w14:paraId="47267D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12.5.3.2. Лабораторные работы и опыты.</w:t>
      </w:r>
    </w:p>
    <w:p w14:paraId="2A997E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свойств электромагнитных волн с помощью мобильного телефона.</w:t>
      </w:r>
    </w:p>
    <w:p w14:paraId="5D8B2F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Проведение опытов по наблюдению интерференции и дифракции света.</w:t>
      </w:r>
    </w:p>
    <w:p w14:paraId="3FB41F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12.5.4. Световые явления.</w:t>
      </w:r>
    </w:p>
    <w:p w14:paraId="7C24E0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Лучевая модель света и геометрическая оптика. Источники света. Прямолинейное распространение света. Затмения Солнца и Луны. Отражение света. Плоское зеркало. Закон отражения света. Построение изображений, сформированных зеркалом.</w:t>
      </w:r>
    </w:p>
    <w:p w14:paraId="2DCED9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Преломление света. Закон преломления света. Полное отражение света. Использование полного отражения в оптических световодах, оптоволоконная связь.</w:t>
      </w:r>
    </w:p>
    <w:p w14:paraId="738197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Линза, ход лучей в линзе. Формула тонкой линзы. Построение изображений, сформированных тонкой линзой. Оптическая система фотоаппарата, микроскопа и телескопа. Глаз, как оптическая система. Близорукость и дальнозоркость.</w:t>
      </w:r>
    </w:p>
    <w:p w14:paraId="4D8C48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Разложение белого света в спектр. Опыты Ньютона. Сложение спектральных цветов. Дисперсия света.</w:t>
      </w:r>
    </w:p>
    <w:p w14:paraId="19CB14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12.5.4.1. Демонстрации.</w:t>
      </w:r>
    </w:p>
    <w:p w14:paraId="1EEB59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Прямолинейное распространение света.</w:t>
      </w:r>
    </w:p>
    <w:p w14:paraId="45D410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Отражение света.</w:t>
      </w:r>
    </w:p>
    <w:p w14:paraId="738A22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Получение изображений в плоском зеркале.</w:t>
      </w:r>
    </w:p>
    <w:p w14:paraId="1563B2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Преломление света.</w:t>
      </w:r>
    </w:p>
    <w:p w14:paraId="2CD161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Оптический световод.</w:t>
      </w:r>
    </w:p>
    <w:p w14:paraId="779D66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Ход лучей в собирающей линзе.</w:t>
      </w:r>
    </w:p>
    <w:p w14:paraId="6C72BE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Ход лучей в рассеивающей линзе.</w:t>
      </w:r>
    </w:p>
    <w:p w14:paraId="08F0F7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Получение изображений с помощью линз.</w:t>
      </w:r>
    </w:p>
    <w:p w14:paraId="1F63E9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Принцип действия фотоаппарата, микроскопа и телескопа.</w:t>
      </w:r>
    </w:p>
    <w:p w14:paraId="56FF12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Модель глаза.</w:t>
      </w:r>
    </w:p>
    <w:p w14:paraId="128312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Разложение белого света в спектр.</w:t>
      </w:r>
    </w:p>
    <w:p w14:paraId="496E97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Получение белого света при сложении света разных цветов.</w:t>
      </w:r>
    </w:p>
    <w:p w14:paraId="32BFDA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12.5.4.2. Лабораторные работы и опыты.</w:t>
      </w:r>
    </w:p>
    <w:p w14:paraId="053598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зависимости угла отражения светового луча от угла падения.</w:t>
      </w:r>
    </w:p>
    <w:p w14:paraId="742895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свойств изображения в плоском зеркале.</w:t>
      </w:r>
    </w:p>
    <w:p w14:paraId="540607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Исследование зависимости угла преломления от угла падения светового луча на границе «воздух–стекло». </w:t>
      </w:r>
    </w:p>
    <w:p w14:paraId="0667D7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Получение изображений с помощью собирающей линзы.</w:t>
      </w:r>
    </w:p>
    <w:p w14:paraId="58CA5C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фокусного расстояния и оптической силы собирающей линзы.</w:t>
      </w:r>
    </w:p>
    <w:p w14:paraId="663FBB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Опыты по разложению белого света в спектр.</w:t>
      </w:r>
    </w:p>
    <w:p w14:paraId="35FBFB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Опыты по восприятию цвета предметов при их наблюдении через цветовые фильтры.</w:t>
      </w:r>
    </w:p>
    <w:p w14:paraId="1EE45F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12.5.5. Квантовые явления.</w:t>
      </w:r>
    </w:p>
    <w:p w14:paraId="3A32DF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Опыты Резерфорда и планетарная модель атома. Модель атома Бора. Испускание и поглощение света атомом. Кванты. Линейчатые спектры. </w:t>
      </w:r>
    </w:p>
    <w:p w14:paraId="4CBC74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Действие радиоактивных излучений на живые организмы. Защита от радиоактивного излучения.</w:t>
      </w:r>
    </w:p>
    <w:p w14:paraId="74E04E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Ядерная энергетика. Экологические проблемы ядерной энергетики.</w:t>
      </w:r>
    </w:p>
    <w:p w14:paraId="5C426A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12.5.5.1. Демонстрации.</w:t>
      </w:r>
    </w:p>
    <w:p w14:paraId="7AEDDB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Спектры излучения и поглощения.</w:t>
      </w:r>
    </w:p>
    <w:p w14:paraId="120FD4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Спектры различных газов.</w:t>
      </w:r>
    </w:p>
    <w:p w14:paraId="0462CB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Спектр водорода.</w:t>
      </w:r>
    </w:p>
    <w:p w14:paraId="5D16AB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Наблюдение треков в камере Вильсона. </w:t>
      </w:r>
    </w:p>
    <w:p w14:paraId="49BCDA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Работа счётчика ионизирующих излучений. </w:t>
      </w:r>
    </w:p>
    <w:p w14:paraId="6D0C05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Регистрация излучения природных минералов и продуктов.</w:t>
      </w:r>
    </w:p>
    <w:p w14:paraId="0132A5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12.5.5.2. Лабораторные работы и опыты.</w:t>
      </w:r>
    </w:p>
    <w:p w14:paraId="0EFC12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сплошных и линейчатых спектров излучения.</w:t>
      </w:r>
    </w:p>
    <w:p w14:paraId="776CF3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треков: измерение энергии частицы по тормозному пути (по фотографиям).</w:t>
      </w:r>
    </w:p>
    <w:p w14:paraId="29B4BF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Измерение радиоактивного фона.</w:t>
      </w:r>
    </w:p>
    <w:p w14:paraId="1632ED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12.5.6. Повторительно-обобщающий модуль.</w:t>
      </w:r>
    </w:p>
    <w:p w14:paraId="3ACDB5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углублённого уровня, а также для подготовки к основному государственному экзамену по физике. </w:t>
      </w:r>
    </w:p>
    <w:p w14:paraId="00C4F1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 процессе изучения данного модуля реализуются и получают дальнейшее развитие учебные действия, обеспечивающие достижение предметных и метапредметных результатов обучения, формирование естественно-научной грамотности: объяснение и описание явлений на основе применения физических знаний, исследовательские действия (выдвижение гипотез, постановка цели и планирование исследования, анализ данных и получение выводов). </w:t>
      </w:r>
    </w:p>
    <w:p w14:paraId="1E7F64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Предпочтительной формой освоения модуля является практикум, программа которого включает: </w:t>
      </w:r>
    </w:p>
    <w:p w14:paraId="182F47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решение задач, относящихся к различным разделам и темам курса физики, в том числе задач, интегрирующих содержание разных разделов;</w:t>
      </w:r>
    </w:p>
    <w:p w14:paraId="68D054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выполнение лабораторных работ и опытов (включая работы и опыты из перечней к разделам курса) в условиях самостоятельного планирования проведения исследования, выбора и обоснования метода измерения величин, сборки экспериментальной установки;</w:t>
      </w:r>
    </w:p>
    <w:p w14:paraId="1B4EE7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выполнение проблемных заданий практико-ориентированного характера (задания по естественно-научной грамотности), в том числе заданий с межпредметным содержанием;</w:t>
      </w:r>
    </w:p>
    <w:p w14:paraId="3D255A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работу над групповыми или индивидуальными проектами, связанными с содержанием курса физики. </w:t>
      </w:r>
    </w:p>
    <w:p w14:paraId="5D07F8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повторительно-обобщающего модуля может заканчиваться проведением диагностической работы за курс физики углублённого уровня, включающей задания разного уровня сложности. Результаты выполнения диагностической работы могут показывать степень готовности обучающихся к основному государственному экзамену по физике, а также свидетельствовать о достигнутом уровне естественно-научной грамотности.</w:t>
      </w:r>
    </w:p>
    <w:p w14:paraId="15E65C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12.6. Планируемые результаты освоения физики (углублённый уровень) на уровне основного общего образования.</w:t>
      </w:r>
    </w:p>
    <w:p w14:paraId="41715C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12.6.1. 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34EA44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12.6.2. В результате изучения физики на уровне основного общего образования у обучающегося будут сформированы следующие личностные результаты в части: </w:t>
      </w:r>
    </w:p>
    <w:p w14:paraId="1A4368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патриотического воспитания:</w:t>
      </w:r>
    </w:p>
    <w:p w14:paraId="27181B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интереса к истории и современному состоянию российской физической науки;</w:t>
      </w:r>
    </w:p>
    <w:p w14:paraId="62DC0D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ценностное отношение к достижениям российских учёных-физиков;</w:t>
      </w:r>
    </w:p>
    <w:p w14:paraId="2EFEA7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гражданского и духовно-нравственного воспитания:</w:t>
      </w:r>
    </w:p>
    <w:p w14:paraId="7A7204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к активному участию в обсуждении общественно значимых и этических проблем, связанных с практическим применением достижений физики;</w:t>
      </w:r>
    </w:p>
    <w:p w14:paraId="0328B4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важности морально-этических принципов в деятельности учёного;</w:t>
      </w:r>
    </w:p>
    <w:p w14:paraId="4BA884E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эстетического воспитания:</w:t>
      </w:r>
    </w:p>
    <w:p w14:paraId="1AFF57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восприятие эстетических качеств физической науки: её гармоничного построения, строгости, точности, лаконичности;</w:t>
      </w:r>
    </w:p>
    <w:p w14:paraId="50DC1C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ценности научного познания:</w:t>
      </w:r>
    </w:p>
    <w:p w14:paraId="273B3D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14:paraId="26B1DD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природы;</w:t>
      </w:r>
    </w:p>
    <w:p w14:paraId="107B93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научной любознательности, интереса к исследовательской деятельности;</w:t>
      </w:r>
    </w:p>
    <w:p w14:paraId="6FD833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формирования культуры здоровья и эмоционального благополучия:</w:t>
      </w:r>
    </w:p>
    <w:p w14:paraId="544381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3CCD51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сформированность навыка рефлексии, признание своего права на ошибку и такого же права у другого человека;</w:t>
      </w:r>
    </w:p>
    <w:p w14:paraId="2BB098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 трудового воспитания: </w:t>
      </w:r>
    </w:p>
    <w:p w14:paraId="30CE76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 </w:t>
      </w:r>
    </w:p>
    <w:p w14:paraId="7B9B06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интерес к практическому изучению профессий, связанных с физикой;</w:t>
      </w:r>
    </w:p>
    <w:p w14:paraId="0565D3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экологического воспитания:</w:t>
      </w:r>
    </w:p>
    <w:p w14:paraId="2E724C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14:paraId="71E5EB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глобального характера экологических проблем и путей их решения;</w:t>
      </w:r>
    </w:p>
    <w:p w14:paraId="1C8E63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адаптации к изменяющимся условиям социальной и природной среды:</w:t>
      </w:r>
    </w:p>
    <w:p w14:paraId="1D79B2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14:paraId="60C853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повышение уровня своей компетентности через практическую деятельность; </w:t>
      </w:r>
    </w:p>
    <w:p w14:paraId="004AF3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потребность в формировании новых знаний, умений формулировать идеи, понятия, гипотезы о физических объектах и явлениях;</w:t>
      </w:r>
    </w:p>
    <w:p w14:paraId="565E8A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осознание дефицитов собственных знаний и компетентностей в области физики; </w:t>
      </w:r>
    </w:p>
    <w:p w14:paraId="0404F1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планирование своего развития в приобретении новых физических знаний; </w:t>
      </w:r>
    </w:p>
    <w:p w14:paraId="4CACF6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стремление анализировать и выявлять взаимосвязи природы, общества и экономики, в том числе с использованием физических знаний; </w:t>
      </w:r>
    </w:p>
    <w:p w14:paraId="227755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оценка своих действий с учётом влияния на окружающую среду, возможных глобальных последствий.</w:t>
      </w:r>
    </w:p>
    <w:p w14:paraId="5728F9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12.6.3. В результате изучения физики (углублённый уровень)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59F02D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12.6.3.1. Овладение универсальными учебными познавательными действиями:</w:t>
      </w:r>
    </w:p>
    <w:p w14:paraId="6E03DD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базовые логические действия:</w:t>
      </w:r>
    </w:p>
    <w:p w14:paraId="25511E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и характеризовать существенные признаки объектов (явлений), классифицировать их;</w:t>
      </w:r>
    </w:p>
    <w:p w14:paraId="340E87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выявлять закономерности и противоречия в рассматриваемых фактах, данных и наблюдениях, относящихся к физическим явлениям; </w:t>
      </w:r>
    </w:p>
    <w:p w14:paraId="2C6D55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14:paraId="797157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0C3EA3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базовые исследовательские действия:</w:t>
      </w:r>
    </w:p>
    <w:p w14:paraId="5A0223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вопросы как исследовательский инструмент познания;</w:t>
      </w:r>
    </w:p>
    <w:p w14:paraId="1F2945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14:paraId="0D4D59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на применимость и достоверность информацию, полученную в ходе исследования или эксперимента;</w:t>
      </w:r>
    </w:p>
    <w:p w14:paraId="6B7725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w:t>
      </w:r>
    </w:p>
    <w:p w14:paraId="54D396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5447E8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работа с информацией:</w:t>
      </w:r>
    </w:p>
    <w:p w14:paraId="65C183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14:paraId="4BEE20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систематизировать и интерпретировать информацию различных видов и форм представления;</w:t>
      </w:r>
    </w:p>
    <w:p w14:paraId="09709A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оценивать надёжность информации по критериям, предложенным учителем или сформулированным самостоятельно; </w:t>
      </w:r>
    </w:p>
    <w:p w14:paraId="3FF176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D64E6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12.6.3.2. Овладение универсальными учебными коммуникативными действиями:</w:t>
      </w:r>
    </w:p>
    <w:p w14:paraId="12EA00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общение:</w:t>
      </w:r>
    </w:p>
    <w:p w14:paraId="361D55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общения; </w:t>
      </w:r>
    </w:p>
    <w:p w14:paraId="1E77BE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14:paraId="72D6B8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выражать свою точку зрения в устных и письменных текстах;</w:t>
      </w:r>
    </w:p>
    <w:p w14:paraId="3278F7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публично представлять результаты выполненного физического опыта (эксперимента, исследования, проекта).</w:t>
      </w:r>
    </w:p>
    <w:p w14:paraId="65BC04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 совместная деятельность (сотрудничество): </w:t>
      </w:r>
    </w:p>
    <w:p w14:paraId="790681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физической проблемы;</w:t>
      </w:r>
    </w:p>
    <w:p w14:paraId="09AD04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14:paraId="4D8194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7F3594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45937B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12.6.3.3. Овладение универсальными учебными регулятивными действиями:</w:t>
      </w:r>
    </w:p>
    <w:p w14:paraId="45E422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самоорганизация:</w:t>
      </w:r>
    </w:p>
    <w:p w14:paraId="5C086E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проблемы в жизненных и учебных ситуациях, требующих для решения физических знаний;</w:t>
      </w:r>
    </w:p>
    <w:p w14:paraId="4A92A7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14:paraId="771F54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составлять алгоритм решения физической задачи или план исследования с учётом имеющихся ресурсов и собственных возможностей, аргументировать предлагаемые варианты решений;</w:t>
      </w:r>
    </w:p>
    <w:p w14:paraId="07EAFE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выбор и брать ответственность за решение.</w:t>
      </w:r>
    </w:p>
    <w:p w14:paraId="5D2516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самоконтроль (рефлексии):</w:t>
      </w:r>
    </w:p>
    <w:p w14:paraId="72E5C1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давать оценку ситуации и предлагать план её изменения;</w:t>
      </w:r>
    </w:p>
    <w:p w14:paraId="733857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w:t>
      </w:r>
    </w:p>
    <w:p w14:paraId="538616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5A2763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соответствие результата цели и условиям.</w:t>
      </w:r>
    </w:p>
    <w:p w14:paraId="342378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эмоциональный интеллект:</w:t>
      </w:r>
    </w:p>
    <w:p w14:paraId="4FC959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ставить себя на место другого человека в ходе спора или дискуссии на научную тему, понимать мотивы, намерения и логику другого.</w:t>
      </w:r>
    </w:p>
    <w:p w14:paraId="7A893D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принятие себя и других:</w:t>
      </w:r>
    </w:p>
    <w:p w14:paraId="7E0D91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признавать своё право на ошибку при решении физических задач или в утверждениях на научные темы и такое же право другого.</w:t>
      </w:r>
    </w:p>
    <w:p w14:paraId="69831B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12.6.4. Предметные результаты освоения программы по физике (углублённый уровень).</w:t>
      </w:r>
    </w:p>
    <w:p w14:paraId="65CAC3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12.6.4.1. Предметные результаты освоения программы по физике к концу обучения в 7 классе:</w:t>
      </w:r>
    </w:p>
    <w:p w14:paraId="2EAF4A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Предметные результаты на углубленном уровне должны отражать сформированность у обучающихся умений:</w:t>
      </w:r>
    </w:p>
    <w:p w14:paraId="15BE7C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14:paraId="47AB57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135AA8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 тяжести, трения, упругости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17F478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описывать изученные свойства тел и физические явления, используя физические величины (масса, объём, плотность вещества, время, путь, средняя скорость, сила упругости, сила тяжести, вес тела, сила трения, давление твёрдого тела, давление столба жидкости,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8BE13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4F10E7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14:paraId="568A8A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w:t>
      </w:r>
      <w:r w:rsidRPr="00337987">
        <w:rPr>
          <w:rFonts w:ascii="Times New Roman" w:hAnsi="Times New Roman" w:cs="Times New Roman"/>
          <w:sz w:val="24"/>
          <w:szCs w:val="24"/>
        </w:rPr>
        <w:lastRenderedPageBreak/>
        <w:t>численного оценивания характерных значений физических величин, выбирать физическую модель, выявлять причинно-следственные связи и выстраивать логическую цепочку рассуждений с использованием изученных свойств физических явлений, физические законы, закономерности и модели;</w:t>
      </w:r>
    </w:p>
    <w:p w14:paraId="1BF304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расчётные задачи (в 2–3 действия) по изучаемым темам курса физики, выбирая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14:paraId="5506D0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14:paraId="0182BA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опыты по наблюдению физических явлений или физических свойств тел (диффузия, тепловое расширение газов, явление инерции, изменение скорости при взаимодействии тел, передача давления жидкостью и газом, проявление действия атмосферного давления, действие простых механизмов): формулировать предположение (гипотезу) о возможных результатах наблюдений, самостоятельно собирать установку из избыточного набора оборудования и формулировать выводы;</w:t>
      </w:r>
    </w:p>
    <w:p w14:paraId="0F38AF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прямые и косвенные измерения физических величин (расстояние, промежуток времени, масса тела, объём тела, сила, температура, плотность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14:paraId="0CB7E2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несложные экспериментальные исследования зависимостей физических величин (зависимости пути равномерно движущегося тела от времени движения тела, силы трения скольжения от силы нормального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14:paraId="057280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правила техники безопасного труда при работе с лабораторным оборудованием;</w:t>
      </w:r>
    </w:p>
    <w:p w14:paraId="14AA38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6141E7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характеризовать принципы действия изученных приборов, технических устройств и технологических процессов с использованием их описания (в том числе: подшипники, устройство водопровода, гидравлический пресс, сифон, манометр, высотомер, поршневой насос, </w:t>
      </w:r>
      <w:r w:rsidRPr="00337987">
        <w:rPr>
          <w:rFonts w:ascii="Times New Roman" w:hAnsi="Times New Roman" w:cs="Times New Roman"/>
          <w:sz w:val="24"/>
          <w:szCs w:val="24"/>
        </w:rPr>
        <w:lastRenderedPageBreak/>
        <w:t xml:space="preserve">ареометр), используя знания о свойствах физических явлений и необходимые физические законы и закономерности; </w:t>
      </w:r>
    </w:p>
    <w:p w14:paraId="385143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w:t>
      </w:r>
    </w:p>
    <w:p w14:paraId="209F0A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052C2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отбор источников информации физического содержания в Интернете, самостоятельно формулируя поисковый запрос,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51FFD1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5E05BF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собственные краткие письменные и устные сообщения на основе 2–3 источников информации физического содержания,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1D9A9C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14:paraId="4F7542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12.6.4.2. Предметные результаты освоения программы по физике к концу обучения в 8 классе:</w:t>
      </w:r>
    </w:p>
    <w:p w14:paraId="608F15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Предметные результаты на углубленном уровне должны отражать сформированность у обучающихся умений:</w:t>
      </w:r>
    </w:p>
    <w:p w14:paraId="6C4211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способы изменения внутренней энергии, элементарный электрический заряд, проводники, полупроводники, диэлектрики, источники постоянного тока, электрическое и магнитное поля, оптическая система) и символический язык физики при решении учебных и практических задач; </w:t>
      </w:r>
    </w:p>
    <w:p w14:paraId="3D9C04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явления (тепловое расширение (сжатие), тепловое равновесие, поверхностное натяжение, смачивание, капиллярные явления, испарение, конденсация, плавление, кристаллизация, кипение, способы теплопередачи (теплопроводность, конвекция, излучение), тепловые потери,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по описанию их характерных свойств и на основе опытов, демонстрирующих данное физическое явление;</w:t>
      </w:r>
    </w:p>
    <w:p w14:paraId="255C53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распознавать проявление изученных физических явлений в окружающем мире (в том числе физические явления в природе: поверхностные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w:t>
      </w:r>
      <w:r w:rsidRPr="00337987">
        <w:rPr>
          <w:rFonts w:ascii="Times New Roman" w:hAnsi="Times New Roman" w:cs="Times New Roman"/>
          <w:sz w:val="24"/>
          <w:szCs w:val="24"/>
        </w:rPr>
        <w:lastRenderedPageBreak/>
        <w:t>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620336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работа газа,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ЭДС в цепи постоянного тока, электрическое удельное сопротивление вещества, работа и мощность электрического тока),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040ED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уравнение теплового баланса, закон сохранения электрического заряда, закон Кулона, принцип суперпозиции электрических полей, закон Ома для участка цепи, правила Кирхгофа, закон Ома для полной цепи, закон Джоуля-Ленца, закон сохранения энергии, при этом различать словесную формулировку закона и его математическое выражение;</w:t>
      </w:r>
    </w:p>
    <w:p w14:paraId="45E618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14:paraId="274054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физические явления, процессы и свойства тел, в том числе и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причинно-следственные связи и выстраивать логическую цепочку рассуждений с использованием изученных свойств физических явлений, физических законов, закономерностей и моделей;</w:t>
      </w:r>
    </w:p>
    <w:p w14:paraId="69E7B1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расчётные задачи (с использованием 2–3 уравнений) по изучаемым темам курса физики, выбирая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14:paraId="7885FB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14:paraId="470D13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и температуры, скорости процесса остывания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w:t>
      </w:r>
      <w:r w:rsidRPr="00337987">
        <w:rPr>
          <w:rFonts w:ascii="Times New Roman" w:hAnsi="Times New Roman" w:cs="Times New Roman"/>
          <w:sz w:val="24"/>
          <w:szCs w:val="24"/>
        </w:rPr>
        <w:lastRenderedPageBreak/>
        <w:t>свойства электромагнита, свойства электродвигателя постоянного тока):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14:paraId="5BBD2D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прямые и косвенные измерения физических величин (температура, относительная влажность воздуха, сила тока, напряжение, удельная теплоёмкость вещества, сопротивление проводника, работа и мощность электрического тока)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14:paraId="0386C6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экспериментальные исследования зависимостей физических величин (зависимость давления воздуха от его объёма и нагревания или охлаждения, исследование явления теплообмена при смешивании холодной и горячей воды, зависимость сопротивления проводника от его длины, площади поперечного сечения и удельного сопротивления вещества проводника, силы тока, протекающего через проводник, от напряжения на проводнике, исследование последовательного и параллельного соединений проводников):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14:paraId="647E43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правила безопасного труда при работе с лабораторным оборудованием;</w:t>
      </w:r>
    </w:p>
    <w:p w14:paraId="5AEA0C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принципы действия изученных приборов, технических устройств и технологических процессов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предохранители и их применение в быту и технике, применение постоянных магнитов, электромагнитов, электродвигатель постоянного тока), используя знания о свойствах физических явлений, необходимые физические законы и закономерности;</w:t>
      </w:r>
    </w:p>
    <w:p w14:paraId="600027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w:t>
      </w:r>
    </w:p>
    <w:p w14:paraId="00FB86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C6D44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поиск информации в Интернете, самостоятельно формулируя поисковый запрос, на основе имеющихся знаний и сравнения дополнительных источников выделять информацию, которая является противоречивой или может быть недостоверной;</w:t>
      </w:r>
    </w:p>
    <w:p w14:paraId="16F33A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C232F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3CED8B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14:paraId="001A6B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12.6.4.3. Предметные результаты освоения программы по физике к концу обучения в 9 классе:</w:t>
      </w:r>
    </w:p>
    <w:p w14:paraId="10A2C5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Предметные результаты на углубленном уровне должны отражать сформированность у обучающихся умений:</w:t>
      </w:r>
    </w:p>
    <w:p w14:paraId="4F8D71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понятия (система отсчёта, относительность механического движения, невесомость и перегрузки, центр тяжести, механические волны, звук, инфразвук и ультразвук, электромагнитные волны, рентгеновское излучение, шкала электромагнитных волн, источники света, близорукость и дальнозоркость, спектры испускания и поглощения, альфа-, бета- и гамма-излучения, изотопы, ядерная и термоядерная энергетика) и символический язык физики при решении учебных и практических задач;</w:t>
      </w:r>
    </w:p>
    <w:p w14:paraId="003D79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явления (равномерное и неравномерное прямолинейное движение, равноускоренное прямолинейное движение, свободное падение тел, движение по окружности, взаимодействие тел, равновесие материальной точки, реактивное движение, невесомость, колебательное движение (гармонические, затухающие, вынужденные колебания), резонанс, волновое движение (распространение и отражение звука, интерференция и дифракция волн),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517B13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799881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при равноускоренном прямолинейном движении, угловая скорость, центростремительное ускорение, сила трения, сила упругости, сила тяжести, ускорение свободного падения, вес тела, центр тяжести твёрдого тела, импульс тела, импульс силы, момент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w:t>
      </w:r>
      <w:r w:rsidRPr="00337987">
        <w:rPr>
          <w:rFonts w:ascii="Times New Roman" w:hAnsi="Times New Roman" w:cs="Times New Roman"/>
          <w:sz w:val="24"/>
          <w:szCs w:val="24"/>
        </w:rPr>
        <w:lastRenderedPageBreak/>
        <w:t>колебаний, период математического и пружинного маятников,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6A9B7E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теорему о кинетической энергии, закон Гука, закон Бернулли, законы отражения и преломления света, формулу тонкой линзы, планетарную модель атома, нуклонную модель атомного ядра, законы сохранения зарядового и массового чисел при ядерных реакциях, при этом различать словесную формулировку закона и его математическое выражение;</w:t>
      </w:r>
    </w:p>
    <w:p w14:paraId="6A5E54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строить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14:paraId="3FE719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причинно-следственные связи и выстраивать логическую цепочку рассуждений из 2–3 шагов с использованием изученных свойств физических явлений, физических законов, закономерностей и моделей;</w:t>
      </w:r>
    </w:p>
    <w:p w14:paraId="1FBBE1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расчётные задачи по изучаемым темам курса физики, выбирая соответствующую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14:paraId="05CF75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оценивать правильность порядка проведения исследования, интерпретировать полученный результат;</w:t>
      </w:r>
    </w:p>
    <w:p w14:paraId="02CD8E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закона сохранения импульса, действие закона Бернулли и возникновение подъёмной силы крыла,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14:paraId="22CE02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при необходимости серию прямых измерений, определяя среднее значение измеряемой величины и определяя погрешность результатов прямых измерений, обосновывать выбор способа измерения (измерительного прибора);</w:t>
      </w:r>
    </w:p>
    <w:p w14:paraId="543640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фокусное расстояние собирающей линзы и её оптическая сила, радиоактивный фон) с использованием аналоговых и цифровых приборов: обосновывать выбор метода измерения, планировать измерения, самостоятельно собирать экспериментальную установку, вычислять значение величины и анализировать полученные результаты, оценивая погрешность результатов косвенных измерений;</w:t>
      </w:r>
    </w:p>
    <w:p w14:paraId="404A03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экспериментальные исследования зависимостей физических величин (зависимость пути от времени при равноускоренном движении без начальной скорости, зависимость силы трения скольжения от силы нормального давления, периода колебаний математического маятника от длины нити, определение ускорения свободного падения, исследование изменения величины и направления индукционного тока, зависимость угла отражения света от угла падения, угла преломления от угла падения светового луча, исследование треков: измерение энергии частицы по тормозному пути (по фотографиям)):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14:paraId="7267B7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правила безопасного труда при работе с лабораторным оборудованием;</w:t>
      </w:r>
    </w:p>
    <w:p w14:paraId="0FE822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характеризовать принципы действия изученных приборов, технических устройств и технологических процессов с использованием их описания (в том числе: спидометр, датчики положения, расстояния и ускорения, ракета, эхолот, очки, перископ, фотоаппарат, микроскоп, телескоп, оптические световоды, спектроскоп, дозиметр, камера Вильсона), используя знания о свойствах физических явлений и необходимые физические закономерности,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14:paraId="5778FD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57A7B8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584C90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другую;13</w:t>
      </w:r>
    </w:p>
    <w:p w14:paraId="0C3E5D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14:paraId="4F92BBE5" w14:textId="77777777" w:rsidR="00337987" w:rsidRPr="00337987" w:rsidRDefault="00337987" w:rsidP="00337987">
      <w:pPr>
        <w:jc w:val="both"/>
        <w:rPr>
          <w:rFonts w:ascii="Times New Roman" w:hAnsi="Times New Roman" w:cs="Times New Roman"/>
          <w:sz w:val="24"/>
          <w:szCs w:val="24"/>
          <w:lang w:eastAsia="x-none"/>
        </w:rPr>
      </w:pPr>
      <w:r w:rsidRPr="00337987">
        <w:rPr>
          <w:rFonts w:ascii="Times New Roman" w:hAnsi="Times New Roman" w:cs="Times New Roman"/>
          <w:sz w:val="24"/>
          <w:szCs w:val="24"/>
          <w:lang w:eastAsia="x-none"/>
        </w:rPr>
        <w:t xml:space="preserve">13. Рабочая программа по учебному предмету «Химия» (базовый уровень). </w:t>
      </w:r>
    </w:p>
    <w:p w14:paraId="4B3F1A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13.1.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14:paraId="4EF615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13.2. Пояснительная записка.</w:t>
      </w:r>
    </w:p>
    <w:p w14:paraId="519671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13.2.1.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предс13тавленных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139E6F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13.2.2. Программа по химии разработана с целью оказания методической помощи учителю в создании рабочей программы по учебному предмету.</w:t>
      </w:r>
    </w:p>
    <w:p w14:paraId="403B08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33B9CE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13.2.3. 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7A2F54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13.2.4. Изучение химии: </w:t>
      </w:r>
    </w:p>
    <w:p w14:paraId="04D236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способствует реализации возможностей для саморазвития и формирования культуры личности, её общей и функциональной грамотности; </w:t>
      </w:r>
    </w:p>
    <w:p w14:paraId="0F76C3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5A2F73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14:paraId="6975CD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67493D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7FBDAB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13.2.5. 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2A6B8B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13.2.6. 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w:t>
      </w:r>
    </w:p>
    <w:p w14:paraId="7AD685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атомно­молекулярного учения как основы всего естествознания; </w:t>
      </w:r>
    </w:p>
    <w:p w14:paraId="12D43B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Периодического закона Д.И. Менделеева как основного закона химии;</w:t>
      </w:r>
    </w:p>
    <w:p w14:paraId="72FCB5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учения о строении атома и химической связи;</w:t>
      </w:r>
    </w:p>
    <w:p w14:paraId="63B9F1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представлений об электролитической диссоциации веществ в растворах.</w:t>
      </w:r>
    </w:p>
    <w:p w14:paraId="6F834B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1AFDA3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14:paraId="0F809E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13.2.7. 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14:paraId="5441D8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13.2.8. При изучении химии на уровне основного общего образования важное значение приобрели такие цели, как:</w:t>
      </w:r>
    </w:p>
    <w:p w14:paraId="7D0871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47EA00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772A6F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3216C1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lastRenderedPageBreak/>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2E0C48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284A9B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51434A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13.2.9. Общее число часов, рекомендованных для изучения химии, – 136 часов: в 8 классе – 68 часов (2 часа в неделю), в 9 классе – 68 часов (2 часа в неделю).</w:t>
      </w:r>
    </w:p>
    <w:p w14:paraId="1D9137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13.3. Содержание обучения в 8 классе.</w:t>
      </w:r>
    </w:p>
    <w:p w14:paraId="67038A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13.3.1. Первоначальные химические понятия.</w:t>
      </w:r>
    </w:p>
    <w:p w14:paraId="0DF357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4B64C5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Атомы и молекулы. Химические элементы. Символы химических элементов. Простые и сложные вещества. Атомно­молекулярное учение.</w:t>
      </w:r>
    </w:p>
    <w:p w14:paraId="7408CC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10A913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14:paraId="415D28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2DEC85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 при нагревании, взаимодействие железа с раствором соли меди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65C0BD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13.3.2. Важнейшие представители неорганических веществ.</w:t>
      </w:r>
    </w:p>
    <w:p w14:paraId="2E2506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w:t>
      </w:r>
      <w:r w:rsidRPr="00337987">
        <w:rPr>
          <w:rFonts w:ascii="Times New Roman" w:hAnsi="Times New Roman" w:cs="Times New Roman"/>
          <w:sz w:val="24"/>
          <w:szCs w:val="24"/>
        </w:rPr>
        <w:lastRenderedPageBreak/>
        <w:t>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5D799F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1DDB50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01B27E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Молярный объём газов. Расчёты по химическим уравнениям.</w:t>
      </w:r>
    </w:p>
    <w:p w14:paraId="379D48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27F222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0F1AB4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0E8676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14:paraId="577E06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Соли. Номенклатура солей.</w:t>
      </w:r>
    </w:p>
    <w:p w14:paraId="18DDF7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Физические и химические свойства солей. Получение солей.</w:t>
      </w:r>
    </w:p>
    <w:p w14:paraId="165DF5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Генетическая связь между классами неорганических соединений.</w:t>
      </w:r>
    </w:p>
    <w:p w14:paraId="2D8D80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2881FE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13.3.3. 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14:paraId="1DFDD3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2D9A89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14:paraId="1CA1DF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14:paraId="0901C6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14:paraId="24242C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Химическая связь. Ковалентная (полярная и неполярная) связь. Электроотрицательность химических элементов. Ионная связь.</w:t>
      </w:r>
    </w:p>
    <w:p w14:paraId="1AC99D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Степень окисления. Окислительно­восстановительные реакции. Процессы окисления и восстановления. Окислители и восстановители.</w:t>
      </w:r>
    </w:p>
    <w:p w14:paraId="439FB5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60F13D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13.3.4. Межпредметные связи.</w:t>
      </w:r>
    </w:p>
    <w:p w14:paraId="21DE28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62C7E7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2A0027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62FEB0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Биология: фотосинтез, дыхание, биосфера.</w:t>
      </w:r>
    </w:p>
    <w:p w14:paraId="5FCBAE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География: атмосфера, гидросфера, минералы, горные породы, полезные ископаемые, топливо, водные ресурсы.</w:t>
      </w:r>
    </w:p>
    <w:p w14:paraId="240036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13.4. Содержание обучения в 9 классе.</w:t>
      </w:r>
    </w:p>
    <w:p w14:paraId="374984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13.4.1. Вещество и химическая реакция.</w:t>
      </w:r>
    </w:p>
    <w:p w14:paraId="1A5B33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37C41A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792C1C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2C48FF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07821B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25698A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5D04B2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18481A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21299C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546CD9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13.4.2. Неметаллы и их соединения.</w:t>
      </w:r>
    </w:p>
    <w:p w14:paraId="6EDD8A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440FA1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Общая характеристика элементов </w:t>
      </w:r>
      <w:r w:rsidRPr="00337987">
        <w:rPr>
          <w:rFonts w:ascii="Times New Roman" w:hAnsi="Times New Roman" w:cs="Times New Roman"/>
          <w:sz w:val="24"/>
          <w:szCs w:val="24"/>
          <w:lang w:val="en-US"/>
        </w:rPr>
        <w:t>VI</w:t>
      </w:r>
      <w:r w:rsidRPr="00337987">
        <w:rPr>
          <w:rFonts w:ascii="Times New Roman" w:hAnsi="Times New Roman" w:cs="Times New Roman"/>
          <w:sz w:val="24"/>
          <w:szCs w:val="24"/>
        </w:rPr>
        <w:t>А-группы. Особенности строения атомов, характерные степени окисления.</w:t>
      </w:r>
    </w:p>
    <w:p w14:paraId="26A67F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5C6427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Общая характеристика элементов </w:t>
      </w:r>
      <w:r w:rsidRPr="00337987">
        <w:rPr>
          <w:rFonts w:ascii="Times New Roman" w:hAnsi="Times New Roman" w:cs="Times New Roman"/>
          <w:sz w:val="24"/>
          <w:szCs w:val="24"/>
          <w:lang w:val="en-US"/>
        </w:rPr>
        <w:t>V</w:t>
      </w:r>
      <w:r w:rsidRPr="00337987">
        <w:rPr>
          <w:rFonts w:ascii="Times New Roman" w:hAnsi="Times New Roman" w:cs="Times New Roman"/>
          <w:sz w:val="24"/>
          <w:szCs w:val="24"/>
        </w:rPr>
        <w:t>А­группы. Особенности строения атомов, характерные степени окисления.</w:t>
      </w:r>
    </w:p>
    <w:p w14:paraId="0943B2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052A4F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Фосфор, аллотропные модификации фосфора, физические и химические свойства. Оксид фосфора (</w:t>
      </w:r>
      <w:r w:rsidRPr="00337987">
        <w:rPr>
          <w:rFonts w:ascii="Times New Roman" w:hAnsi="Times New Roman" w:cs="Times New Roman"/>
          <w:sz w:val="24"/>
          <w:szCs w:val="24"/>
          <w:lang w:val="en-US"/>
        </w:rPr>
        <w:t>V</w:t>
      </w:r>
      <w:r w:rsidRPr="00337987">
        <w:rPr>
          <w:rFonts w:ascii="Times New Roman" w:hAnsi="Times New Roman" w:cs="Times New Roman"/>
          <w:sz w:val="24"/>
          <w:szCs w:val="24"/>
        </w:rPr>
        <w:t>) и фосфорная кислота, физические и химические свойства, получение. Использование фосфатов в качестве минеральных удобрений.</w:t>
      </w:r>
    </w:p>
    <w:p w14:paraId="432CFB6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Общая характеристика элементов </w:t>
      </w:r>
      <w:r w:rsidRPr="00337987">
        <w:rPr>
          <w:rFonts w:ascii="Times New Roman" w:hAnsi="Times New Roman" w:cs="Times New Roman"/>
          <w:sz w:val="24"/>
          <w:szCs w:val="24"/>
          <w:lang w:val="en-US"/>
        </w:rPr>
        <w:t>IV</w:t>
      </w:r>
      <w:r w:rsidRPr="00337987">
        <w:rPr>
          <w:rFonts w:ascii="Times New Roman" w:hAnsi="Times New Roman" w:cs="Times New Roman"/>
          <w:sz w:val="24"/>
          <w:szCs w:val="24"/>
        </w:rPr>
        <w:t>А­группы. Особенности строения атомов, характерные степени окисления.</w:t>
      </w:r>
    </w:p>
    <w:p w14:paraId="2FB611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337987">
        <w:rPr>
          <w:rFonts w:ascii="Times New Roman" w:hAnsi="Times New Roman" w:cs="Times New Roman"/>
          <w:sz w:val="24"/>
          <w:szCs w:val="24"/>
          <w:lang w:val="en-US"/>
        </w:rPr>
        <w:t>IV</w:t>
      </w:r>
      <w:r w:rsidRPr="00337987">
        <w:rPr>
          <w:rFonts w:ascii="Times New Roman" w:hAnsi="Times New Roman" w:cs="Times New Roman"/>
          <w:sz w:val="24"/>
          <w:szCs w:val="24"/>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76DAE4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w:t>
      </w:r>
    </w:p>
    <w:p w14:paraId="467910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2D78B4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Кремний, его физические и химические свойства, получение и применение. Соединения кремния в природе. Общие представления об оксиде кремния(</w:t>
      </w:r>
      <w:r w:rsidRPr="00337987">
        <w:rPr>
          <w:rFonts w:ascii="Times New Roman" w:hAnsi="Times New Roman" w:cs="Times New Roman"/>
          <w:sz w:val="24"/>
          <w:szCs w:val="24"/>
          <w:lang w:val="en-US"/>
        </w:rPr>
        <w:t>IV</w:t>
      </w:r>
      <w:r w:rsidRPr="00337987">
        <w:rPr>
          <w:rFonts w:ascii="Times New Roman" w:hAnsi="Times New Roman" w:cs="Times New Roman"/>
          <w:sz w:val="24"/>
          <w:szCs w:val="24"/>
        </w:rPr>
        <w:t>)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0ABB84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56D2CB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13.4.3. Металлы и их соединения.</w:t>
      </w:r>
    </w:p>
    <w:p w14:paraId="6FCAE3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5585D2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09DA29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11714F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4310C5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 и железа (</w:t>
      </w:r>
      <w:r w:rsidRPr="00337987">
        <w:rPr>
          <w:rFonts w:ascii="Times New Roman" w:hAnsi="Times New Roman" w:cs="Times New Roman"/>
          <w:sz w:val="24"/>
          <w:szCs w:val="24"/>
          <w:lang w:val="en-US"/>
        </w:rPr>
        <w:t>III</w:t>
      </w:r>
      <w:r w:rsidRPr="00337987">
        <w:rPr>
          <w:rFonts w:ascii="Times New Roman" w:hAnsi="Times New Roman" w:cs="Times New Roman"/>
          <w:sz w:val="24"/>
          <w:szCs w:val="24"/>
        </w:rPr>
        <w:t>), их состав, свойства и получение.</w:t>
      </w:r>
    </w:p>
    <w:p w14:paraId="757188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 и железа (</w:t>
      </w:r>
      <w:r w:rsidRPr="00337987">
        <w:rPr>
          <w:rFonts w:ascii="Times New Roman" w:hAnsi="Times New Roman" w:cs="Times New Roman"/>
          <w:sz w:val="24"/>
          <w:szCs w:val="24"/>
          <w:lang w:val="en-US"/>
        </w:rPr>
        <w:t>III</w:t>
      </w:r>
      <w:r w:rsidRPr="00337987">
        <w:rPr>
          <w:rFonts w:ascii="Times New Roman" w:hAnsi="Times New Roman" w:cs="Times New Roman"/>
          <w:sz w:val="24"/>
          <w:szCs w:val="24"/>
        </w:rPr>
        <w:t>), меди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1F9A54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13.4.4. Химия и окружающая среда.</w:t>
      </w:r>
    </w:p>
    <w:p w14:paraId="7E9E05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0F4A62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33ABFC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Химический эксперимент: изучение образцов материалов (стекло, сплавы металлов, полимерные материалы).</w:t>
      </w:r>
    </w:p>
    <w:p w14:paraId="680374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13.4.5. Межпредметные связи.</w:t>
      </w:r>
    </w:p>
    <w:p w14:paraId="67A2BB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691116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4FA168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7E3610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Биология: фотосинтез, дыхание, биосфера, экосистема, минеральные удобрения, микроэлементы, макроэлементы, питательные вещества.</w:t>
      </w:r>
    </w:p>
    <w:p w14:paraId="7B31EE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География: атмосфера, гидросфера, минералы, горные породы, полезные ископаемые, топливо, водные ресурсы.</w:t>
      </w:r>
    </w:p>
    <w:p w14:paraId="459143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13.5. Планируемые результаты освоения программы по химии на уровне основного общего образования.</w:t>
      </w:r>
    </w:p>
    <w:p w14:paraId="70D422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13.5.1. 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14:paraId="153035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13.5.2. 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14:paraId="757D59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13.5.3. 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14:paraId="64D02C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патриотического воспитания:</w:t>
      </w:r>
    </w:p>
    <w:p w14:paraId="21477C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4E82B9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гражданского воспитания:</w:t>
      </w:r>
    </w:p>
    <w:p w14:paraId="0817AE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0F8699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ценности научного познания:</w:t>
      </w:r>
    </w:p>
    <w:p w14:paraId="39CA72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26884B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познавательных мотивов, направленных на получение новых знаний по химии, необходимых для объяснения наблюдаемых процессов и явлений;</w:t>
      </w:r>
    </w:p>
    <w:p w14:paraId="55B50C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1DBB68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39B35D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формирования культуры здоровья:</w:t>
      </w:r>
    </w:p>
    <w:p w14:paraId="3115CD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2C81A8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 трудового воспитания:</w:t>
      </w:r>
    </w:p>
    <w:p w14:paraId="0525E6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19F6BB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экологического воспитания:</w:t>
      </w:r>
    </w:p>
    <w:p w14:paraId="298C2A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14:paraId="013A0F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14:paraId="2B7A52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экологического мышления, умения руководствоваться им в познавательной, коммуникативной и социальной практике.</w:t>
      </w:r>
    </w:p>
    <w:p w14:paraId="0EBDA7FE" w14:textId="77777777" w:rsidR="00337987" w:rsidRPr="00337987" w:rsidRDefault="00337987" w:rsidP="00337987">
      <w:pPr>
        <w:jc w:val="both"/>
        <w:rPr>
          <w:rFonts w:ascii="Times New Roman" w:hAnsi="Times New Roman" w:cs="Times New Roman"/>
          <w:sz w:val="24"/>
          <w:szCs w:val="24"/>
        </w:rPr>
      </w:pPr>
      <w:bookmarkStart w:id="92" w:name="bookmark43"/>
      <w:bookmarkStart w:id="93" w:name="bookmark44"/>
      <w:bookmarkStart w:id="94" w:name="bookmark45"/>
      <w:r w:rsidRPr="00337987">
        <w:rPr>
          <w:rFonts w:ascii="Times New Roman" w:hAnsi="Times New Roman" w:cs="Times New Roman"/>
          <w:sz w:val="24"/>
          <w:szCs w:val="24"/>
        </w:rPr>
        <w:t>13.5.4. </w:t>
      </w:r>
      <w:bookmarkEnd w:id="92"/>
      <w:bookmarkEnd w:id="93"/>
      <w:bookmarkEnd w:id="94"/>
      <w:r w:rsidRPr="00337987">
        <w:rPr>
          <w:rFonts w:ascii="Times New Roman" w:hAnsi="Times New Roman" w:cs="Times New Roman"/>
          <w:sz w:val="24"/>
          <w:szCs w:val="24"/>
        </w:rPr>
        <w:t xml:space="preserve">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 </w:t>
      </w:r>
    </w:p>
    <w:p w14:paraId="1CE286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 базовые логические действия: </w:t>
      </w:r>
    </w:p>
    <w:p w14:paraId="3941D5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14:paraId="2D9584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5C074C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базовые исследовательские действия:</w:t>
      </w:r>
    </w:p>
    <w:p w14:paraId="1F1570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1482F4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7EDA41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работа с информацией:</w:t>
      </w:r>
    </w:p>
    <w:p w14:paraId="1602AD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7FD7CD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14FAE2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77D61B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13.5.5. У обучающегося будут сформированы следующие универсальные коммуникативные действия:</w:t>
      </w:r>
    </w:p>
    <w:p w14:paraId="6BE8E5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60CC36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156649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1011FE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13.5.6. У обучающегося будут сформированы следующие универсальные регулятивные действия:</w:t>
      </w:r>
    </w:p>
    <w:p w14:paraId="1D6A60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14:paraId="150461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использовать и анализировать контексты, предлагаемые в условии заданий.</w:t>
      </w:r>
    </w:p>
    <w:p w14:paraId="642A6B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13.5.7. Предметные результаты освоения программы по химии на уровне основного общего образования.</w:t>
      </w:r>
    </w:p>
    <w:p w14:paraId="4A67BA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14:paraId="086861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13.5.7.1. К концу обучения в 8 классе у обучающегося буду сформированы следующие предметные результаты по химии:</w:t>
      </w:r>
    </w:p>
    <w:p w14:paraId="276AE3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4AA1D0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иллюстрировать взаимосвязь основных химических понятий и применять эти понятия при описании веществ и их превращений;</w:t>
      </w:r>
    </w:p>
    <w:p w14:paraId="3CC813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химическую символику для составления формул веществ и уравнений химических реакций;</w:t>
      </w:r>
    </w:p>
    <w:p w14:paraId="62A098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460A04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0949B5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6BD015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28D580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21ACC6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7C59C4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1ADDDD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4C8688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13.5.7.2. К концу обучения в 9 классе у обучающегося буду сформированы следующие предметные результаты по химии:</w:t>
      </w:r>
    </w:p>
    <w:p w14:paraId="6030A2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44E51A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иллюстрировать взаимосвязь основных химических понятий и применять эти понятия при описании веществ и их превращений;</w:t>
      </w:r>
    </w:p>
    <w:p w14:paraId="242B2A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химическую символику для составления формул веществ и уравнений химических реакций;</w:t>
      </w:r>
    </w:p>
    <w:p w14:paraId="271912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07F3B9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2C180B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318968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7F7FA1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5E751A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сущность окислительно­восстановительных реакций посредством составления электронного баланса этих реакций;</w:t>
      </w:r>
    </w:p>
    <w:p w14:paraId="4D7574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прогнозировать свойства веществ в зависимости от их строения, возможности протекания химических превращений в различных условиях;</w:t>
      </w:r>
    </w:p>
    <w:p w14:paraId="2DF80F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07325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правил14а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7C7845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2D12AE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40BBC167" w14:textId="77777777" w:rsidR="00337987" w:rsidRPr="00337987" w:rsidRDefault="00337987" w:rsidP="00337987">
      <w:pPr>
        <w:jc w:val="both"/>
        <w:rPr>
          <w:rFonts w:ascii="Times New Roman" w:hAnsi="Times New Roman" w:cs="Times New Roman"/>
          <w:sz w:val="24"/>
          <w:szCs w:val="24"/>
          <w:lang w:eastAsia="x-none"/>
        </w:rPr>
      </w:pPr>
      <w:r w:rsidRPr="00337987">
        <w:rPr>
          <w:rFonts w:ascii="Times New Roman" w:hAnsi="Times New Roman" w:cs="Times New Roman"/>
          <w:sz w:val="24"/>
          <w:szCs w:val="24"/>
          <w:lang w:eastAsia="x-none"/>
        </w:rPr>
        <w:t>14. Рабочая программа по учебному предмету «Химия» (углубленный уровень).</w:t>
      </w:r>
    </w:p>
    <w:p w14:paraId="7DF772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14.1. Рабочая программа по учебному предмету «Химия» (углубленный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14:paraId="18FACE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14.2. Пояснительная записка.</w:t>
      </w:r>
    </w:p>
    <w:p w14:paraId="68BFA4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14.2.1. Программа по химии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14:paraId="1B16FC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14.2.2. Программа по химии разработана с целью оказания методической помощи учителю в создании рабочей программы по учебному предмету.</w:t>
      </w:r>
    </w:p>
    <w:p w14:paraId="5BE641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Программа по химии даёт представление о целях, общей стратегии обучения, воспитания и развития обучающихся средствами учебного предмета, определяет обязательное предметное содержание, его структуру по разделам и темам, распределение по классам, рекомендуемую последовательность изучения химии с учетом межпредметных и внутрипредметных связей, логики учебного процесса, возрастных особенностей обучающихся. В программе по химии учитываются возможности учебного предмета в реализации требований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обучающегося по освоению учебного содержания.</w:t>
      </w:r>
    </w:p>
    <w:p w14:paraId="2B5C0D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14.2.3. Изучение химии на уровне основного общего образования ориентировано на общекультурную подготовку, необходимую для выработки мировоззренческих ориентиров, развития интеллектуальных способностей и интересов обучающихся, на продолжение обучения на уровне среднего общего образования.</w:t>
      </w:r>
    </w:p>
    <w:p w14:paraId="0585D5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14.2.4. 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превращениях энергии и веществ в природе, о путях решения глобальных проблем устойчивого развития человечества – сырьевой, энергетической, продовольственной проблем, проблемы экологической безопасности, проблем здравоохранения. </w:t>
      </w:r>
    </w:p>
    <w:p w14:paraId="7A69FF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14.2.5. Изучение химии: </w:t>
      </w:r>
    </w:p>
    <w:p w14:paraId="4F8A6C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способствует реализации возможностей для саморазвития и формирования культуры личности обучающихся, их общей и функциональной грамотности; </w:t>
      </w:r>
    </w:p>
    <w:p w14:paraId="0C6A83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6D3BB7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знакомит со спецификой научного мышления, закладывает основы представлений о единстве природы и человека, является ключевым этапом в формировании естественно-научной грамотности обучающихся;</w:t>
      </w:r>
    </w:p>
    <w:p w14:paraId="26FF63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2E8F02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14.2.6. Данные направления в обучении химии обеспечиваются спецификой содержания предмета, который является педагогически адаптированным отражением определенного этапа развития химии. </w:t>
      </w:r>
    </w:p>
    <w:p w14:paraId="3F597B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14.2.7. Углублённый курс химии основного общего образования ориентирован на освоение обучающимися системы первоначальных понятий химии, основ неорганической химии, основополагающих представлений общей химии и отдельных значимых понятий органической химии.</w:t>
      </w:r>
    </w:p>
    <w:p w14:paraId="66E98A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14.2.8. 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организованы по принципу последовательного развития знаний на основе теоретических представлений разного уровня: </w:t>
      </w:r>
    </w:p>
    <w:p w14:paraId="286FC8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атомно-молекулярной теории как основы всего естествознания;</w:t>
      </w:r>
    </w:p>
    <w:p w14:paraId="637313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Периодического закона Д.И. Менделеева как основного закона химии; </w:t>
      </w:r>
    </w:p>
    <w:p w14:paraId="50BB4B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учения о строении атома и химической связи;</w:t>
      </w:r>
    </w:p>
    <w:p w14:paraId="3C4690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представлений об электролитической диссоциации веществ в растворах;</w:t>
      </w:r>
    </w:p>
    <w:p w14:paraId="7A2B82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 химической кинетике и термодинамике. </w:t>
      </w:r>
    </w:p>
    <w:p w14:paraId="7242A1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основу теоретических знаний положены эмпирически полученные факты. Теоретические знания развиваются последовательно от одного уровня к другому и обеспечивают обучающимся возможность объяснять и прогнозировать свойства, строение и области практического применения изучаемых веществ.</w:t>
      </w:r>
    </w:p>
    <w:p w14:paraId="013822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14.2.9. Освоение содержания программы по химии происходит с использованием знаний из ранее изученных учебных предметов: окружающий мир, биология, физика, математика, география, технология, история.</w:t>
      </w:r>
    </w:p>
    <w:p w14:paraId="618B8A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14.2.10. Программа основного общего образования по химии (углублённый уровень) ориентирована на сохранение фундаментального характера образования, специфики учебного предмета и обеспечение успешного обучения на следующем уровне образования. В программе по химии реализуется развивающая и практическая направленность обучения химии, дифференциация обучения, включающая профильную подготовку обучающихся и последующее самоопределение в выборе направления обучения в профильных классах.</w:t>
      </w:r>
    </w:p>
    <w:p w14:paraId="415B90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14.2.11. Углублённое изучение химии способствует реализации задач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учебного предмета, необходимые для продолжения образования и дальнейшей трудовой деятельности.</w:t>
      </w:r>
    </w:p>
    <w:p w14:paraId="70C6AE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14.2.12. Программа по химии (углублённый уровень) предназначена для использования в образовательных организациях, реализующих программы дифференцированного (углублённого, профильного) изучения отдельных учебных предметов на уровне основного общего образования.</w:t>
      </w:r>
    </w:p>
    <w:p w14:paraId="111971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14.2.13. Образовательные функции химии, изучаемой на углубленном уровне, реализуются в процессе формирования знаний основ химической науки как области современного естествознания, области практической деятельности человека и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формировании и развитии познавательных умений и способов деятельности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14:paraId="181E58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14.2.14. Цели изучения химии отражают направленность обучения на развитие и саморазвитие личности, формирование её интеллекта и общей культуры.</w:t>
      </w:r>
    </w:p>
    <w:p w14:paraId="5F2864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14.2.15. Изучение химии направлено на достижение следующих целей:</w:t>
      </w:r>
    </w:p>
    <w:p w14:paraId="2B94F9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bookmarkStart w:id="95" w:name="bookmark19"/>
      <w:bookmarkEnd w:id="95"/>
    </w:p>
    <w:p w14:paraId="0D2396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системы химических знаний как компонента естественно-научной картины мира, как основы для понимания химической стороны явлений окружающего мира, освоение языка науки;</w:t>
      </w:r>
      <w:bookmarkStart w:id="96" w:name="bookmark20"/>
      <w:bookmarkEnd w:id="96"/>
    </w:p>
    <w:p w14:paraId="294FD0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приобщение обучающихся к самостоятельной познавательной и исследовательской деятельности, к научным методам познания, формирование мотивации и развитие способностей к изучению химии;</w:t>
      </w:r>
      <w:bookmarkStart w:id="97" w:name="bookmark21"/>
      <w:bookmarkEnd w:id="97"/>
    </w:p>
    <w:p w14:paraId="75FCFD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bookmarkStart w:id="98" w:name="bookmark22"/>
      <w:bookmarkEnd w:id="98"/>
    </w:p>
    <w:p w14:paraId="0584F9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у обучающихся интереса к изучению химии и сферам деятельности, связанным с химией, мотивация к осознанному выбору соответствующего профиля и направленности дальнейшего обучения;</w:t>
      </w:r>
      <w:bookmarkStart w:id="99" w:name="bookmark23"/>
      <w:bookmarkEnd w:id="99"/>
    </w:p>
    <w:p w14:paraId="5956F2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ценности химических знаний в жизни человека, повышение уровня экологической культуры, неприятие действий, приносящих вред окружающей среде и здоровью людей;</w:t>
      </w:r>
      <w:bookmarkStart w:id="100" w:name="bookmark24"/>
      <w:bookmarkEnd w:id="100"/>
    </w:p>
    <w:p w14:paraId="779E64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приобретение обучающимися опыта самопознания, ключевых навыков (ключевых компетенций), необходимых для различных видов деятельности.</w:t>
      </w:r>
      <w:bookmarkStart w:id="101" w:name="bookmark25"/>
      <w:bookmarkStart w:id="102" w:name="bookmark26"/>
      <w:bookmarkStart w:id="103" w:name="bookmark27"/>
    </w:p>
    <w:bookmarkEnd w:id="101"/>
    <w:bookmarkEnd w:id="102"/>
    <w:bookmarkEnd w:id="103"/>
    <w:p w14:paraId="127648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14.2.16. В 8 и 9 классах по выбору образовательной организации на углублённое изучение учебного предмета «Химия» может быть отведено по 102 часа (3 часа в неделю) или 136 часов (4 часа в неделю), то есть 2 часа в неделю за счёт обязательной части ООП ООО и 1 – 2 часа за счёт части ООП ООО, формируемой участниками образовательных отношений. Всего 204 (272) часа за два года обучения.</w:t>
      </w:r>
    </w:p>
    <w:p w14:paraId="5EBCA0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14.3. Содержание обучения в 8 классе.</w:t>
      </w:r>
    </w:p>
    <w:p w14:paraId="056140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14.3.1. Первоначальные химические понятия.</w:t>
      </w:r>
    </w:p>
    <w:p w14:paraId="7EE77B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Химия – важная область естествознания и практической деятельности человека. Предмет химии. Роль химии в жизни человека. Краткие сведения об истории возникновения и развития химии. Химия в системе наук. Тела и вещества. Физические и химические свойства веществ. Агрегатные состояния веществ. Понятие о теоретических и эмпирических методах познания в естественных науках. Представления о научном познании на эмпирическом уровне: наблюдение, измерение, эксперимент, моделирование, вычисление. Представления о научном познании на теоретическом уровне: научные факты, проблема, гипотеза, теория, закон. </w:t>
      </w:r>
    </w:p>
    <w:p w14:paraId="1176DB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Язык химии. Источники химической информации.</w:t>
      </w:r>
    </w:p>
    <w:p w14:paraId="17C4A5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 методах работы с химическими веществами. Оборудование школьной химической лаборатории. Правила безопасного обращения с веществами и лабораторным оборудованием.</w:t>
      </w:r>
    </w:p>
    <w:p w14:paraId="6E1E19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Чистые вещества и смеси. Природные смеси: воздух, природный газ, нефть, природные воды, горные породы и минералы. Понятие о гомогенных и гетерогенных смесях. Способы разделения смесей. Очистка веществ.</w:t>
      </w:r>
    </w:p>
    <w:p w14:paraId="13C59B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Вещества и химические реакции. Атомы и молекулы. Химические элементы. Символы химических элементов. Простые и сложные вещества. Металлы и неметаллы. Вещества молекулярного и немолекулярного строения.</w:t>
      </w:r>
    </w:p>
    <w:p w14:paraId="1EDACB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Химическая формула. Валентность атомов химических элементов. Закон постоянства состава веществ. Определение валентности элементов по формулам бинарных соединений и составление формул бинарных соединений по валентности элементов. Относительная атомная масса. Относительная молекулярная масса. Массовая доля химического элемента в соединении. Нахождение простейшей формулы вещества по массовым долям элементов.</w:t>
      </w:r>
    </w:p>
    <w:p w14:paraId="4AB7C5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Количество вещества. Моль. Молярная масса. Взаимосвязь количества, массы и числа структурных единиц вещества. Расчеты по формулам химических соединений. Молярная масса смеси веществ. Мольная доля химического элемента в соединении. Нахождение простейшей формулы вещества по мольным долям элементов.</w:t>
      </w:r>
    </w:p>
    <w:p w14:paraId="0723E4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Физические и химические явления. Химическая реакция и ее признаки. Условия протекания химических реакций. Закон сохранения массы веществ. Атомно-молекулярная теория. Жизнь и деятельность М.В. Ломоносова. Химические уравнения. Типы химических реакций (соединения, разложения, замещения, обмена). Расчеты по химическим уравнениям.</w:t>
      </w:r>
    </w:p>
    <w:p w14:paraId="06FF41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Экспериментальное изучение веществ и явлений. Знакомство с химической посудой, с правилами работы в лаборатории и приемами обращения с лабораторным оборудованием. Изучение и описание физических свойств образцов неорганических веществ – металлов и неметаллов.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соды или мела с соляной кислотой) явлений. Ознакомление с образцами веществ количеством 1 моль. Наблюдение и описание признаков протекания химических реакций (разложение сахара, взаимодействие серной кислоты с хлоридом бария, получение и разложение гидроксида меди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 при нагревании, взаимодействие железа с раствором соли меди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опытов, иллюстрирующих закон сохранения массы.</w:t>
      </w:r>
    </w:p>
    <w:p w14:paraId="097166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14.3.2. Важнейшие представители неорганических веществ.</w:t>
      </w:r>
    </w:p>
    <w:p w14:paraId="5E865BD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Представления о газах. Воздух – смесь газов. Состав воздуха. Закон Авогадро. Молярный объём газов. Относительная плотность газов. Определение относительной молекулярной массы газообразного вещества по известной относительной плотности. Объёмные отношения газов при химических реакциях.</w:t>
      </w:r>
    </w:p>
    <w:p w14:paraId="637DA3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Кислород – элемент и простое вещество. Нахождение кислорода в природе, физические и химические свойства (реакции горения и окисления). Процессы окисления в живой природе. Оксиды. Применение кислорода. Способы получения кислорода в лаборатории и промышленности. Понятие о катализаторе. Круговорот кислорода в природе. Озон – аллотропная модификация кислорода. Озоновый слой, его значение для живых организмов. Разрушение озонового слоя.</w:t>
      </w:r>
    </w:p>
    <w:p w14:paraId="65FC8D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Тепловой эффект химической реакции, термохимические уравнения, экзо- и эндотермические реакции. Топливо. Использование угля и метана в качестве топлива. Загрязнение воздуха. Понятие о парниковом эффекте.</w:t>
      </w:r>
    </w:p>
    <w:p w14:paraId="24D97B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Водород – элемент и простое вещество. Нахождение водорода в природе, физические и химические свойства, применение, способы получения. Понятие о кислотах и солях. Использование водорода в качестве топлива.</w:t>
      </w:r>
    </w:p>
    <w:p w14:paraId="466B1D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Вода. Физические свойства воды. Вода как растворитель. Растворы. Насыщенные и ненасыщенные растворы. Растворимость веществ в воде. Факторы, влияющие на растворимость твердых и газообразных веществ. Способы выражения концентрации растворов: массовая доля растворенного вещества, молярная концентрация. Роль растворов в природе и в жизни человека.</w:t>
      </w:r>
    </w:p>
    <w:p w14:paraId="164FF1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Химические свойства воды. Понятие об основаниях. Понятие об индикаторах. Круговорот воды в природе. Загрязнение природных вод. Охрана и очистка природных вод.</w:t>
      </w:r>
    </w:p>
    <w:p w14:paraId="13E931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Классификация неорганических соединений. Оксиды. Классификация оксидов: солеобразующие (основные, кислотные, амфотерные) и несолеобразующие. Международная номенклатура оксидов. Тривиальные названия оксидов. Физические и характерные химические свойства оксидов (взаимодействие с водой, с кислотами и основаниями, с другими оксидами). Получение оксидов.</w:t>
      </w:r>
    </w:p>
    <w:p w14:paraId="741BDD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 гидроксидах – основаниях и кислородсодержащих кислотах. Кислоты. Классификация кислот. Международная номенклатура и тривиальные названия кислот. Физические и химические свойства кислот (взаимодействие с металлами, с оксидами металлов, основаниями и солями). Ряд активности металлов Н.Н. Бекетова. Получение кислот. Кислоты в природе, применение важнейших кислот.</w:t>
      </w:r>
    </w:p>
    <w:p w14:paraId="6C1227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Основания. Классификация оснований: щелочи и нерастворимые основания. Международная номенклатура оснований. Тривиальные названия оснований. Щелочи, их свойства (взаимодействие с кислотными оксидами, кислотами и солями) и способы получения. Нерастворимые основания, их свойства (взаимодействие с кислотами) и способы получения. Амфотерность. Понятие об амфотерных гидроксидах (на примере гидроксидов цинка и алюминия): химические свойства (взаимодействие с кислотами и щелочами) и получение.</w:t>
      </w:r>
    </w:p>
    <w:p w14:paraId="0F8ECE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Соли (средние, кислые, основные, двойные). Международная номенклатура солей. Тривиальные названия солей. Физические и характерные химические свойства на примере средних солей. Получение солей.</w:t>
      </w:r>
    </w:p>
    <w:p w14:paraId="749AA0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Генетическая связь между классами неорганических соединений.</w:t>
      </w:r>
    </w:p>
    <w:p w14:paraId="6AFA11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Экспериментальное изучение веществ и явлений: </w:t>
      </w:r>
    </w:p>
    <w:p w14:paraId="1685BBE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количественное определение содержания кислорода в воздухе;</w:t>
      </w:r>
    </w:p>
    <w:p w14:paraId="23861F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получение, собирание, распознавание и изучение свойств кислорода; </w:t>
      </w:r>
    </w:p>
    <w:p w14:paraId="6B64ED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наблюдение взаимодействия веществ с кислородом и условий возникновения и прекращения горения; </w:t>
      </w:r>
    </w:p>
    <w:p w14:paraId="1A0305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ознакомление с образцами оксидов и описание их свойств; </w:t>
      </w:r>
    </w:p>
    <w:p w14:paraId="00FF4B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получение, собирание, распознавание и изучение свойств водорода (горение); </w:t>
      </w:r>
    </w:p>
    <w:p w14:paraId="5D04DC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взаимодействие водорода с оксидом меди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w:t>
      </w:r>
    </w:p>
    <w:p w14:paraId="1E801D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исследование особенностей растворения веществ с различной растворимостью; </w:t>
      </w:r>
    </w:p>
    <w:p w14:paraId="340979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приготовление растворов с определенной массовой долей растворенного вещества; </w:t>
      </w:r>
    </w:p>
    <w:p w14:paraId="6A7B5A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приготовление растворов с определенной молярной концентрацией растворенного вещества; </w:t>
      </w:r>
    </w:p>
    <w:p w14:paraId="194879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взаимодействие воды с металлами (натрием и кальцием); </w:t>
      </w:r>
    </w:p>
    <w:p w14:paraId="0C78CA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определение растворов кислот и щелочей с помощью индикаторов; </w:t>
      </w:r>
    </w:p>
    <w:p w14:paraId="10ED98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исследование образцов неорганических веществ различных классов; </w:t>
      </w:r>
    </w:p>
    <w:p w14:paraId="06102A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взаимодействия оксида меди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 xml:space="preserve">) с раствором серной кислоты, кислот с металлами, реакций нейтрализации; </w:t>
      </w:r>
    </w:p>
    <w:p w14:paraId="353DC3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получение нерастворимых оснований, вытеснение одного металла другим из раствора соли; </w:t>
      </w:r>
    </w:p>
    <w:p w14:paraId="1D75B8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взаимодействие гидроксида цинка с растворами кислот и щелочей; </w:t>
      </w:r>
    </w:p>
    <w:p w14:paraId="4846B6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решение экспериментальных задач по теме «Основные классы неорганических соединений».</w:t>
      </w:r>
    </w:p>
    <w:p w14:paraId="5BDCB7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14.3.3. 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14:paraId="3D867F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Первые попытки классификации химических элементов. Понятие о группах (семействах) сходных элементов: щелочных и щелочноземельных металлах, галогенах, инертных (благородных) газах. Элементы, которые образуют амфотерные оксиды и гидроксиды.</w:t>
      </w:r>
    </w:p>
    <w:p w14:paraId="6BCD0F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Периодический закон. Открытие Периодического закона. Периодическая система химических элементов Д.И. Менделеева. Короткопериодная и длиннопериодная формы таблицы «Периодическая система химических элементов Д.И. Менделеева». Периоды и группы (А- и Б-группы).</w:t>
      </w:r>
    </w:p>
    <w:p w14:paraId="34D293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Строение атомов. Состав атомных ядер. Изотопы. Радиоактивность. Электроны. Электронная орбиталь. Энергетические уровни и подуровни атома: </w:t>
      </w:r>
      <w:r w:rsidRPr="00337987">
        <w:rPr>
          <w:rFonts w:ascii="Times New Roman" w:hAnsi="Times New Roman" w:cs="Times New Roman"/>
          <w:sz w:val="24"/>
          <w:szCs w:val="24"/>
          <w:lang w:val="en-US"/>
        </w:rPr>
        <w:t>s</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en-US"/>
        </w:rPr>
        <w:t>p</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en-US"/>
        </w:rPr>
        <w:t>d</w:t>
      </w:r>
      <w:r w:rsidRPr="00337987">
        <w:rPr>
          <w:rFonts w:ascii="Times New Roman" w:hAnsi="Times New Roman" w:cs="Times New Roman"/>
          <w:sz w:val="24"/>
          <w:szCs w:val="24"/>
        </w:rPr>
        <w:t>-орбитали. Электронные конфигурации и электронно-графические формулы атомов. Физический смысл порядкового номера, номера периода и группы элемента. Строение электронных оболочек атомов первых 20 химических элементов Периодической системы Д.И. Менделеева: распределение электронов по энергетическим уровням, подуровням и орбиталям. Физический смысл Периодического закона.</w:t>
      </w:r>
    </w:p>
    <w:p w14:paraId="0D693C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Закономерности изменения радиуса атомов химических элементов, металлических и неметаллических свойств по группам и периодам. Изменение кислотно-основных свойств соединений химических элементов в периодах и группах. Характеристика химического элемента по его положению в Периодической системе Д.И. Менделеева.</w:t>
      </w:r>
    </w:p>
    <w:p w14:paraId="193555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Значение Периодического закона и Периодической системы химических элементов для развития науки и практики. Д.И. Менделеев – ученый и гражданин.</w:t>
      </w:r>
    </w:p>
    <w:p w14:paraId="2E1CCA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Электроотрицательность химических элементов. Химическая связь. Виды химической связи: ковалентная полярная связь, ковалентная неполярная связь, ионная связь. Механизмы образования ковалентной и ионной связи. Электронные и структурные формулы веществ. Катионы и анионы.</w:t>
      </w:r>
    </w:p>
    <w:p w14:paraId="218C2F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Кристаллические и аморфные вещества. Типы кристаллических решеток: ионная, атомная, молекулярная и их характеристики.</w:t>
      </w:r>
    </w:p>
    <w:p w14:paraId="1A0AC3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Степень окисления. Определение степеней окисления атомов в бинарных соединениях. Окислительно-восстановительные реакции. Процессы окисления и восстановления. Окислители и восстановители. Составление уравнений простых окислительно-восстановительных реакций и расстановка в них коэффициентов методом электронного баланса.</w:t>
      </w:r>
    </w:p>
    <w:p w14:paraId="2A0BD9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Экспериментальное изучение веществ и явлений: </w:t>
      </w:r>
    </w:p>
    <w:p w14:paraId="23ABB0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ознакомление с образцами металлов и неметаллов; </w:t>
      </w:r>
    </w:p>
    <w:p w14:paraId="0C9DE2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моделирование строения молекул при помощи рисунков, моделей, электронных и структурных формул; </w:t>
      </w:r>
    </w:p>
    <w:p w14:paraId="2015B2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проведение опытов, иллюстрирующих примеры окислительно-восстановительных реакций (горение, реакции разложения, соединения).</w:t>
      </w:r>
    </w:p>
    <w:p w14:paraId="7B6113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14.3.4. Межпредметные связи.</w:t>
      </w:r>
    </w:p>
    <w:p w14:paraId="5624EE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принятых в отдельных естественных науках.</w:t>
      </w:r>
    </w:p>
    <w:p w14:paraId="61DCC7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w:t>
      </w:r>
    </w:p>
    <w:p w14:paraId="6DDAD6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Физика: явления природы, физические явления, вещество, тело, физические величины, единицы измерения, объём, масса, агрегатные состояние вещества, атом, электрон, протон, нейтрон, ион, молекула, строение газов, жидкостей и твердых (кристаллических) тел, электрический заряд, количество теплоты.</w:t>
      </w:r>
    </w:p>
    <w:p w14:paraId="7F71E6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Биология: биосфера, фотосинтез, процессы обмена веществ.</w:t>
      </w:r>
    </w:p>
    <w:p w14:paraId="4FAB67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География: атмосфера, гидросфера, минералы, горные породы, полезные ископаемые, топливо, водные ресурсы.</w:t>
      </w:r>
    </w:p>
    <w:p w14:paraId="7DB115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Технология: техносфера, производство, химические технологии, сырье, конструкционные материалы.</w:t>
      </w:r>
    </w:p>
    <w:p w14:paraId="0D8317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14.4. Содержание обучения в 9 классе.</w:t>
      </w:r>
    </w:p>
    <w:p w14:paraId="7924C0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14.4.1. </w:t>
      </w:r>
      <w:bookmarkStart w:id="104" w:name="bookmark34"/>
      <w:bookmarkStart w:id="105" w:name="bookmark35"/>
      <w:bookmarkStart w:id="106" w:name="bookmark36"/>
      <w:r w:rsidRPr="00337987">
        <w:rPr>
          <w:rFonts w:ascii="Times New Roman" w:hAnsi="Times New Roman" w:cs="Times New Roman"/>
          <w:sz w:val="24"/>
          <w:szCs w:val="24"/>
        </w:rPr>
        <w:t>Вещество и химическая реакция</w:t>
      </w:r>
      <w:bookmarkEnd w:id="104"/>
      <w:bookmarkEnd w:id="105"/>
      <w:bookmarkEnd w:id="106"/>
      <w:r w:rsidRPr="00337987">
        <w:rPr>
          <w:rFonts w:ascii="Times New Roman" w:hAnsi="Times New Roman" w:cs="Times New Roman"/>
          <w:sz w:val="24"/>
          <w:szCs w:val="24"/>
        </w:rPr>
        <w:t>.</w:t>
      </w:r>
    </w:p>
    <w:p w14:paraId="11ED53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Повторение и углубление знаний основных разделов курса 8 класса. Строение атомов. Свойства атомов химических элементов, их количественные и качественные характеристики (радиус, электроотрицательность, энергия ионизации). Последовательность заполнения электронных орбиталей атомов малых периодов. Особенности заполнения электронных орбиталей атомов больших периодов. Периодическая система химических элементов в свете представлений о строении атома. Степень окисления и валентность. Представление о периодической зависимости свойств химических элементов (электроотрицательность, окислительно-восстановительные свойства, кислотно-основные свойства оксидов и гидроксидов) от строения атома.</w:t>
      </w:r>
    </w:p>
    <w:p w14:paraId="58A223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Строение вещества. Вещества в твердом, жидком и газообразном состоянии. Виды химической связи: ионная, ковалентная (неполярная, полярная); обменный и донорно-акцепторный механизм образования ковалентной связи. </w:t>
      </w:r>
    </w:p>
    <w:p w14:paraId="5F3F17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Межмолекулярные взаимодействия (водородная связь, силы Ван-дер-Ваальса). Типы кристаллических решеток – атомная, ионная, металлическая, молекулярная – и особенности их строения. Зависимость свойств вещества от типа кристаллической решетки и вида химической связи.</w:t>
      </w:r>
    </w:p>
    <w:p w14:paraId="1271EB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закономерности протекания химических реакций. 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по агрегатному состоянию реагирующих веществ).</w:t>
      </w:r>
    </w:p>
    <w:p w14:paraId="37568F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Элементы химической термодинамики. Энергетика химических реакций. Тепловой эффект химической реакции. Экзо- и эндотермические реакции, термохимические уравнения. Закон Гесса и его следствия. Вычисления по термохимическим уравнениям.</w:t>
      </w:r>
    </w:p>
    <w:p w14:paraId="0EC48B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 скорости химической реакции. Закон действующих масс. Факторы, влияющие на скорость химической реакции. Энергия активации. Понятие о катализе. Ферменты. Ингибиторы.</w:t>
      </w:r>
    </w:p>
    <w:p w14:paraId="251F60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об обратимых и необратимых химических реакциях. Понятие о химическом равновесии, принцип Ле Шателье. Условия смещения химического равновесия. Факторы, влияющие на состояние химического равновесия. Прогнозирование возможности протекания химических превращений в различных условиях на основе представлений об изученных элементах химической кинетики и термодинамики.</w:t>
      </w:r>
    </w:p>
    <w:p w14:paraId="3FCDD1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Окислительно-восстановительные реакции. Окислительно-восстановительные свойства химических элементов, зависимость от степени окисления. Важные окислители и восстановители. Перманганат калия (характеристика). Составление уравнений окислительно-восстановительных реакций с использованием метода электронного баланса.</w:t>
      </w:r>
    </w:p>
    <w:p w14:paraId="55F0BB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Электролитическая диссоциация. Химические реакции в растворах. Теория электролитической диссоциации. Растворение как физико-химический процесс. Понятие о гидратах и кристаллогидратах. Электролиты и неэлектролиты. Катионы, анионы. Механизм диссоциации веществ с различным видом химической связи. Сильные и слабые электролиты. Степень диссоциации, константа диссоциации. Ионное произведение воды. Водородный показатель. Индикаторы. Электролитическая диссоциация кислот, оснований и солей.</w:t>
      </w:r>
    </w:p>
    <w:p w14:paraId="0F59C4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Реакции ионного обмена. Условия протекания реакций ионного обмена. Молекулярные, полные и сокращенные ионные уравнения реакций. Свойства кислот, оснований и солей в свете представлений об электролитической диссоциации. Качественные реакции на ионы.</w:t>
      </w:r>
    </w:p>
    <w:p w14:paraId="01E006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Гидролиз солей. Ионные уравнения гидролиза солей. Характер среды в водных растворах солей.</w:t>
      </w:r>
    </w:p>
    <w:p w14:paraId="0A55EE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Экспериментальное изучение веществ и явлений: ознакомление с моделями кристаллических решеток неорганических веществ – металлов и неметаллов (графита и алмаза), сложных веществ (хлорида натрия); </w:t>
      </w:r>
    </w:p>
    <w:p w14:paraId="1DB252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исследование зависимости скорости химической реакции от воздействия различных факторов; </w:t>
      </w:r>
    </w:p>
    <w:p w14:paraId="5D194E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опыты, иллюстрирующие обратимость химических реакций; </w:t>
      </w:r>
    </w:p>
    <w:p w14:paraId="2EED71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исследование электропроводности растворов, процесса диссоциации кислот, щелочей и солей; </w:t>
      </w:r>
    </w:p>
    <w:p w14:paraId="662241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проведение опытов, иллюстрирующих признаки протекания реакций ионного обмена (образование осадка, выделение газа, образование воды); </w:t>
      </w:r>
    </w:p>
    <w:p w14:paraId="4B3B2B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применение индикаторов (лакмуса, метилоранжа и фенолфталеина) для определения характера среды в растворах кислот, оснований и солей; </w:t>
      </w:r>
    </w:p>
    <w:p w14:paraId="37EE77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проведение опытов, иллюстрирующих примеры окислительно-восстановительных реакций (горение, реакции разложения, соединения); </w:t>
      </w:r>
    </w:p>
    <w:p w14:paraId="527D49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распознавание неорганических веществ с помощью качественных реакций на ионы; </w:t>
      </w:r>
    </w:p>
    <w:p w14:paraId="2B7696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решение экспериментальных задач по темам: «Окислительно-восстановительные реакции», «Гидролиз солей», «Электролитическая диссоциация».</w:t>
      </w:r>
    </w:p>
    <w:p w14:paraId="7F7452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14.4.2. Неметаллы и их соединения.</w:t>
      </w:r>
    </w:p>
    <w:p w14:paraId="2C830A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Общая характеристика неметаллов. Особенности строения атомов химических элементов, простых веществ, аллотропия. Окислительно-восстановительные свойства неметаллов. Сравнительная характеристика соединений неметаллов.</w:t>
      </w:r>
    </w:p>
    <w:p w14:paraId="3A3CA0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водой,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 Понятие о кислородсодержащих кислотах хлора и их солях.</w:t>
      </w:r>
    </w:p>
    <w:p w14:paraId="42E553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V</w:t>
      </w:r>
      <w:r w:rsidRPr="00337987">
        <w:rPr>
          <w:rFonts w:ascii="Times New Roman" w:hAnsi="Times New Roman" w:cs="Times New Roman"/>
          <w:sz w:val="24"/>
          <w:szCs w:val="24"/>
          <w:lang w:val="en-US"/>
        </w:rPr>
        <w:t>VI</w:t>
      </w:r>
      <w:r w:rsidRPr="00337987">
        <w:rPr>
          <w:rFonts w:ascii="Times New Roman" w:hAnsi="Times New Roman" w:cs="Times New Roman"/>
          <w:sz w:val="24"/>
          <w:szCs w:val="24"/>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(взаимодействие с неметаллами, металлами, концентрированными азотной и серной кислотами). Сероводород, строение, физические и химические свойства (кислотные и восстановительные свойства). Оксиды серы как представители кислотных оксидов. Сернистая кислота и ее соли. Серная кислота, физические и химические свойства (общие как представителя класса кислот и специфические). Соли серной кислоты. Химические реакции, лежащие в основе промышленного способа получения серной кислоты. Представления о химическом производстве и связанных с ним профессиях. Применение серной кислоты и сульфатов. Качественные реакции на сульфит-, сульфид- и сульфат-анионы. Нахождение серы и ее соединений в природе. Химическое загрязнение окружающей среды соединениями серы (кислотные дожди, загрязнение воздуха), способы его предотвращения.</w:t>
      </w:r>
    </w:p>
    <w:p w14:paraId="72B473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Общая характеристика элементов </w:t>
      </w:r>
      <w:r w:rsidRPr="00337987">
        <w:rPr>
          <w:rFonts w:ascii="Times New Roman" w:hAnsi="Times New Roman" w:cs="Times New Roman"/>
          <w:sz w:val="24"/>
          <w:szCs w:val="24"/>
          <w:lang w:val="en-US"/>
        </w:rPr>
        <w:t>VA</w:t>
      </w:r>
      <w:r w:rsidRPr="00337987">
        <w:rPr>
          <w:rFonts w:ascii="Times New Roman" w:hAnsi="Times New Roman" w:cs="Times New Roman"/>
          <w:sz w:val="24"/>
          <w:szCs w:val="24"/>
        </w:rPr>
        <w:t>-группы. Особенности строения атомов, характерные степени окисления.</w:t>
      </w:r>
    </w:p>
    <w:p w14:paraId="0FB4A9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Азот, распространение в природе, физические и химические свойства (взаимодействие с металлами, водородом, кислородом). Круговорот азота в природе. Аммиак, его физические и химические свойства (окисление, основные свойства водного раствора), применение и получение в лаборатории и промышленности. Ион аммония, донорно-акцепторный механизм его образования. Соли аммония, их физические и химические свойства (разложение и взаимодействие со щелочами), применение. Качественная реакция на ионы аммония. Оксиды азота (</w:t>
      </w:r>
      <w:r w:rsidRPr="00337987">
        <w:rPr>
          <w:rFonts w:ascii="Times New Roman" w:hAnsi="Times New Roman" w:cs="Times New Roman"/>
          <w:sz w:val="24"/>
          <w:szCs w:val="24"/>
          <w:lang w:val="en-US"/>
        </w:rPr>
        <w:t>I</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en-US"/>
        </w:rPr>
        <w:t>III</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en-US"/>
        </w:rPr>
        <w:t>IV</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en-US"/>
        </w:rPr>
        <w:t>V</w:t>
      </w:r>
      <w:r w:rsidRPr="00337987">
        <w:rPr>
          <w:rFonts w:ascii="Times New Roman" w:hAnsi="Times New Roman" w:cs="Times New Roman"/>
          <w:sz w:val="24"/>
          <w:szCs w:val="24"/>
        </w:rPr>
        <w:t>). Азотистая кислота. Азотная кислота, ее получение, физические и химические свойства (общие как представителя класса кислот и специфические), применение. Химические реакции, лежащие в основе получения азотной кислоты в промышленности. Нитраты и нитриты. Качественные реакции на нитрат- и нитрит-анионы. Химическое загрязнение окружающей среды соединениями азота (кислотные дожди, загрязнение воздуха, почвы и водоемов).</w:t>
      </w:r>
    </w:p>
    <w:p w14:paraId="20CDAC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Фосфор, аллотропные модификации фосфора (белый и красный фосфор), физические и химические свойства (взаимодействие с металлами, кислородом, галогенами, концентрированными азотной и серной кислотами). Оксиды фосфора (</w:t>
      </w:r>
      <w:r w:rsidRPr="00337987">
        <w:rPr>
          <w:rFonts w:ascii="Times New Roman" w:hAnsi="Times New Roman" w:cs="Times New Roman"/>
          <w:sz w:val="24"/>
          <w:szCs w:val="24"/>
          <w:lang w:val="en-US"/>
        </w:rPr>
        <w:t>III</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en-US"/>
        </w:rPr>
        <w:t>V</w:t>
      </w:r>
      <w:r w:rsidRPr="00337987">
        <w:rPr>
          <w:rFonts w:ascii="Times New Roman" w:hAnsi="Times New Roman" w:cs="Times New Roman"/>
          <w:sz w:val="24"/>
          <w:szCs w:val="24"/>
        </w:rPr>
        <w:t>), фосфорная кислота, физические и химические свойства, получение. Качественная реакция на фосфат-ионы. Представления о галогенидах фосфора (</w:t>
      </w:r>
      <w:r w:rsidRPr="00337987">
        <w:rPr>
          <w:rFonts w:ascii="Times New Roman" w:hAnsi="Times New Roman" w:cs="Times New Roman"/>
          <w:sz w:val="24"/>
          <w:szCs w:val="24"/>
          <w:lang w:val="en-US"/>
        </w:rPr>
        <w:t>III</w:t>
      </w:r>
      <w:r w:rsidRPr="00337987">
        <w:rPr>
          <w:rFonts w:ascii="Times New Roman" w:hAnsi="Times New Roman" w:cs="Times New Roman"/>
          <w:sz w:val="24"/>
          <w:szCs w:val="24"/>
        </w:rPr>
        <w:t>, </w:t>
      </w:r>
      <w:r w:rsidRPr="00337987">
        <w:rPr>
          <w:rFonts w:ascii="Times New Roman" w:hAnsi="Times New Roman" w:cs="Times New Roman"/>
          <w:sz w:val="24"/>
          <w:szCs w:val="24"/>
          <w:lang w:val="en-US"/>
        </w:rPr>
        <w:t>V</w:t>
      </w:r>
      <w:r w:rsidRPr="00337987">
        <w:rPr>
          <w:rFonts w:ascii="Times New Roman" w:hAnsi="Times New Roman" w:cs="Times New Roman"/>
          <w:sz w:val="24"/>
          <w:szCs w:val="24"/>
        </w:rPr>
        <w:t>).</w:t>
      </w:r>
    </w:p>
    <w:p w14:paraId="0D5CC9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 минеральных удобрениях. Азотные, фосфорные, комплексные удобрения. Химическое загрязнение окружающей среды соединениями азота и фосфора.</w:t>
      </w:r>
    </w:p>
    <w:p w14:paraId="3BBBA4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Общая характеристика элементов </w:t>
      </w:r>
      <w:r w:rsidRPr="00337987">
        <w:rPr>
          <w:rFonts w:ascii="Times New Roman" w:hAnsi="Times New Roman" w:cs="Times New Roman"/>
          <w:sz w:val="24"/>
          <w:szCs w:val="24"/>
          <w:lang w:val="en-US"/>
        </w:rPr>
        <w:t>IVA</w:t>
      </w:r>
      <w:r w:rsidRPr="00337987">
        <w:rPr>
          <w:rFonts w:ascii="Times New Roman" w:hAnsi="Times New Roman" w:cs="Times New Roman"/>
          <w:sz w:val="24"/>
          <w:szCs w:val="24"/>
        </w:rPr>
        <w:t>-группы. Особенности строения атомов, характерные степени окисления.</w:t>
      </w:r>
    </w:p>
    <w:p w14:paraId="28AB31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Углерод, аллотропные модификации (графит, алмаз, фуллерен, графен, нанотрубки), физические и химические свойства простых веществ (взаимодействие с металлами, неметаллами, концентрированными азотной и серной кислотами). Понятие об адсорбции.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атмосферы, связанные с оксидом углерода (</w:t>
      </w:r>
      <w:r w:rsidRPr="00337987">
        <w:rPr>
          <w:rFonts w:ascii="Times New Roman" w:hAnsi="Times New Roman" w:cs="Times New Roman"/>
          <w:sz w:val="24"/>
          <w:szCs w:val="24"/>
          <w:lang w:val="en-US"/>
        </w:rPr>
        <w:t>IV</w:t>
      </w:r>
      <w:r w:rsidRPr="00337987">
        <w:rPr>
          <w:rFonts w:ascii="Times New Roman" w:hAnsi="Times New Roman" w:cs="Times New Roman"/>
          <w:sz w:val="24"/>
          <w:szCs w:val="24"/>
        </w:rPr>
        <w:t>). Угольная кислота и ее соли, их физические и химические свойства, получение и применение. Карбонаты, гидрокарбонаты, их свойства. Качественная реакция на карбонат-ионы. Использование карбонатов в быту, медицине, промышленности и сельском хозяйстве.</w:t>
      </w:r>
    </w:p>
    <w:p w14:paraId="4A8F97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Первоначальные понятия об органических веществах как о соединениях углерода: углеводороды (метан, этан, этилен, ацетилен), этанол, глицерин, уксусная кислота. Природные источники углеводородов (уголь, природный газ, нефть), продукты их переработки, их роль в быту и промышленности. Понятие о биологически важных органических веществах – жирах, белках, углеводах – и их роли в жизни человека. Единство органических и неорганических соединений.</w:t>
      </w:r>
    </w:p>
    <w:p w14:paraId="01ACBC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Кремний, его физические и химические свойства (взаимодействие с металлами, кислородом, углеродом, галогенами), получение и применение. Роль кремния в природе и технике. Оксид кремния (</w:t>
      </w:r>
      <w:r w:rsidRPr="00337987">
        <w:rPr>
          <w:rFonts w:ascii="Times New Roman" w:hAnsi="Times New Roman" w:cs="Times New Roman"/>
          <w:sz w:val="24"/>
          <w:szCs w:val="24"/>
          <w:lang w:val="en-US"/>
        </w:rPr>
        <w:t>IV</w:t>
      </w:r>
      <w:r w:rsidRPr="00337987">
        <w:rPr>
          <w:rFonts w:ascii="Times New Roman" w:hAnsi="Times New Roman" w:cs="Times New Roman"/>
          <w:sz w:val="24"/>
          <w:szCs w:val="24"/>
        </w:rPr>
        <w:t>), кремниевая кислота, силикаты: физические и химические свойства, получение и применение в быту и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5AC14A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Бор. Особенности строения атома. Общие представления о физических и химических свойствах. Борная кислота.</w:t>
      </w:r>
    </w:p>
    <w:p w14:paraId="445845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Экспериментальное изучение веществ и явлений: </w:t>
      </w:r>
    </w:p>
    <w:p w14:paraId="095DD0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ознакомление с образцами природных хлоридов (галогенидов); </w:t>
      </w:r>
    </w:p>
    <w:p w14:paraId="6F0CE5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проведение опытов, отражающих физические и химические свойства галогенов и их соединений; </w:t>
      </w:r>
    </w:p>
    <w:p w14:paraId="5CDB9C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свойств соляной кислоты; </w:t>
      </w:r>
    </w:p>
    <w:p w14:paraId="70079B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проведение качественных реакций на хлорид-, бромид- и иодид-ионы и наблюдение признаков их протекания; </w:t>
      </w:r>
    </w:p>
    <w:p w14:paraId="6EE638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ознакомление с образцами серы и ее природных соединений; </w:t>
      </w:r>
    </w:p>
    <w:p w14:paraId="112391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наблюдение процесса обугливания сахара под действием концентрированной серной кислоты; </w:t>
      </w:r>
    </w:p>
    <w:p w14:paraId="1C7F8F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химических свойств разбавленной серной кислоты; </w:t>
      </w:r>
    </w:p>
    <w:p w14:paraId="64BBEE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проведение качественных реакций на сульфид-, сульфит- и сульфат-ионы и</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 xml:space="preserve">наблюдение признаков их протекания; </w:t>
      </w:r>
    </w:p>
    <w:p w14:paraId="18B8C4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ознакомление с физическими свойствами азота, фосфора и их соединений, образцами азотных и фосфорных удобрений; </w:t>
      </w:r>
    </w:p>
    <w:p w14:paraId="0346A2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получение, собирание, распознавание и изучение свойств аммиака, изучение свойств солей аммония; </w:t>
      </w:r>
    </w:p>
    <w:p w14:paraId="47DFAD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проведение качественных реакций на ион аммония, нитрит-, нитрат- и фосфат-ионы и изучение признаков их протекания; </w:t>
      </w:r>
    </w:p>
    <w:p w14:paraId="6B22D3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взаимодействия концентрированной азотной кислоты с медью, свойств фосфорной кислоты и ее солей; </w:t>
      </w:r>
    </w:p>
    <w:p w14:paraId="320E1C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ознакомление с моделями кристаллических решеток алмаза, графита и</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 xml:space="preserve">фуллерена, с процессом адсорбции растворенных веществ активированным углем и устройством противогаза; </w:t>
      </w:r>
    </w:p>
    <w:p w14:paraId="62648E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получение, собирание, распознавание и изучение свойств углекислого газа;</w:t>
      </w:r>
    </w:p>
    <w:p w14:paraId="46B90B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проведение качественных реакций на карбонат- и силикат-ионы и изучение признаков их протекания; </w:t>
      </w:r>
    </w:p>
    <w:p w14:paraId="43EF52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взаимных превращений карбонатов и гидрокарбонатов; </w:t>
      </w:r>
    </w:p>
    <w:p w14:paraId="4F4E5A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ознакомление с образцами природных карбонатов и силикатов, с продукцией силикатной промышленности; </w:t>
      </w:r>
    </w:p>
    <w:p w14:paraId="0BE043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решение экспериментальных задач по теме «Важнейшие неметаллы и их соединения».</w:t>
      </w:r>
    </w:p>
    <w:p w14:paraId="358CCB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14.4.3. Металлы и их соединения.</w:t>
      </w:r>
    </w:p>
    <w:p w14:paraId="756E4F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Общие свойства металлов. Общая характеристика химических элементов – металлов на основании их положения в Периодической системе химических элементов Д.И.</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Менделеева и строения атомов. Металлы А- и Б-групп. Строение простых веществ – металлов. Металлическая связь и металлическая кристаллическая решетка (примитивная кубическая, объёмно-центрированная кубическая, гранецентрированная кубическая, гексагональная плотноупакованная). Зависимость физических свойств металлов от строения кристаллов. Электрохимический ряд напряжений металлов. Общие химические свойства металлов. Общие способы получения металлов, металлургия. Электролиз расплавов и растворов солей как один из способов получения металлов. Понятие о коррозии металлов, основные способы защиты их от коррозии. Сплавы (сталь, чугун, дюралюминий, бронза). Применение металлов и сплавов в быту и промышленности.</w:t>
      </w:r>
    </w:p>
    <w:p w14:paraId="23F01F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14.4.3.1. Металлы А-групп.</w:t>
      </w:r>
    </w:p>
    <w:p w14:paraId="4E07CF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Щелочные металлы: положение в Периодической системе химических элементов Д.И.</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Менделеева, строение их атомов, нахождение в природе. Физические и химические свойства (на примере натрия и калия), получение. Оксиды и гидроксиды натрия и калия. Применение щелочных металлов и их соединений. Биологическая роль натрия и калия.</w:t>
      </w:r>
    </w:p>
    <w:p w14:paraId="1C9D25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Щелочноземельные металлы магний и кальций: положение в Периодической системе химических элементов Д.И.</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Менделеева, строение их атомов, нахождение в природе. Физические и химические свойства магния и кальция. Важнейшие соединения кальция и магния (оксид, гидроксид, соли), свойства, применение. Жесткость воды и способы ее устранения. Круговорот кальция в природе.</w:t>
      </w:r>
    </w:p>
    <w:p w14:paraId="53B9DA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Алюминий: положение в Периодической системе химических элементов Д.И.</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Менделеева, строение атома, нахождение в природе. Физические и химические свойства алюминия. Амфотерные свойства оксида и гидроксида алюминия. Применение алюминия и его сплавов.</w:t>
      </w:r>
    </w:p>
    <w:p w14:paraId="1C1246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14.4.3.2. Металлы Б-групп. </w:t>
      </w:r>
    </w:p>
    <w:p w14:paraId="042726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Общая характеристика металлов Б-групп (побочных подгрупп): положение в Периодической системе химических элементов Д.И.</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 xml:space="preserve">Менделеева, особенности строения атомов. Явление «провала» электрона на примере строения атомов хрома, меди, серебра. Валентные состояния атомов </w:t>
      </w:r>
      <w:r w:rsidRPr="00337987">
        <w:rPr>
          <w:rFonts w:ascii="Times New Roman" w:hAnsi="Times New Roman" w:cs="Times New Roman"/>
          <w:sz w:val="24"/>
          <w:szCs w:val="24"/>
          <w:lang w:val="en-US"/>
        </w:rPr>
        <w:t>d</w:t>
      </w:r>
      <w:r w:rsidRPr="00337987">
        <w:rPr>
          <w:rFonts w:ascii="Times New Roman" w:hAnsi="Times New Roman" w:cs="Times New Roman"/>
          <w:sz w:val="24"/>
          <w:szCs w:val="24"/>
        </w:rPr>
        <w:t>-элементов, степени окисления атомов в соединениях. Зависимость кислотно-основных свойств оксидов и гидроксидов металлов от значения степени окисления элемента в соединении (на примере соединений хрома). Первоначальные представления о комплексных соединениях.</w:t>
      </w:r>
    </w:p>
    <w:p w14:paraId="6D0CC2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Медь и серебро: строение атомов, степени окисления. Общие краткие представления о физических и химических свойствах простых веществ (взаимодействие с кислотами-окислителями), об их оксидах, гидроксидах и солях, их применении. Представления об аммиачных комплексах серебра и меди. Качественные реакции на катионы меди (2+) и серебра.</w:t>
      </w:r>
    </w:p>
    <w:p w14:paraId="1D893E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Цинк: строение атома, степень окисления. Характеристика физических и химических свойств, применение, амфотерные свойства оксида и гидроксида. Качественные реакции на катионы цинка.</w:t>
      </w:r>
    </w:p>
    <w:p w14:paraId="351F6C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Железо: строение атома, степени окисления. Нахождение в природе. Физические и химические свойства железа, применение. Биологическая роль железа. Оксиды, гидроксиды и соли железа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 и железа (</w:t>
      </w:r>
      <w:r w:rsidRPr="00337987">
        <w:rPr>
          <w:rFonts w:ascii="Times New Roman" w:hAnsi="Times New Roman" w:cs="Times New Roman"/>
          <w:sz w:val="24"/>
          <w:szCs w:val="24"/>
          <w:lang w:val="en-US"/>
        </w:rPr>
        <w:t>III</w:t>
      </w:r>
      <w:r w:rsidRPr="00337987">
        <w:rPr>
          <w:rFonts w:ascii="Times New Roman" w:hAnsi="Times New Roman" w:cs="Times New Roman"/>
          <w:sz w:val="24"/>
          <w:szCs w:val="24"/>
        </w:rPr>
        <w:t>), их состав, свойства и получение. Качественные реакции на катионы железа (2+) и железа (3+). Чугун и сталь – сплавы железа. Производство чугуна и стали. Экологические проблемы, связанные с металлургическими производствами.</w:t>
      </w:r>
    </w:p>
    <w:p w14:paraId="119009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Экспериментальное изучение веществ и явлений: </w:t>
      </w:r>
    </w:p>
    <w:p w14:paraId="5DC7C8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ознакомление с образцами металлов и сплавов, их физическими свойствами; </w:t>
      </w:r>
    </w:p>
    <w:p w14:paraId="5467F3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моделирование металлической кристаллической решетки; </w:t>
      </w:r>
    </w:p>
    <w:p w14:paraId="32EA90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взаимодействия металлов с водой, с растворами солей и кислот, исследование процессов электролиза растворов хлорида меди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 xml:space="preserve">) и иодида калия, коррозии металлов; </w:t>
      </w:r>
    </w:p>
    <w:p w14:paraId="6BB35A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особенностей взаимодействия оксидов кальция и натрия с водой, их гидроксидов – с оксидом углерода (</w:t>
      </w:r>
      <w:r w:rsidRPr="00337987">
        <w:rPr>
          <w:rFonts w:ascii="Times New Roman" w:hAnsi="Times New Roman" w:cs="Times New Roman"/>
          <w:sz w:val="24"/>
          <w:szCs w:val="24"/>
          <w:lang w:val="en-US"/>
        </w:rPr>
        <w:t>IV</w:t>
      </w:r>
      <w:r w:rsidRPr="00337987">
        <w:rPr>
          <w:rFonts w:ascii="Times New Roman" w:hAnsi="Times New Roman" w:cs="Times New Roman"/>
          <w:sz w:val="24"/>
          <w:szCs w:val="24"/>
        </w:rPr>
        <w:t xml:space="preserve">) и кислотами; </w:t>
      </w:r>
    </w:p>
    <w:p w14:paraId="5A9DDD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свойств карбонатов и гидрокарбонатов кальция, жесткой воды; </w:t>
      </w:r>
    </w:p>
    <w:p w14:paraId="75428C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процессов получения гидроксидов железа, их химических свойств; </w:t>
      </w:r>
    </w:p>
    <w:p w14:paraId="150204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признаков протекания качественных реакций на ионы (магния, кальция, алюминия, цинка, железа (2+) и железа (3+), меди (2+); </w:t>
      </w:r>
    </w:p>
    <w:p w14:paraId="096B63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наблюдение и описание окрашивания пламени ионами натрия, калия и кальция; </w:t>
      </w:r>
    </w:p>
    <w:p w14:paraId="77D5E0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амфотерных свойств гидроксида алюминия, гидроксида хрома (</w:t>
      </w:r>
      <w:r w:rsidRPr="00337987">
        <w:rPr>
          <w:rFonts w:ascii="Times New Roman" w:hAnsi="Times New Roman" w:cs="Times New Roman"/>
          <w:sz w:val="24"/>
          <w:szCs w:val="24"/>
          <w:lang w:val="en-US"/>
        </w:rPr>
        <w:t>III</w:t>
      </w:r>
      <w:r w:rsidRPr="00337987">
        <w:rPr>
          <w:rFonts w:ascii="Times New Roman" w:hAnsi="Times New Roman" w:cs="Times New Roman"/>
          <w:sz w:val="24"/>
          <w:szCs w:val="24"/>
        </w:rPr>
        <w:t xml:space="preserve">) и гидроксида цинка; </w:t>
      </w:r>
    </w:p>
    <w:p w14:paraId="632398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решение экспериментальных задач по теме «Важнейшие металлы и их соединения».</w:t>
      </w:r>
    </w:p>
    <w:p w14:paraId="67ACB8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14.4.4. Химия и окружающая среда.</w:t>
      </w:r>
    </w:p>
    <w:p w14:paraId="681D62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Вещества и материалы в повседневной жизни человека. Важнейшие вещества и материалы, области их применения. Безопасное использование веществ и химических реакций в быту. Первая помощь при химических ожогах и отравлениях.</w:t>
      </w:r>
    </w:p>
    <w:p w14:paraId="4A604B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Новые материалы и технологии. Принципы «зеленой химии».</w:t>
      </w:r>
    </w:p>
    <w:p w14:paraId="6B437C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Основы экологической грамотности. Химия и здоровье. Значение изучаемых химических элементов и их соединений для функционирования организма человека. Понятие о здоровом образе жизни.</w:t>
      </w:r>
    </w:p>
    <w:p w14:paraId="16FA90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Химическое загрязнение окружающей среды. Экологические проблемы, связанные с соединениями углерода, азота, серы, тяжелых металлов. Понятие о ПДК. Роль химии в решении экологических проблем.</w:t>
      </w:r>
    </w:p>
    <w:p w14:paraId="257A1A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Экспериментальное изучение веществ и явлений: ознакомление с образцами материалов (стекло, сплавы металлов, полимерные материалы), определение кислотности природных вод, моделирование процесса образования кислотного дождя, изучение его воздействия на материалы.</w:t>
      </w:r>
    </w:p>
    <w:p w14:paraId="586A33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14.4.5. Повторение и обобщение знаний основных разделов курсов 8–9 классов.</w:t>
      </w:r>
    </w:p>
    <w:p w14:paraId="7D43BC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Периодический закон и Периодическая система химических элементов в свете представлений о строения атома. Закономерности в изменении свойств химических элементов и их соединений в периодах и группах.</w:t>
      </w:r>
    </w:p>
    <w:p w14:paraId="2AA0AE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Строение вещества в твердом, жидком и газообразном состоянии. Виды химической связи. Зависимость свойств вещества от типа кристаллической решетки и вида химической связи.</w:t>
      </w:r>
    </w:p>
    <w:p w14:paraId="714092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Классификация химических реакций по различным признакам. Прогнозирование возможности протекания химических превращений в различных условиях на основе представлений химической кинетики и термодинамики.</w:t>
      </w:r>
    </w:p>
    <w:p w14:paraId="55361B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Химические реакции в растворах. Гидролиз солей. Реакции окисления-восстановления. Электролиз.</w:t>
      </w:r>
    </w:p>
    <w:p w14:paraId="17D371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Свойства кислот, оснований и солей в свете представлений об электролитической диссоциации и окислительно-восстановительных реакциях.</w:t>
      </w:r>
    </w:p>
    <w:p w14:paraId="25B963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14.4.5.1. Межпредметные связи.</w:t>
      </w:r>
    </w:p>
    <w:p w14:paraId="542568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принятых в отдельных естественных науках.</w:t>
      </w:r>
    </w:p>
    <w:p w14:paraId="3A15E4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 технология, материалы.</w:t>
      </w:r>
    </w:p>
    <w:p w14:paraId="74F1FF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Физика: вещество, тело, физические величины, единицы измерения, масса, объём, количество теплоты, атомы и молекулы, агрегатные состояние вещества, строение газов, жидкостей и твердых (кристаллических) тел, кристаллическая решетка, электрон, ядро атома, протон, нейтрон, ион, нуклид, изотопы, кванты, радиоактивность, альфа-, бета- и гамма-излучение, электрический заряд, проводники, полупроводники, диэлектрики, солнечный спектр, разложение белого света в спектр.</w:t>
      </w:r>
    </w:p>
    <w:p w14:paraId="02ECAF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Биология: экосистема, биосфера, фотосинтез, процессы обмена веществ, минеральные удобрения, микроэлементы, макроэлементы, питательные вещества.</w:t>
      </w:r>
    </w:p>
    <w:p w14:paraId="4D048B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География: атмосфера, гидросфера, минералы, горные породы, полезные ископаемые, топливо, водные ресурсы, планета Земля.</w:t>
      </w:r>
    </w:p>
    <w:p w14:paraId="42619D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Технология: строительные технологии, сельскохозяйственные технологии, технологии электронной промышленности, нанотехнологии.</w:t>
      </w:r>
      <w:bookmarkStart w:id="107" w:name="bookmark37"/>
      <w:bookmarkStart w:id="108" w:name="bookmark38"/>
      <w:bookmarkStart w:id="109" w:name="bookmark39"/>
    </w:p>
    <w:p w14:paraId="35E28C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14.5. Планируемые результаты освоения программы по химии на уровне основного общего образования</w:t>
      </w:r>
      <w:bookmarkEnd w:id="107"/>
      <w:bookmarkEnd w:id="108"/>
      <w:bookmarkEnd w:id="109"/>
      <w:r w:rsidRPr="00337987">
        <w:rPr>
          <w:rFonts w:ascii="Times New Roman" w:hAnsi="Times New Roman" w:cs="Times New Roman"/>
          <w:sz w:val="24"/>
          <w:szCs w:val="24"/>
        </w:rPr>
        <w:t xml:space="preserve"> (углубленный уровень).</w:t>
      </w:r>
    </w:p>
    <w:p w14:paraId="4F2508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14.5.1. 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5AB58F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14.5.2. 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0242FC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ее основе, в том числе в части: </w:t>
      </w:r>
    </w:p>
    <w:p w14:paraId="5EEDFD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патриотического воспитания:</w:t>
      </w:r>
    </w:p>
    <w:p w14:paraId="6B2E2B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ценностного отношения к отечественному культурному, научному и историческому наследию, понимание значения химической науки и технологии в жизни современного общества, в развитии экономики России и своего региона;</w:t>
      </w:r>
    </w:p>
    <w:p w14:paraId="654B1E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гражданского воспитания:</w:t>
      </w:r>
    </w:p>
    <w:p w14:paraId="0DD7CB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представление о социальных нормах и правилах межличностных отношений в коллективе, проявление коммуникативной культуры в разнообразной совместной деятельности; </w:t>
      </w:r>
    </w:p>
    <w:p w14:paraId="2AA2A8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стремление к взаимопониманию и взаимопомощи в процессе учебной и внеучебной деятельности; </w:t>
      </w:r>
    </w:p>
    <w:p w14:paraId="3D2FA2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оценивать свое поведение и поступки своих товарищей с позиции нравственных и правовых норм с учетом осознания последствий поступков;</w:t>
      </w:r>
    </w:p>
    <w:p w14:paraId="677B60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формирования ценности научного познания:</w:t>
      </w:r>
    </w:p>
    <w:p w14:paraId="032282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мировоззренческие представления о веществе и химической реакции, соответствующие современному уровню развития науки и необходимые для понимания сущности научной картины мира; </w:t>
      </w:r>
    </w:p>
    <w:p w14:paraId="5DEFF7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ценности научного познания для развития каждого человека и производительных сил общества в целом, роли и места науки «Химия» в системе научных представлений о закономерностях развития природы, взаимосвязях человека с природной и технологической средой;</w:t>
      </w:r>
    </w:p>
    <w:p w14:paraId="59E7D8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познавательная мотивация и интерес к обучению, готовность и способность к саморазвитию и самообразованию, к исследовательской деятельности, к осознанному выбору направления и уровня дальнейшего обучения;</w:t>
      </w:r>
    </w:p>
    <w:p w14:paraId="2E6588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воспитания культуры здоровья:</w:t>
      </w:r>
    </w:p>
    <w:p w14:paraId="083C74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ценности жизни, ответственного отношения к своему здоровью, установка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учебных и жизненных ситуациях;</w:t>
      </w:r>
    </w:p>
    <w:p w14:paraId="124122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 трудового воспитания:</w:t>
      </w:r>
    </w:p>
    <w:p w14:paraId="67C759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ценностного отношения к трудовой деятельности как естественной потребности человека и к исследовательской деятельности как высоко востребованной в современном обществе;</w:t>
      </w:r>
    </w:p>
    <w:p w14:paraId="65AE4F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интереса к профессиям, связанным с химией, в том числе к профессиям научной сферы, осознание возможности самореализации в этой сфере;</w:t>
      </w:r>
    </w:p>
    <w:p w14:paraId="6B2747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экологического воспитания:</w:t>
      </w:r>
    </w:p>
    <w:p w14:paraId="5CF493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осознание необходимости отношения к природе как источнику жизни на Земле, основе ее существования; </w:t>
      </w:r>
    </w:p>
    <w:p w14:paraId="2DC115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повышение уровня экологической культуры: приобретение опыта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способность применять знания, получаемые при изучении химии, для решения задач, связанных с окружающей средой;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3710B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14.5.3. Метапредметные результаты обучающихся, освоивших программу по химии основного общего образования, включают:</w:t>
      </w:r>
    </w:p>
    <w:p w14:paraId="02C90D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усвоение междисциплинарных (межпредметных) понятий, отражающих материальное единство мира и процесс познания (вещество, свойство, энергия, явление, научный факт, закономерность, гипотеза, закон, теория, наблюдение, измерение, исследование, эксперимент и другие);</w:t>
      </w:r>
    </w:p>
    <w:p w14:paraId="76115E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универсальными учебными действиями (познавательными, коммуникативными, регулятивными), важными для повышения эффективности освоения содержания учебного предмета, формирования компетенций, а также проектно-исследовательской деятельности обучающихся в курсе химии;</w:t>
      </w:r>
    </w:p>
    <w:p w14:paraId="13625E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их использовать в учебной, познавательной и социальной практике.</w:t>
      </w:r>
    </w:p>
    <w:p w14:paraId="3FBE8F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14.5.3.1. Овладение универсальными познавательными учебными действиями включает: </w:t>
      </w:r>
    </w:p>
    <w:p w14:paraId="0C9FBA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базовые логические действия:</w:t>
      </w:r>
    </w:p>
    <w:p w14:paraId="66C024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умения использовать приемы логического мышления при освоении знаний: раскрывать смысл химических понятий (выделять их существенные признаки, устанавливать взаимосвязь с другими понятиями); анализировать, сравнивать, обобщать, выбирать основания для классификации и систематизации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предлагать критерии и выявлять общие закономерности и противоречия в изучаемых процессах и явлениях; проводить выводы и заключения; умения применять в процессе познания понятия (предметные и метапредметные), символические (знаковые) модели, используемые в химии, преобразовывать модельные представления – химический знак (символ элемента), химическая формула и уравнение химической реакции – при решении учебных задач; с учетом этих модельных представлений характеризовать изучаемые химические вещества и химические реакции.</w:t>
      </w:r>
    </w:p>
    <w:p w14:paraId="74338D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базовые исследовательские действия (методы научного познания веществ и явлений):</w:t>
      </w:r>
    </w:p>
    <w:p w14:paraId="78BB75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умения применять методы научного познания веществ и явлений на эмпирическом и теоретическом уровнях в учебной познавательной и проектно-исследовательской деятельности;</w:t>
      </w:r>
    </w:p>
    <w:p w14:paraId="4AA7CD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умения использовать поставленные вопросы в качестве инструмента познания и самостоятельно ставить вопросы; анализировать факты, выявлять и формулировать проблему, определять цель и задачи, соответствующие решению проблемы; предлагать описательную или объяснительную гипотезу и осуществлять ее проверку; умения проводить измерения необходимых параметров, вычисления, моделирование, наблюдения и эксперименты (реальные и мысленные), самостоятельно прогнозировать результаты, формулировать обобщения и выводы по результатам проведенного опыта, исследования, составлять отчет о проделанной работе;</w:t>
      </w:r>
    </w:p>
    <w:p w14:paraId="228B4C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работа с информацией:</w:t>
      </w:r>
    </w:p>
    <w:p w14:paraId="550984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умения 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и критически оценивать ее достоверность и непротиворечивость, отбирать и интерпретировать информацию, значимую для решения учебной задачи; умения применять различные методы и формулировать запросы при поиске и отборе информации, необходимой для выполнения учебных задач; использовать информационно коммуникативные технологии и различные поисковые системы; самостоятельно выбирать оптимальную форму представления информации (схемы, графики, диаграммы, таблицы, рисунки и другие формы); умения использовать научный язык в качестве средства работы с химической информацией; применять межпредметные (физические и математические) знаки и символы, формулы, аббревиатуры, номенклатуру, использовать и преобразовывать знаково-символические средства наглядности.</w:t>
      </w:r>
    </w:p>
    <w:p w14:paraId="692671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14.5.3.2. Овладение универсальными учебными коммуникативными действиями:</w:t>
      </w:r>
    </w:p>
    <w:p w14:paraId="02DEB1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умения общения (письменной и устной коммуникации):</w:t>
      </w:r>
    </w:p>
    <w:p w14:paraId="345E54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представлять полученные результаты познавательной деятельности в устных и письменных текстах; публично выступать с презентацией результатов выполнения химического эксперимента (исследовательской лабораторной или практической работы, учебного проекта); в ходе диалога и (или) дискуссии задавать вопросы по обсуждаемой теме и высказывать идеи, формулировать свои предложения относительно выполнения предложенной задачи.</w:t>
      </w:r>
    </w:p>
    <w:p w14:paraId="21CC6D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умения учебного сотрудничества (групповая коммуникация):</w:t>
      </w:r>
    </w:p>
    <w:p w14:paraId="3A8101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участвовать в групповых формах работы: планировать организацию совместной работы, определять свою роль, распределять задачи между членами группы; выполнять свою часть работы, координировать свои действия с действиями других членов команды, определять критерии по оценке качества выполненной работы; решать возникающие проблемы на основе учета общих интересов и согласования позиций, участвовать в обсуждении, обмене мнениями, «мозговом штурме» и других формах взаимодействия.</w:t>
      </w:r>
    </w:p>
    <w:p w14:paraId="023429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14.5.3.3. Овладение универсальными учебными регулятивными действиями включает развитие самоорганизации, самоконтроля, самокоррекции, в том числе: </w:t>
      </w:r>
    </w:p>
    <w:p w14:paraId="2618DC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умения решать учебные и исследовательские задачи: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планировать свою работу при решении учебной или исследовательской задачи; на основе полученных результатов формулировать обобщения и выводы, прогнозировать возможное развитие процессов; анализировать результаты: соотносить свои действия с планируемыми результатами, осуществлять самоконтроль деятельности; корректировать свою деятельность на основе самоанализа и самооценки.</w:t>
      </w:r>
    </w:p>
    <w:p w14:paraId="22D98E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14.5.4. Предметные результаты освоения программы по химии основного общего образования на углубленном уровне.</w:t>
      </w:r>
    </w:p>
    <w:p w14:paraId="0F4003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Предметные результаты освоения программы по химии основного общего образования на углубленном уровне имеют общее содержательное ядро с предметными результатами базового уровня, согласованы между собой, что позволяет реализовывать углубленное изучение как в рамках отдельных классов, так и в рамках реализации индивидуальных образовательных траекторий, в том числе используя сетевое взаимодействие организации. По завершении реализации программы углубленного уровня обучающиеся смогут детальнее освоить материал, овладеть расширенным кругом понятий и методов, решать задачи более высокого уровня сложности.</w:t>
      </w:r>
    </w:p>
    <w:p w14:paraId="25CDA5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Предметные результаты включают: освоение обучающимися научных знаний, умений и способов действий, специфических для предметной области «Химия»; основы научного мышления; виды деятельности по получению нового знания, его интерпретации, преобразованию и применению в различных учебных и реальных жизненных условиях; обеспечивают возможность успешного обучения на следующем уровне образования. </w:t>
      </w:r>
    </w:p>
    <w:p w14:paraId="5D4D72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14.5.4.1. К концу обучения в 8 классе у обучающегося будут сформированы следующие предметные результаты изучения химии на углубленным уровне:</w:t>
      </w:r>
    </w:p>
    <w:p w14:paraId="7F1EDAFB" w14:textId="77777777" w:rsidR="00337987" w:rsidRPr="00337987" w:rsidRDefault="00337987" w:rsidP="00337987">
      <w:pPr>
        <w:jc w:val="both"/>
        <w:rPr>
          <w:rFonts w:ascii="Times New Roman" w:hAnsi="Times New Roman" w:cs="Times New Roman"/>
          <w:sz w:val="24"/>
          <w:szCs w:val="24"/>
        </w:rPr>
      </w:pPr>
      <w:bookmarkStart w:id="110" w:name="bookmark49"/>
      <w:bookmarkEnd w:id="110"/>
      <w:r w:rsidRPr="00337987">
        <w:rPr>
          <w:rFonts w:ascii="Times New Roman" w:hAnsi="Times New Roman" w:cs="Times New Roman"/>
          <w:sz w:val="24"/>
          <w:szCs w:val="24"/>
        </w:rPr>
        <w:t>раскрывать смысл основных химических понятий: атом, молекула, химический элемент, металл, неметалл, аллотропия,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относительная плотность газов, оксид, кислота, основание, соль, амфотерный оксид, амфотерный гидроксид,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 молярная концентрация вещества в растворе; электроотрицательность, степень окисления, окислители и восстановители, окисление и восстановление, окислительно-восстановительные реакции, метод электронного баланса;</w:t>
      </w:r>
    </w:p>
    <w:p w14:paraId="5DC3CE56" w14:textId="77777777" w:rsidR="00337987" w:rsidRPr="00337987" w:rsidRDefault="00337987" w:rsidP="00337987">
      <w:pPr>
        <w:jc w:val="both"/>
        <w:rPr>
          <w:rFonts w:ascii="Times New Roman" w:hAnsi="Times New Roman" w:cs="Times New Roman"/>
          <w:sz w:val="24"/>
          <w:szCs w:val="24"/>
        </w:rPr>
      </w:pPr>
      <w:bookmarkStart w:id="111" w:name="bookmark50"/>
      <w:bookmarkEnd w:id="111"/>
      <w:r w:rsidRPr="00337987">
        <w:rPr>
          <w:rFonts w:ascii="Times New Roman" w:hAnsi="Times New Roman" w:cs="Times New Roman"/>
          <w:sz w:val="24"/>
          <w:szCs w:val="24"/>
        </w:rPr>
        <w:t>иллюстрировать взаимосвязь основных химических понятий и применять эти понятия при описании веществ и их превращений;</w:t>
      </w:r>
    </w:p>
    <w:p w14:paraId="3BCF9C86" w14:textId="77777777" w:rsidR="00337987" w:rsidRPr="00337987" w:rsidRDefault="00337987" w:rsidP="00337987">
      <w:pPr>
        <w:jc w:val="both"/>
        <w:rPr>
          <w:rFonts w:ascii="Times New Roman" w:hAnsi="Times New Roman" w:cs="Times New Roman"/>
          <w:sz w:val="24"/>
          <w:szCs w:val="24"/>
        </w:rPr>
      </w:pPr>
      <w:bookmarkStart w:id="112" w:name="bookmark51"/>
      <w:bookmarkEnd w:id="112"/>
      <w:r w:rsidRPr="00337987">
        <w:rPr>
          <w:rFonts w:ascii="Times New Roman" w:hAnsi="Times New Roman" w:cs="Times New Roman"/>
          <w:sz w:val="24"/>
          <w:szCs w:val="24"/>
        </w:rPr>
        <w:t>использовать химическую символику для составления формул веществ и уравнений химических реакций;</w:t>
      </w:r>
    </w:p>
    <w:p w14:paraId="26B48E02" w14:textId="77777777" w:rsidR="00337987" w:rsidRPr="00337987" w:rsidRDefault="00337987" w:rsidP="00337987">
      <w:pPr>
        <w:jc w:val="both"/>
        <w:rPr>
          <w:rFonts w:ascii="Times New Roman" w:hAnsi="Times New Roman" w:cs="Times New Roman"/>
          <w:sz w:val="24"/>
          <w:szCs w:val="24"/>
        </w:rPr>
      </w:pPr>
      <w:bookmarkStart w:id="113" w:name="bookmark52"/>
      <w:bookmarkEnd w:id="113"/>
      <w:r w:rsidRPr="00337987">
        <w:rPr>
          <w:rFonts w:ascii="Times New Roman" w:hAnsi="Times New Roman" w:cs="Times New Roman"/>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определенному классу соединений по формулам, виды химической связи (ковалентной и ионной) в неорганических соединениях;</w:t>
      </w:r>
    </w:p>
    <w:p w14:paraId="77B8A795" w14:textId="77777777" w:rsidR="00337987" w:rsidRPr="00337987" w:rsidRDefault="00337987" w:rsidP="00337987">
      <w:pPr>
        <w:jc w:val="both"/>
        <w:rPr>
          <w:rFonts w:ascii="Times New Roman" w:hAnsi="Times New Roman" w:cs="Times New Roman"/>
          <w:sz w:val="24"/>
          <w:szCs w:val="24"/>
        </w:rPr>
      </w:pPr>
      <w:bookmarkStart w:id="114" w:name="bookmark53"/>
      <w:bookmarkEnd w:id="114"/>
      <w:r w:rsidRPr="00337987">
        <w:rPr>
          <w:rFonts w:ascii="Times New Roman" w:hAnsi="Times New Roman" w:cs="Times New Roman"/>
          <w:sz w:val="24"/>
          <w:szCs w:val="24"/>
        </w:rPr>
        <w:t>раскрывать смысл законов сохранения массы веществ, постоянства состава, Периодического закона Д.И. Менделеева, атомно-молекулярной теории, закона Авогадро и его следствий, представлений о научных методах познания, в том числе экспериментальных и теоретических методах исследования веществ и изучения химических реакций;</w:t>
      </w:r>
    </w:p>
    <w:p w14:paraId="0201FC90" w14:textId="77777777" w:rsidR="00337987" w:rsidRPr="00337987" w:rsidRDefault="00337987" w:rsidP="00337987">
      <w:pPr>
        <w:jc w:val="both"/>
        <w:rPr>
          <w:rFonts w:ascii="Times New Roman" w:hAnsi="Times New Roman" w:cs="Times New Roman"/>
          <w:sz w:val="24"/>
          <w:szCs w:val="24"/>
        </w:rPr>
      </w:pPr>
      <w:bookmarkStart w:id="115" w:name="bookmark54"/>
      <w:bookmarkEnd w:id="115"/>
      <w:r w:rsidRPr="00337987">
        <w:rPr>
          <w:rFonts w:ascii="Times New Roman" w:hAnsi="Times New Roman" w:cs="Times New Roman"/>
          <w:sz w:val="24"/>
          <w:szCs w:val="24"/>
        </w:rPr>
        <w:t>демонстрировать понимание периодической зависимости свойств химических элементов от их положения в Периодической системе:</w:t>
      </w:r>
    </w:p>
    <w:p w14:paraId="2142D6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периоды» и «большие периоды»; </w:t>
      </w:r>
    </w:p>
    <w:p w14:paraId="1C2B39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p>
    <w:p w14:paraId="4145F3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14:paraId="339CEE25" w14:textId="77777777" w:rsidR="00337987" w:rsidRPr="00337987" w:rsidRDefault="00337987" w:rsidP="00337987">
      <w:pPr>
        <w:jc w:val="both"/>
        <w:rPr>
          <w:rFonts w:ascii="Times New Roman" w:hAnsi="Times New Roman" w:cs="Times New Roman"/>
          <w:sz w:val="24"/>
          <w:szCs w:val="24"/>
        </w:rPr>
      </w:pPr>
      <w:bookmarkStart w:id="116" w:name="bookmark55"/>
      <w:bookmarkEnd w:id="116"/>
      <w:r w:rsidRPr="00337987">
        <w:rPr>
          <w:rFonts w:ascii="Times New Roman" w:hAnsi="Times New Roman" w:cs="Times New Roman"/>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2668C255" w14:textId="77777777" w:rsidR="00337987" w:rsidRPr="00337987" w:rsidRDefault="00337987" w:rsidP="00337987">
      <w:pPr>
        <w:jc w:val="both"/>
        <w:rPr>
          <w:rFonts w:ascii="Times New Roman" w:hAnsi="Times New Roman" w:cs="Times New Roman"/>
          <w:sz w:val="24"/>
          <w:szCs w:val="24"/>
        </w:rPr>
      </w:pPr>
      <w:bookmarkStart w:id="117" w:name="bookmark56"/>
      <w:bookmarkEnd w:id="117"/>
      <w:r w:rsidRPr="00337987">
        <w:rPr>
          <w:rFonts w:ascii="Times New Roman" w:hAnsi="Times New Roman" w:cs="Times New Roman"/>
          <w:sz w:val="24"/>
          <w:szCs w:val="24"/>
        </w:rPr>
        <w:t>характеризовать (описывать) физические и химические свойства простых и сложных веществ: кислорода, водорода, воды, общие химические свойства оксидов, кислот, оснований и солей, генетическую связь между ними, подтверждая примерами молекулярных уравнений соответствующих химических реакций;</w:t>
      </w:r>
    </w:p>
    <w:p w14:paraId="1BF3F5E5" w14:textId="77777777" w:rsidR="00337987" w:rsidRPr="00337987" w:rsidRDefault="00337987" w:rsidP="00337987">
      <w:pPr>
        <w:jc w:val="both"/>
        <w:rPr>
          <w:rFonts w:ascii="Times New Roman" w:hAnsi="Times New Roman" w:cs="Times New Roman"/>
          <w:sz w:val="24"/>
          <w:szCs w:val="24"/>
        </w:rPr>
      </w:pPr>
      <w:bookmarkStart w:id="118" w:name="bookmark57"/>
      <w:bookmarkEnd w:id="118"/>
      <w:r w:rsidRPr="00337987">
        <w:rPr>
          <w:rFonts w:ascii="Times New Roman" w:hAnsi="Times New Roman" w:cs="Times New Roman"/>
          <w:sz w:val="24"/>
          <w:szCs w:val="24"/>
        </w:rPr>
        <w:t>описывать роль кислорода, водорода и воды в природных процессах, в живых организмах, их применение в различных отраслях промышленности, возможное использование в современных технологиях;</w:t>
      </w:r>
    </w:p>
    <w:p w14:paraId="792D22D0" w14:textId="77777777" w:rsidR="00337987" w:rsidRPr="00337987" w:rsidRDefault="00337987" w:rsidP="00337987">
      <w:pPr>
        <w:jc w:val="both"/>
        <w:rPr>
          <w:rFonts w:ascii="Times New Roman" w:hAnsi="Times New Roman" w:cs="Times New Roman"/>
          <w:sz w:val="24"/>
          <w:szCs w:val="24"/>
        </w:rPr>
      </w:pPr>
      <w:bookmarkStart w:id="119" w:name="bookmark58"/>
      <w:bookmarkEnd w:id="119"/>
      <w:r w:rsidRPr="00337987">
        <w:rPr>
          <w:rFonts w:ascii="Times New Roman" w:hAnsi="Times New Roman" w:cs="Times New Roman"/>
          <w:sz w:val="24"/>
          <w:szCs w:val="24"/>
        </w:rPr>
        <w:t>объяснять и прогнозировать свойства веществ в зависимости от их состава и строения, возможности протекания химических превращений в различных условиях;</w:t>
      </w:r>
    </w:p>
    <w:p w14:paraId="539D707C" w14:textId="77777777" w:rsidR="00337987" w:rsidRPr="00337987" w:rsidRDefault="00337987" w:rsidP="00337987">
      <w:pPr>
        <w:jc w:val="both"/>
        <w:rPr>
          <w:rFonts w:ascii="Times New Roman" w:hAnsi="Times New Roman" w:cs="Times New Roman"/>
          <w:sz w:val="24"/>
          <w:szCs w:val="24"/>
        </w:rPr>
      </w:pPr>
      <w:bookmarkStart w:id="120" w:name="bookmark59"/>
      <w:bookmarkEnd w:id="120"/>
      <w:r w:rsidRPr="00337987">
        <w:rPr>
          <w:rFonts w:ascii="Times New Roman" w:hAnsi="Times New Roman" w:cs="Times New Roman"/>
          <w:sz w:val="24"/>
          <w:szCs w:val="24"/>
        </w:rPr>
        <w:t>вычислять относительную молекулярную и молярную массы веществ, молярную массу смеси, мольную долю химического элемента в соединении, массовую долю химического элемента по формуле соединения, находить простейшую формулу вещества по массовым или мольным долям элементов, массовую долю вещества в растворе, молярную концентрацию вещества в растворе, проводить расчеты по уравнениям химической реакции;</w:t>
      </w:r>
    </w:p>
    <w:p w14:paraId="59F126AD" w14:textId="77777777" w:rsidR="00337987" w:rsidRPr="00337987" w:rsidRDefault="00337987" w:rsidP="00337987">
      <w:pPr>
        <w:jc w:val="both"/>
        <w:rPr>
          <w:rFonts w:ascii="Times New Roman" w:hAnsi="Times New Roman" w:cs="Times New Roman"/>
          <w:sz w:val="24"/>
          <w:szCs w:val="24"/>
        </w:rPr>
      </w:pPr>
      <w:bookmarkStart w:id="121" w:name="bookmark60"/>
      <w:bookmarkEnd w:id="121"/>
      <w:r w:rsidRPr="00337987">
        <w:rPr>
          <w:rFonts w:ascii="Times New Roman" w:hAnsi="Times New Roman" w:cs="Times New Roman"/>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 для освоения учебного содержания;</w:t>
      </w:r>
    </w:p>
    <w:p w14:paraId="1365AEB1" w14:textId="77777777" w:rsidR="00337987" w:rsidRPr="00337987" w:rsidRDefault="00337987" w:rsidP="00337987">
      <w:pPr>
        <w:jc w:val="both"/>
        <w:rPr>
          <w:rFonts w:ascii="Times New Roman" w:hAnsi="Times New Roman" w:cs="Times New Roman"/>
          <w:sz w:val="24"/>
          <w:szCs w:val="24"/>
        </w:rPr>
      </w:pPr>
      <w:bookmarkStart w:id="122" w:name="bookmark61"/>
      <w:bookmarkEnd w:id="122"/>
      <w:r w:rsidRPr="00337987">
        <w:rPr>
          <w:rFonts w:ascii="Times New Roman" w:hAnsi="Times New Roman" w:cs="Times New Roman"/>
          <w:sz w:val="24"/>
          <w:szCs w:val="24"/>
        </w:rPr>
        <w:t>раскрывать сущность процессов окисления и восстановления, составлять уравнения простых окислительно-восстановительных реакций (методом электронного баланса);</w:t>
      </w:r>
    </w:p>
    <w:p w14:paraId="3EEB68BC" w14:textId="77777777" w:rsidR="00337987" w:rsidRPr="00337987" w:rsidRDefault="00337987" w:rsidP="00337987">
      <w:pPr>
        <w:jc w:val="both"/>
        <w:rPr>
          <w:rFonts w:ascii="Times New Roman" w:hAnsi="Times New Roman" w:cs="Times New Roman"/>
          <w:sz w:val="24"/>
          <w:szCs w:val="24"/>
        </w:rPr>
      </w:pPr>
      <w:bookmarkStart w:id="123" w:name="bookmark62"/>
      <w:bookmarkEnd w:id="123"/>
      <w:r w:rsidRPr="00337987">
        <w:rPr>
          <w:rFonts w:ascii="Times New Roman" w:hAnsi="Times New Roman" w:cs="Times New Roman"/>
          <w:sz w:val="24"/>
          <w:szCs w:val="24"/>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соотносить химические знания со знаниями других учебных предметов;</w:t>
      </w:r>
    </w:p>
    <w:p w14:paraId="681DC31F" w14:textId="77777777" w:rsidR="00337987" w:rsidRPr="00337987" w:rsidRDefault="00337987" w:rsidP="00337987">
      <w:pPr>
        <w:jc w:val="both"/>
        <w:rPr>
          <w:rFonts w:ascii="Times New Roman" w:hAnsi="Times New Roman" w:cs="Times New Roman"/>
          <w:sz w:val="24"/>
          <w:szCs w:val="24"/>
        </w:rPr>
      </w:pPr>
      <w:bookmarkStart w:id="124" w:name="bookmark63"/>
      <w:bookmarkStart w:id="125" w:name="bookmark64"/>
      <w:bookmarkEnd w:id="124"/>
      <w:bookmarkEnd w:id="125"/>
      <w:r w:rsidRPr="00337987">
        <w:rPr>
          <w:rFonts w:ascii="Times New Roman" w:hAnsi="Times New Roman" w:cs="Times New Roman"/>
          <w:sz w:val="24"/>
          <w:szCs w:val="24"/>
        </w:rPr>
        <w:t>соблюдать правила безопасной работы в лаборатории при использовании химической посуды и оборудования,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(водорода и кислорода), приготовлению растворов с определенной массовой долей растворенного вещества, решению экспериментальных задач по теме «Основные классы неорганических соединений»;</w:t>
      </w:r>
    </w:p>
    <w:p w14:paraId="58D359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демонстрировать владение основами химической грамотности, включающей умения безопасного обращения с веществами, используемыми в повседневной жизни, а также знание правил поведения в целях сбережения здоровья и окружающей среды.</w:t>
      </w:r>
    </w:p>
    <w:p w14:paraId="3F196F6D" w14:textId="77777777" w:rsidR="00337987" w:rsidRPr="00337987" w:rsidRDefault="00337987" w:rsidP="00337987">
      <w:pPr>
        <w:jc w:val="both"/>
        <w:rPr>
          <w:rFonts w:ascii="Times New Roman" w:hAnsi="Times New Roman" w:cs="Times New Roman"/>
          <w:sz w:val="24"/>
          <w:szCs w:val="24"/>
        </w:rPr>
      </w:pPr>
      <w:bookmarkStart w:id="126" w:name="bookmark65"/>
      <w:bookmarkEnd w:id="126"/>
      <w:r w:rsidRPr="00337987">
        <w:rPr>
          <w:rFonts w:ascii="Times New Roman" w:hAnsi="Times New Roman" w:cs="Times New Roman"/>
          <w:sz w:val="24"/>
          <w:szCs w:val="24"/>
        </w:rPr>
        <w:t>14.5.4.2. К концу обучения в 9 классе у обучающегося будут сформированы следующие предметные результаты изучения химии на углубленным уровне:</w:t>
      </w:r>
    </w:p>
    <w:p w14:paraId="4DD48C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раскрывать смысл основных химических понятий: химический элемент, атом, молекула, ион, катион, анион, электроотрицательность, степень окисления, химическая реакция, тепловой эффект реакции, моль, молярный объём, раствор; </w:t>
      </w:r>
    </w:p>
    <w:p w14:paraId="6E1E03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электролиты, неэлектролиты, электролитическая диссоциация, реакции ионного обмена, гидролиз солей, обратимые и необратимые реакции, окислительно-восстановительные реакции, окислитель, восстановитель, окисление и восстановление, электролиз, аллотропия, амфотерность, химическая связь (ковалентная, ионная, металлическая), межмолекулярные взаимодействия (водородная связь, силы Ван-дер-Ваальса), комплексные соединения, кристаллические решетки (примитивная кубическая, объёмно-центрированная кубическая, гранецентрированная кубическая, гексагональная плотноупакованная), коррозия металлов, сплавы; скорость химической реакции, катализ, химическое равновесие, элементы химической термодинамики как одной из теоретических основ химии; ПДК;</w:t>
      </w:r>
    </w:p>
    <w:p w14:paraId="1067142A" w14:textId="77777777" w:rsidR="00337987" w:rsidRPr="00337987" w:rsidRDefault="00337987" w:rsidP="00337987">
      <w:pPr>
        <w:jc w:val="both"/>
        <w:rPr>
          <w:rFonts w:ascii="Times New Roman" w:hAnsi="Times New Roman" w:cs="Times New Roman"/>
          <w:sz w:val="24"/>
          <w:szCs w:val="24"/>
        </w:rPr>
      </w:pPr>
      <w:bookmarkStart w:id="127" w:name="bookmark66"/>
      <w:bookmarkEnd w:id="127"/>
      <w:r w:rsidRPr="00337987">
        <w:rPr>
          <w:rFonts w:ascii="Times New Roman" w:hAnsi="Times New Roman" w:cs="Times New Roman"/>
          <w:sz w:val="24"/>
          <w:szCs w:val="24"/>
        </w:rPr>
        <w:t>иллюстрировать взаимосвязь основных химических понятий и применять эти понятия при описании веществ и их превращений;</w:t>
      </w:r>
    </w:p>
    <w:p w14:paraId="5D7D4308" w14:textId="77777777" w:rsidR="00337987" w:rsidRPr="00337987" w:rsidRDefault="00337987" w:rsidP="00337987">
      <w:pPr>
        <w:jc w:val="both"/>
        <w:rPr>
          <w:rFonts w:ascii="Times New Roman" w:hAnsi="Times New Roman" w:cs="Times New Roman"/>
          <w:sz w:val="24"/>
          <w:szCs w:val="24"/>
        </w:rPr>
      </w:pPr>
      <w:bookmarkStart w:id="128" w:name="bookmark67"/>
      <w:bookmarkEnd w:id="128"/>
      <w:r w:rsidRPr="00337987">
        <w:rPr>
          <w:rFonts w:ascii="Times New Roman" w:hAnsi="Times New Roman" w:cs="Times New Roman"/>
          <w:sz w:val="24"/>
          <w:szCs w:val="24"/>
        </w:rPr>
        <w:t>использовать химическую символику для составления формул веществ и уравнений химических реакций;</w:t>
      </w:r>
    </w:p>
    <w:p w14:paraId="29817774" w14:textId="77777777" w:rsidR="00337987" w:rsidRPr="00337987" w:rsidRDefault="00337987" w:rsidP="00337987">
      <w:pPr>
        <w:jc w:val="both"/>
        <w:rPr>
          <w:rFonts w:ascii="Times New Roman" w:hAnsi="Times New Roman" w:cs="Times New Roman"/>
          <w:sz w:val="24"/>
          <w:szCs w:val="24"/>
        </w:rPr>
      </w:pPr>
      <w:bookmarkStart w:id="129" w:name="bookmark68"/>
      <w:bookmarkEnd w:id="129"/>
      <w:r w:rsidRPr="00337987">
        <w:rPr>
          <w:rFonts w:ascii="Times New Roman" w:hAnsi="Times New Roman" w:cs="Times New Roman"/>
          <w:sz w:val="24"/>
          <w:szCs w:val="24"/>
        </w:rPr>
        <w:t>определять валентность и степень окисления химических элементов в соединениях различного состава, принадлежность веществ к определенному классу соединений по формулам, виды химической связи (ковалентной, ионной, металлической) в неорганических соединениях, заряд иона по химической формуле, характер среды в водных растворах неорганических соединений, тип кристаллической решетки конкретного вещества;</w:t>
      </w:r>
    </w:p>
    <w:p w14:paraId="66D0660B" w14:textId="77777777" w:rsidR="00337987" w:rsidRPr="00337987" w:rsidRDefault="00337987" w:rsidP="00337987">
      <w:pPr>
        <w:jc w:val="both"/>
        <w:rPr>
          <w:rFonts w:ascii="Times New Roman" w:hAnsi="Times New Roman" w:cs="Times New Roman"/>
          <w:sz w:val="24"/>
          <w:szCs w:val="24"/>
        </w:rPr>
      </w:pPr>
      <w:bookmarkStart w:id="130" w:name="bookmark69"/>
      <w:bookmarkEnd w:id="130"/>
      <w:r w:rsidRPr="00337987">
        <w:rPr>
          <w:rFonts w:ascii="Times New Roman" w:hAnsi="Times New Roman" w:cs="Times New Roman"/>
          <w:sz w:val="24"/>
          <w:szCs w:val="24"/>
        </w:rPr>
        <w:t>раскрывать смысл Периодического закона Д.И. Менделеева и демонстрировать его понимание:</w:t>
      </w:r>
    </w:p>
    <w:p w14:paraId="63E7AA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описывать и характеризовать табличную форму Периодической системы химических элементов: различать понятия «А-группа» и «Б-группа», «малые периоды» и «большие периоды»; </w:t>
      </w:r>
    </w:p>
    <w:p w14:paraId="4974CB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 </w:t>
      </w:r>
    </w:p>
    <w:p w14:paraId="20B5D8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выделять общие закономерности в изменении свойств элементов и их соединений (кислотно-основных и окислительно-восстановительных свойств оксидов и гидроксидов) в пределах малых периодов и главных подгрупп с учетом строения их атомов;</w:t>
      </w:r>
    </w:p>
    <w:p w14:paraId="7B464D38" w14:textId="77777777" w:rsidR="00337987" w:rsidRPr="00337987" w:rsidRDefault="00337987" w:rsidP="00337987">
      <w:pPr>
        <w:jc w:val="both"/>
        <w:rPr>
          <w:rFonts w:ascii="Times New Roman" w:hAnsi="Times New Roman" w:cs="Times New Roman"/>
          <w:sz w:val="24"/>
          <w:szCs w:val="24"/>
        </w:rPr>
      </w:pPr>
      <w:bookmarkStart w:id="131" w:name="bookmark70"/>
      <w:bookmarkEnd w:id="131"/>
      <w:r w:rsidRPr="00337987">
        <w:rPr>
          <w:rFonts w:ascii="Times New Roman" w:hAnsi="Times New Roman" w:cs="Times New Roman"/>
          <w:sz w:val="24"/>
          <w:szCs w:val="24"/>
        </w:rPr>
        <w:t>раскрывать смысл теории электролитической диссоциации, закона Гесса и его следствий, закона действующих масс, закономерностей изменения скорости химической реакции, направления смещения химического равновесия в зависимости от различных факторов;</w:t>
      </w:r>
    </w:p>
    <w:p w14:paraId="530D5E85" w14:textId="77777777" w:rsidR="00337987" w:rsidRPr="00337987" w:rsidRDefault="00337987" w:rsidP="00337987">
      <w:pPr>
        <w:jc w:val="both"/>
        <w:rPr>
          <w:rFonts w:ascii="Times New Roman" w:hAnsi="Times New Roman" w:cs="Times New Roman"/>
          <w:sz w:val="24"/>
          <w:szCs w:val="24"/>
        </w:rPr>
      </w:pPr>
      <w:bookmarkStart w:id="132" w:name="bookmark71"/>
      <w:bookmarkEnd w:id="132"/>
      <w:r w:rsidRPr="00337987">
        <w:rPr>
          <w:rFonts w:ascii="Times New Roman" w:hAnsi="Times New Roman" w:cs="Times New Roman"/>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агрегатному состоянию реагентов, по изменению степеней окисления химических элементов, по обратимости, по участию катализатора);</w:t>
      </w:r>
    </w:p>
    <w:p w14:paraId="42EFF3DA" w14:textId="77777777" w:rsidR="00337987" w:rsidRPr="00337987" w:rsidRDefault="00337987" w:rsidP="00337987">
      <w:pPr>
        <w:jc w:val="both"/>
        <w:rPr>
          <w:rFonts w:ascii="Times New Roman" w:hAnsi="Times New Roman" w:cs="Times New Roman"/>
          <w:sz w:val="24"/>
          <w:szCs w:val="24"/>
        </w:rPr>
      </w:pPr>
      <w:bookmarkStart w:id="133" w:name="bookmark72"/>
      <w:bookmarkEnd w:id="133"/>
      <w:r w:rsidRPr="00337987">
        <w:rPr>
          <w:rFonts w:ascii="Times New Roman" w:hAnsi="Times New Roman" w:cs="Times New Roman"/>
          <w:sz w:val="24"/>
          <w:szCs w:val="24"/>
        </w:rPr>
        <w:t>характеризовать (описывать) общие химические свойства веществ различных классов неорганических соединений, подтверждая это описание примерами молекулярных и ионных уравнений соответствующих химических реакций;</w:t>
      </w:r>
    </w:p>
    <w:p w14:paraId="0A6ABC61" w14:textId="77777777" w:rsidR="00337987" w:rsidRPr="00337987" w:rsidRDefault="00337987" w:rsidP="00337987">
      <w:pPr>
        <w:jc w:val="both"/>
        <w:rPr>
          <w:rFonts w:ascii="Times New Roman" w:hAnsi="Times New Roman" w:cs="Times New Roman"/>
          <w:sz w:val="24"/>
          <w:szCs w:val="24"/>
        </w:rPr>
      </w:pPr>
      <w:bookmarkStart w:id="134" w:name="bookmark73"/>
      <w:bookmarkEnd w:id="134"/>
      <w:r w:rsidRPr="00337987">
        <w:rPr>
          <w:rFonts w:ascii="Times New Roman" w:hAnsi="Times New Roman" w:cs="Times New Roman"/>
          <w:sz w:val="24"/>
          <w:szCs w:val="24"/>
        </w:rPr>
        <w:t xml:space="preserve">составлять уравнения: электролитической диссоциации кислот, щелочей и солей; полные и сокращенные уравнения реакций ионного обмена; реакций, подтверждающих существование генетической связи между веществами различных классов; </w:t>
      </w:r>
    </w:p>
    <w:p w14:paraId="3BC981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раскрывать сущность процессов гидролиза солей посредством составления кратких ионных и молекулярных уравнений реакций, сущность окислительно-восстановительных реакций посредством составления электронного баланса этих реакций; </w:t>
      </w:r>
    </w:p>
    <w:p w14:paraId="3C8BF1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предсказывать характер среды в водных растворах солей;</w:t>
      </w:r>
    </w:p>
    <w:p w14:paraId="5FC7C565" w14:textId="77777777" w:rsidR="00337987" w:rsidRPr="00337987" w:rsidRDefault="00337987" w:rsidP="00337987">
      <w:pPr>
        <w:jc w:val="both"/>
        <w:rPr>
          <w:rFonts w:ascii="Times New Roman" w:hAnsi="Times New Roman" w:cs="Times New Roman"/>
          <w:sz w:val="24"/>
          <w:szCs w:val="24"/>
        </w:rPr>
      </w:pPr>
      <w:bookmarkStart w:id="135" w:name="bookmark74"/>
      <w:bookmarkEnd w:id="135"/>
      <w:r w:rsidRPr="00337987">
        <w:rPr>
          <w:rFonts w:ascii="Times New Roman" w:hAnsi="Times New Roman" w:cs="Times New Roman"/>
          <w:sz w:val="24"/>
          <w:szCs w:val="24"/>
        </w:rPr>
        <w:t>характеризовать (описывать) физические и химические свойства простых веществ (кислород, озон, графит, алмаз, кремний, бор, азот, фосфор, сера, хлор, натрий, калий, магний, кальций, алюминий, железо, медь, цинк, серебро) и образованных ими сложных веществ, в том числе их водных растворов (аммиак, хлороводород, сероводород, оксиды углерода (II, IV), кремния (</w:t>
      </w:r>
      <w:r w:rsidRPr="00337987">
        <w:rPr>
          <w:rFonts w:ascii="Times New Roman" w:hAnsi="Times New Roman" w:cs="Times New Roman"/>
          <w:sz w:val="24"/>
          <w:szCs w:val="24"/>
          <w:lang w:val="en-US"/>
        </w:rPr>
        <w:t>IV</w:t>
      </w:r>
      <w:r w:rsidRPr="00337987">
        <w:rPr>
          <w:rFonts w:ascii="Times New Roman" w:hAnsi="Times New Roman" w:cs="Times New Roman"/>
          <w:sz w:val="24"/>
          <w:szCs w:val="24"/>
        </w:rPr>
        <w:t>), азота (I, II, III, IV, V) и фосфора (III, V), серы (IV, VI), сернистая, серная, азотная, фосфорная, угольная, кремниевая кислоты, оксиды и гидроксиды металлов IA–IIA-групп, алюминия, меди (</w:t>
      </w:r>
      <w:r w:rsidRPr="00337987">
        <w:rPr>
          <w:rFonts w:ascii="Times New Roman" w:hAnsi="Times New Roman" w:cs="Times New Roman"/>
          <w:sz w:val="24"/>
          <w:szCs w:val="24"/>
          <w:lang w:val="en-US"/>
        </w:rPr>
        <w:t>II</w:t>
      </w:r>
      <w:r w:rsidRPr="00337987">
        <w:rPr>
          <w:rFonts w:ascii="Times New Roman" w:hAnsi="Times New Roman" w:cs="Times New Roman"/>
          <w:sz w:val="24"/>
          <w:szCs w:val="24"/>
        </w:rPr>
        <w:t xml:space="preserve">), цинка, железа (II и III)); </w:t>
      </w:r>
    </w:p>
    <w:p w14:paraId="0DECAC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пояснять состав, отдельные способы получения и свойства сложных веществ (кислородсодержащие кислоты хлора, азотистая, борная, уксусная кислоты и их соли, </w:t>
      </w:r>
      <w:bookmarkStart w:id="136" w:name="bookmark75"/>
      <w:bookmarkEnd w:id="136"/>
      <w:r w:rsidRPr="00337987">
        <w:rPr>
          <w:rFonts w:ascii="Times New Roman" w:hAnsi="Times New Roman" w:cs="Times New Roman"/>
          <w:sz w:val="24"/>
          <w:szCs w:val="24"/>
        </w:rPr>
        <w:t>галогениды кремния (</w:t>
      </w:r>
      <w:r w:rsidRPr="00337987">
        <w:rPr>
          <w:rFonts w:ascii="Times New Roman" w:hAnsi="Times New Roman" w:cs="Times New Roman"/>
          <w:sz w:val="24"/>
          <w:szCs w:val="24"/>
          <w:lang w:val="en-US"/>
        </w:rPr>
        <w:t>IV</w:t>
      </w:r>
      <w:r w:rsidRPr="00337987">
        <w:rPr>
          <w:rFonts w:ascii="Times New Roman" w:hAnsi="Times New Roman" w:cs="Times New Roman"/>
          <w:sz w:val="24"/>
          <w:szCs w:val="24"/>
        </w:rPr>
        <w:t>) и фосфора (III и V), оксид и гидроксид хрома (</w:t>
      </w:r>
      <w:r w:rsidRPr="00337987">
        <w:rPr>
          <w:rFonts w:ascii="Times New Roman" w:hAnsi="Times New Roman" w:cs="Times New Roman"/>
          <w:sz w:val="24"/>
          <w:szCs w:val="24"/>
          <w:lang w:val="en-US"/>
        </w:rPr>
        <w:t>III</w:t>
      </w:r>
      <w:r w:rsidRPr="00337987">
        <w:rPr>
          <w:rFonts w:ascii="Times New Roman" w:hAnsi="Times New Roman" w:cs="Times New Roman"/>
          <w:sz w:val="24"/>
          <w:szCs w:val="24"/>
        </w:rPr>
        <w:t>), перманганат калия;</w:t>
      </w:r>
    </w:p>
    <w:p w14:paraId="4BB2D5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описывать роль важнейших изучаемых веществ в природных процессах, влияние на живые организмы, применение в различных отраслях экономики, использование для создания современных материалов и технологий;</w:t>
      </w:r>
    </w:p>
    <w:p w14:paraId="26C464D8" w14:textId="77777777" w:rsidR="00337987" w:rsidRPr="00337987" w:rsidRDefault="00337987" w:rsidP="00337987">
      <w:pPr>
        <w:jc w:val="both"/>
        <w:rPr>
          <w:rFonts w:ascii="Times New Roman" w:hAnsi="Times New Roman" w:cs="Times New Roman"/>
          <w:sz w:val="24"/>
          <w:szCs w:val="24"/>
        </w:rPr>
      </w:pPr>
      <w:bookmarkStart w:id="137" w:name="bookmark76"/>
      <w:bookmarkEnd w:id="137"/>
      <w:r w:rsidRPr="00337987">
        <w:rPr>
          <w:rFonts w:ascii="Times New Roman" w:hAnsi="Times New Roman" w:cs="Times New Roman"/>
          <w:sz w:val="24"/>
          <w:szCs w:val="24"/>
        </w:rPr>
        <w:t>проводить реакции, подтверждающие качественный состав различных веществ, распознавать опытным путем содержащиеся в водных растворах ионы: хлорид-, бромид-, иодид-, сульфат-, фосфат-, карбонат-, силикат-, сульфит-, сульфид-, нитрат- и нитрит-ионы, гидроксид-ионы, катионы аммония, магния, кальция, алюминия, железа (2+) и железа (3+), меди (2+), цинка;</w:t>
      </w:r>
    </w:p>
    <w:p w14:paraId="575D8437" w14:textId="77777777" w:rsidR="00337987" w:rsidRPr="00337987" w:rsidRDefault="00337987" w:rsidP="00337987">
      <w:pPr>
        <w:jc w:val="both"/>
        <w:rPr>
          <w:rFonts w:ascii="Times New Roman" w:hAnsi="Times New Roman" w:cs="Times New Roman"/>
          <w:sz w:val="24"/>
          <w:szCs w:val="24"/>
        </w:rPr>
      </w:pPr>
      <w:bookmarkStart w:id="138" w:name="bookmark77"/>
      <w:bookmarkEnd w:id="138"/>
      <w:r w:rsidRPr="00337987">
        <w:rPr>
          <w:rFonts w:ascii="Times New Roman" w:hAnsi="Times New Roman" w:cs="Times New Roman"/>
          <w:sz w:val="24"/>
          <w:szCs w:val="24"/>
        </w:rPr>
        <w:t>объяснять и прогнозировать свойства важнейших изучаемых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на основе рассмотренных элементов химической кинетики и термодинамики;</w:t>
      </w:r>
    </w:p>
    <w:p w14:paraId="39A61257" w14:textId="77777777" w:rsidR="00337987" w:rsidRPr="00337987" w:rsidRDefault="00337987" w:rsidP="00337987">
      <w:pPr>
        <w:jc w:val="both"/>
        <w:rPr>
          <w:rFonts w:ascii="Times New Roman" w:hAnsi="Times New Roman" w:cs="Times New Roman"/>
          <w:sz w:val="24"/>
          <w:szCs w:val="24"/>
        </w:rPr>
      </w:pPr>
      <w:bookmarkStart w:id="139" w:name="bookmark78"/>
      <w:bookmarkEnd w:id="139"/>
      <w:r w:rsidRPr="00337987">
        <w:rPr>
          <w:rFonts w:ascii="Times New Roman" w:hAnsi="Times New Roman" w:cs="Times New Roman"/>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мольную долю химического элемента в соединении, молярную концентрацию вещества в растворе,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определять состав смесей;</w:t>
      </w:r>
    </w:p>
    <w:p w14:paraId="331A5DB6" w14:textId="77777777" w:rsidR="00337987" w:rsidRPr="00337987" w:rsidRDefault="00337987" w:rsidP="00337987">
      <w:pPr>
        <w:jc w:val="both"/>
        <w:rPr>
          <w:rFonts w:ascii="Times New Roman" w:hAnsi="Times New Roman" w:cs="Times New Roman"/>
          <w:sz w:val="24"/>
          <w:szCs w:val="24"/>
        </w:rPr>
      </w:pPr>
      <w:bookmarkStart w:id="140" w:name="bookmark79"/>
      <w:bookmarkEnd w:id="140"/>
      <w:r w:rsidRPr="00337987">
        <w:rPr>
          <w:rFonts w:ascii="Times New Roman" w:hAnsi="Times New Roman" w:cs="Times New Roman"/>
          <w:sz w:val="24"/>
          <w:szCs w:val="24"/>
        </w:rPr>
        <w:t>соблюдать правила безопасной работы в лаборатории при использовании химической посуды и оборудования,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(аммиака и углекислого газа) и решению экспериментальных задач по темам курса, представлять результаты эксперимента в форме выводов, доказательств, графиков, таблиц и выявлять эмпирические закономерности;</w:t>
      </w:r>
    </w:p>
    <w:p w14:paraId="1589DB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основные операции мыслительной деятельности (анализ и синтез, сравнение, обобщение, систематизацию, выявление причинно-следственных связей) при изучении свойств веществ и химических реакций, владеть естественно-научными методами познания (наблюдение, измерение, моделирование, эксперимент (реальный и мысленный);</w:t>
      </w:r>
    </w:p>
    <w:p w14:paraId="64ACC8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правила безопасного обращения с веществами, используемыми в повседневной жизни, правила поведения в целях сбережения здоровья и окружающей природной среды, понимать вред (опасность) воздействия на живые организмы определенных веществ, пояснять на примерах способы уменьшения и предотвращения их вредного воздействия, значение жиров, белков, углеводов для организма человека;</w:t>
      </w:r>
    </w:p>
    <w:p w14:paraId="538EA4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полученные представления о сферах профессиональной деятельности, связанных с наукой и современными технологиями, как основу для профессиональной ориентации и для осознанного выбора химии как профильного предмета при продолжении обучения на уровне среднего общего образования;</w:t>
      </w:r>
    </w:p>
    <w:p w14:paraId="223FDB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участвовать во внеурочной проектно-исследовательской деятельности химической и химико-экологической направленности, приобрести опыт проведения учебных исследований в условиях образовательных организаций, а также организаций (центров) дополнительного образования детей.</w:t>
      </w:r>
      <w:bookmarkStart w:id="141" w:name="bookmark80"/>
      <w:bookmarkEnd w:id="141"/>
    </w:p>
    <w:p w14:paraId="06CC1D32" w14:textId="77777777" w:rsidR="00337987" w:rsidRPr="00337987" w:rsidRDefault="00337987" w:rsidP="00337987">
      <w:pPr>
        <w:jc w:val="both"/>
        <w:rPr>
          <w:rFonts w:ascii="Times New Roman" w:hAnsi="Times New Roman" w:cs="Times New Roman"/>
          <w:sz w:val="24"/>
          <w:szCs w:val="24"/>
          <w:lang w:eastAsia="x-none"/>
        </w:rPr>
      </w:pPr>
      <w:r w:rsidRPr="00337987">
        <w:rPr>
          <w:rFonts w:ascii="Times New Roman" w:hAnsi="Times New Roman" w:cs="Times New Roman"/>
          <w:sz w:val="24"/>
          <w:szCs w:val="24"/>
          <w:lang w:eastAsia="x-none"/>
        </w:rPr>
        <w:t xml:space="preserve">15. Рабочая программа по учебному предмету «Биология» (базовый уровень). </w:t>
      </w:r>
    </w:p>
    <w:p w14:paraId="5F88B7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15.1. 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14:paraId="1B057B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15.2. Пояснительная записка.</w:t>
      </w:r>
    </w:p>
    <w:p w14:paraId="3C6F47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15.2.1.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1419B9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15.2.2. 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39EE61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15.2.3. 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0917C6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15.2.4. Программа по биологии разработана с целью оказания методической помощи учителю в создании рабочей программы по учебному предмету.</w:t>
      </w:r>
    </w:p>
    <w:p w14:paraId="701B7C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15.2.5. 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698BC7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15.2.6. 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327634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15.2.7. 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7BD615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15.2.8. Целями изучения биологии на уровне основного общего образования являются:</w:t>
      </w:r>
    </w:p>
    <w:p w14:paraId="5F08FF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системы знаний о признаках и процессах жизнедеятельности биологических систем разного уровня организации;</w:t>
      </w:r>
    </w:p>
    <w:p w14:paraId="774D49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системы знаний об особенностях строения, жизнедеятельности организма человека, условиях сохранения его здоровья;</w:t>
      </w:r>
    </w:p>
    <w:p w14:paraId="6B117E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умений применять методы биологической науки для изучения биологических систем, в том числе организма человека;</w:t>
      </w:r>
    </w:p>
    <w:p w14:paraId="1940BE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63CF3B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2033E5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экологической культуры в целях сохранения собственного здоровья и охраны окружающей среды.</w:t>
      </w:r>
    </w:p>
    <w:p w14:paraId="01F66F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15.2.9. Достижение целей программы по биологии обеспечивается решением следующих задач:</w:t>
      </w:r>
    </w:p>
    <w:p w14:paraId="662166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2A647D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6C2532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6A0B57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14:paraId="50270C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15.2.10. 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14:paraId="051C50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2A3FD0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15.3. Содержание обучения в 5 классе.</w:t>
      </w:r>
    </w:p>
    <w:p w14:paraId="6D34D7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15.3.1. Биология – наука о живой природе.</w:t>
      </w:r>
    </w:p>
    <w:p w14:paraId="1F432A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6ECE70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00BD45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Кабинет биологии. Правила поведения и работы в кабинете с биологическими приборами и инструментами.</w:t>
      </w:r>
    </w:p>
    <w:p w14:paraId="781553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654387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15.3.2. Методы изучения живой природы.</w:t>
      </w:r>
    </w:p>
    <w:p w14:paraId="6AB0F0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210038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208767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05A7C0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14:paraId="0F9A8C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Ознакомление с устройством лупы, светового микроскопа, правила работы с ними.</w:t>
      </w:r>
    </w:p>
    <w:p w14:paraId="370EA7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484D43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Экскурсии или видеоэкскурсии.</w:t>
      </w:r>
    </w:p>
    <w:p w14:paraId="57300B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методами изучения живой природы – наблюдением и экспериментом.</w:t>
      </w:r>
    </w:p>
    <w:p w14:paraId="692ADF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15.3.3. Организмы – тела живой природы.</w:t>
      </w:r>
    </w:p>
    <w:p w14:paraId="2CC827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14:paraId="15A66A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Одноклеточные и многоклеточные организмы. Клетки, ткани, органы, системы органов.</w:t>
      </w:r>
    </w:p>
    <w:p w14:paraId="2C56E7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Жизнедеятельность организмов. Особенности строения и процессов жизнедеятельности у растений, животных, бактерий и грибов.</w:t>
      </w:r>
    </w:p>
    <w:p w14:paraId="1D01E1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14:paraId="6C24E6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5EB170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5833FF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клеток кожицы чешуи лука под лупой и микроскопом (на примере самостоятельно приготовленного микропрепарата).</w:t>
      </w:r>
    </w:p>
    <w:p w14:paraId="5DE1EB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Ознакомление с принципами систематики организмов. </w:t>
      </w:r>
    </w:p>
    <w:p w14:paraId="3F2683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за потреблением воды растением.</w:t>
      </w:r>
    </w:p>
    <w:p w14:paraId="438804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15.3.4. Организмы и среда обитания.</w:t>
      </w:r>
    </w:p>
    <w:p w14:paraId="54265E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5EFC39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0D44AC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Выявление приспособлений организмов к среде обитания (на конкретных примерах).</w:t>
      </w:r>
    </w:p>
    <w:p w14:paraId="1E8FF7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Экскурсии или видеоэкскурсии.</w:t>
      </w:r>
    </w:p>
    <w:p w14:paraId="142424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Растительный и животный мир родного края (краеведение).</w:t>
      </w:r>
    </w:p>
    <w:p w14:paraId="4991DA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15.3.5. Природные сообщества.</w:t>
      </w:r>
    </w:p>
    <w:p w14:paraId="7B836D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7C0898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70D8EE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Природные зоны Земли, их обитатели. Флора и фауна природных зон. Ландшафты: природные и культурные.</w:t>
      </w:r>
    </w:p>
    <w:p w14:paraId="4D48E5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00A393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искусственных сообществ и их обитателей (на примере аквариума и других искусственных сообществ).</w:t>
      </w:r>
    </w:p>
    <w:p w14:paraId="1E6631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Экскурсии или видеоэкскурсии.</w:t>
      </w:r>
    </w:p>
    <w:p w14:paraId="518FE9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природных сообществ (на примере леса, озера, пруда, луга и других природных сообществ.).</w:t>
      </w:r>
    </w:p>
    <w:p w14:paraId="190622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сезонных явлений в жизни природных сообществ.</w:t>
      </w:r>
    </w:p>
    <w:p w14:paraId="1B554B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15.3.6. Живая природа и человек.</w:t>
      </w:r>
    </w:p>
    <w:p w14:paraId="324F93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31D88B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Практические работы.</w:t>
      </w:r>
    </w:p>
    <w:p w14:paraId="5B67D1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Проведение акции по уборке мусора в ближайшем лесу, парке, сквере или на пришкольной территории.</w:t>
      </w:r>
    </w:p>
    <w:p w14:paraId="38E08764" w14:textId="77777777" w:rsidR="00337987" w:rsidRPr="00337987" w:rsidRDefault="00337987" w:rsidP="00337987">
      <w:pPr>
        <w:jc w:val="both"/>
        <w:rPr>
          <w:rFonts w:ascii="Times New Roman" w:hAnsi="Times New Roman" w:cs="Times New Roman"/>
          <w:sz w:val="24"/>
          <w:szCs w:val="24"/>
        </w:rPr>
      </w:pPr>
      <w:bookmarkStart w:id="142" w:name="_TOC_250012"/>
      <w:bookmarkEnd w:id="142"/>
      <w:r w:rsidRPr="00337987">
        <w:rPr>
          <w:rFonts w:ascii="Times New Roman" w:hAnsi="Times New Roman" w:cs="Times New Roman"/>
          <w:sz w:val="24"/>
          <w:szCs w:val="24"/>
        </w:rPr>
        <w:t>15.4. Содержание обучения в 6 классе.</w:t>
      </w:r>
    </w:p>
    <w:p w14:paraId="18B6D2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15.4.1. Растительный организм.</w:t>
      </w:r>
    </w:p>
    <w:p w14:paraId="38BB59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Ботаника – наука о растениях. Разделы ботаники. Связь ботаники с другими науками и техникой. Общие признаки растений.</w:t>
      </w:r>
    </w:p>
    <w:p w14:paraId="0660D7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Разнообразие растений. Уровни организации растительного организма. Высшие и низшие растения. Споровые и семенные растения.</w:t>
      </w:r>
    </w:p>
    <w:p w14:paraId="4C4572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1F373A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Органы и системы органов растений. Строение органов растительного организма, их роль и связь между собой.</w:t>
      </w:r>
    </w:p>
    <w:p w14:paraId="24C149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263F57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микроскопического строения листа водного растения элодеи.</w:t>
      </w:r>
    </w:p>
    <w:p w14:paraId="670BDF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растительных тканей (использование микропрепаратов).</w:t>
      </w:r>
    </w:p>
    <w:p w14:paraId="4D9783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48A3DA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Обнаружение неорганических и органических веществ в растении.</w:t>
      </w:r>
    </w:p>
    <w:p w14:paraId="510003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Экскурсии или видеоэкскурсии.</w:t>
      </w:r>
    </w:p>
    <w:p w14:paraId="088AC0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Ознакомление в природе с цветковыми растениями.</w:t>
      </w:r>
    </w:p>
    <w:p w14:paraId="4DF531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15.4.2.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Строение и многообразие покрытосеменных растений</w:t>
      </w:r>
    </w:p>
    <w:p w14:paraId="527E58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w:t>
      </w:r>
    </w:p>
    <w:p w14:paraId="542018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14:paraId="6E4BEF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7233D9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14:paraId="4A37C5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58A357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корневых систем (стержневой и мочковатой) на примере гербарных экземпляров или живых растений.</w:t>
      </w:r>
    </w:p>
    <w:p w14:paraId="0D51F5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микропрепарата клеток корня.</w:t>
      </w:r>
    </w:p>
    <w:p w14:paraId="1C3149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Ознакомление с внешним строением листьев и листорасположением (на комнатных растениях).</w:t>
      </w:r>
    </w:p>
    <w:p w14:paraId="29CF7D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вегетативных и генеративных почек (на примере сирени, тополя и других растений).</w:t>
      </w:r>
    </w:p>
    <w:p w14:paraId="180AF9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микроскопического строения листа (на готовых микропрепаратах).</w:t>
      </w:r>
    </w:p>
    <w:p w14:paraId="781BA4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Рассматривание микроскопического строения ветки дерева (на готовом микропрепарате).</w:t>
      </w:r>
    </w:p>
    <w:p w14:paraId="5779D8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строения корневища, клубня, луковицы.</w:t>
      </w:r>
    </w:p>
    <w:p w14:paraId="786F28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цветков.</w:t>
      </w:r>
    </w:p>
    <w:p w14:paraId="5B6DDA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Ознакомление с различными типами соцветий. </w:t>
      </w:r>
    </w:p>
    <w:p w14:paraId="206332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семян двудольных растений.</w:t>
      </w:r>
    </w:p>
    <w:p w14:paraId="18A433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семян однодольных растений.</w:t>
      </w:r>
    </w:p>
    <w:p w14:paraId="6E6B3E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15.4.3. Жизнедеятельность растительного организма.</w:t>
      </w:r>
    </w:p>
    <w:p w14:paraId="234DCE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Обмен веществ у растений</w:t>
      </w:r>
    </w:p>
    <w:p w14:paraId="7AF2FB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56A0F0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Питание растения</w:t>
      </w:r>
    </w:p>
    <w:p w14:paraId="77374B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1F6491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Фотосинтез. Лист – орган воздушного питания. Значение фотосинтеза в природе и в жизни человека.</w:t>
      </w:r>
    </w:p>
    <w:p w14:paraId="70348F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Дыхание растения</w:t>
      </w:r>
    </w:p>
    <w:p w14:paraId="2B8181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225BDE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Транспорт веществ в растении.</w:t>
      </w:r>
    </w:p>
    <w:p w14:paraId="397755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3212E3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Рост и развитие растения</w:t>
      </w:r>
    </w:p>
    <w:p w14:paraId="19AB6B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Прорастание семян. Условия прорастания семян. Подготовка семян к посеву. Развитие проростков.</w:t>
      </w:r>
    </w:p>
    <w:p w14:paraId="60522D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4BAD0A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14:paraId="4875AD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657B86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4ED8A6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Наблюдение за ростом корня. </w:t>
      </w:r>
    </w:p>
    <w:p w14:paraId="688990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за ростом побега.</w:t>
      </w:r>
    </w:p>
    <w:p w14:paraId="006F7D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возраста дерева по спилу.</w:t>
      </w:r>
    </w:p>
    <w:p w14:paraId="503A15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Выявление передвижения воды и минеральных веществ по древесине.</w:t>
      </w:r>
    </w:p>
    <w:p w14:paraId="5F4AB1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процесса выделения кислорода на свету аквариумными растениями.</w:t>
      </w:r>
    </w:p>
    <w:p w14:paraId="4F79AE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роли рыхления для дыхания корней.</w:t>
      </w:r>
    </w:p>
    <w:p w14:paraId="0A2586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5C9F32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всхожести семян культурных растений и посев их в грунт.</w:t>
      </w:r>
    </w:p>
    <w:p w14:paraId="626477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за ростом и развитием цветкового растения в комнатных условиях (на примере фасоли или посевного гороха).</w:t>
      </w:r>
    </w:p>
    <w:p w14:paraId="43553F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условий прорастания семян.</w:t>
      </w:r>
    </w:p>
    <w:p w14:paraId="387D82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15.5. Содержание обучения в 7 классе.</w:t>
      </w:r>
    </w:p>
    <w:p w14:paraId="41F5D9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15.5.1. Систематические группы растений.</w:t>
      </w:r>
    </w:p>
    <w:p w14:paraId="0FAA73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193098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786421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345701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08D0D7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4EE9DE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7D10F5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0E9602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2BE0A4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одноклеточных водорослей (на примере хламидомонады и хлореллы).</w:t>
      </w:r>
    </w:p>
    <w:p w14:paraId="6408CB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многоклеточных нитчатых водорослей (на примере спирогиры и улотрикса).</w:t>
      </w:r>
    </w:p>
    <w:p w14:paraId="407FD1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внешнего строения мхов (на местных видах).</w:t>
      </w:r>
    </w:p>
    <w:p w14:paraId="029E1E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внешнего строения папоротника или хвоща.</w:t>
      </w:r>
    </w:p>
    <w:p w14:paraId="06F46D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внешнего строения веток, хвои, шишек и семян голосеменных растений (на примере ели, сосны или лиственницы).</w:t>
      </w:r>
    </w:p>
    <w:p w14:paraId="6A114D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внешнего строения покрытосеменных растений. </w:t>
      </w:r>
    </w:p>
    <w:p w14:paraId="34DEEE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676F0D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видов растений (на примере трёх семейств) с использованием определителей растений или определительных карточек.</w:t>
      </w:r>
    </w:p>
    <w:p w14:paraId="2A789D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15.5.2. Развитие растительного мира на Земле.</w:t>
      </w:r>
    </w:p>
    <w:p w14:paraId="702D8B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1E5486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Экскурсии или видеоэкскурсии.</w:t>
      </w:r>
    </w:p>
    <w:p w14:paraId="2BB8B2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растительного мира на Земле (экскурсия в палеонтологический или краеведческий музей).</w:t>
      </w:r>
    </w:p>
    <w:p w14:paraId="67ADFF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15.5.3. Растения в природных сообществах.</w:t>
      </w:r>
    </w:p>
    <w:p w14:paraId="192F17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3EA2B9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03B5CB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15.5.4. Растения и человек.</w:t>
      </w:r>
    </w:p>
    <w:p w14:paraId="703A1C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00527F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Экскурсии или видеоэкскурсии.</w:t>
      </w:r>
    </w:p>
    <w:p w14:paraId="77EB8F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сельскохозяйственных растений региона. </w:t>
      </w:r>
    </w:p>
    <w:p w14:paraId="22E5A2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сорных растений региона.</w:t>
      </w:r>
    </w:p>
    <w:p w14:paraId="5EA026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15.5.5. Грибы. Лишайники. Бактерии.</w:t>
      </w:r>
    </w:p>
    <w:p w14:paraId="40F630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3FB336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592E3E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5E165A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1AA00D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0921DD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7330DF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одноклеточных (мукор) и многоклеточных (пеницилл) плесневых грибов.</w:t>
      </w:r>
    </w:p>
    <w:p w14:paraId="3501AF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плодовых тел шляпочных грибов (или изучение шляпочных грибов на муляжах).</w:t>
      </w:r>
    </w:p>
    <w:p w14:paraId="1CA3E4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лишайников.</w:t>
      </w:r>
    </w:p>
    <w:p w14:paraId="568A76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бактерий (на готовых микропрепаратах).</w:t>
      </w:r>
      <w:bookmarkStart w:id="143" w:name="_TOC_250010"/>
      <w:bookmarkEnd w:id="143"/>
    </w:p>
    <w:p w14:paraId="18FE8D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15.6. Содержание обучения в 8 классе.</w:t>
      </w:r>
    </w:p>
    <w:p w14:paraId="789098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15.6.1. Животный организм.</w:t>
      </w:r>
    </w:p>
    <w:p w14:paraId="5E2CB9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Зоология – наука о животных. Разделы зоологии. Связь зоологии с другими науками и техникой.</w:t>
      </w:r>
    </w:p>
    <w:p w14:paraId="74D9C6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619E30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0CADA3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7C54EC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под микроскопом готовых микропрепаратов клеток и тканей животных.</w:t>
      </w:r>
    </w:p>
    <w:p w14:paraId="60F2C5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15.6.2. Строение и жизнедеятельность организма животного.</w:t>
      </w:r>
    </w:p>
    <w:p w14:paraId="5C8E31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56039D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63CA3E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60D283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071748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233EBE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39134B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34413E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45F883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69E427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70C5D1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Ознакомление с органами опоры и движения у животных. </w:t>
      </w:r>
    </w:p>
    <w:p w14:paraId="6FEFE7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способов поглощения пищи у животных.</w:t>
      </w:r>
    </w:p>
    <w:p w14:paraId="6182E0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способов дыхания у животных.</w:t>
      </w:r>
    </w:p>
    <w:p w14:paraId="74DF6D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Ознакомление с системами органов транспорта веществ у животных.</w:t>
      </w:r>
    </w:p>
    <w:p w14:paraId="3A73D0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покровов тела у животных.</w:t>
      </w:r>
    </w:p>
    <w:p w14:paraId="081FC7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органов чувств у животных.</w:t>
      </w:r>
    </w:p>
    <w:p w14:paraId="463D51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Формирование условных рефлексов у аквариумных рыб. </w:t>
      </w:r>
    </w:p>
    <w:p w14:paraId="3968D6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Строение яйца и развитие зародыша птицы (курицы).</w:t>
      </w:r>
    </w:p>
    <w:p w14:paraId="06045B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15.6.3. Систематические группы животных.</w:t>
      </w:r>
    </w:p>
    <w:p w14:paraId="7037E5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2B6252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7612C6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496455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строения инфузории-туфельки и наблюдение за её передвижением. Изучение хемотаксиса.</w:t>
      </w:r>
    </w:p>
    <w:p w14:paraId="29270B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Многообразие простейших (на готовых препаратах).</w:t>
      </w:r>
    </w:p>
    <w:p w14:paraId="59F707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Изготовление модели клетки простейшего (амёбы, инфузории-туфельки и другое.).</w:t>
      </w:r>
    </w:p>
    <w:p w14:paraId="74EB2A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7CD24F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2B3EC5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строения пресноводной гидры и её передвижения (школьный аквариум).</w:t>
      </w:r>
    </w:p>
    <w:p w14:paraId="22302C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питания гидры дафниями и циклопами (школьный аквариум).</w:t>
      </w:r>
    </w:p>
    <w:p w14:paraId="2D210B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Изготовление модели пресноводной гидры.</w:t>
      </w:r>
    </w:p>
    <w:p w14:paraId="67B678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5E3853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31DA1A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внешнего строения дождевого червя. Наблюдение за реакцией дождевого червя на раздражители.</w:t>
      </w:r>
    </w:p>
    <w:p w14:paraId="17333C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внутреннего строения дождевого червя (на готовом влажном препарате и микропрепарате).</w:t>
      </w:r>
    </w:p>
    <w:p w14:paraId="23A11F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приспособлений паразитических червей к паразитизму (на готовых влажных и микропрепаратах).</w:t>
      </w:r>
    </w:p>
    <w:p w14:paraId="774604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14:paraId="54330C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Ракообразные. Особенности строения и жизнедеятельности.</w:t>
      </w:r>
    </w:p>
    <w:p w14:paraId="457771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Значение ракообразных в природе и жизни человека.</w:t>
      </w:r>
    </w:p>
    <w:p w14:paraId="125B30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4F5B96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0799A1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2BCA58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внешнего строения насекомого (на примере майского жука или других крупных насекомых-вредителей).</w:t>
      </w:r>
    </w:p>
    <w:p w14:paraId="0CB4F5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Ознакомление с различными типами развития насекомых (на примере коллекций).</w:t>
      </w:r>
    </w:p>
    <w:p w14:paraId="154BDF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1AD050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44B3E7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внешнего строения раковин пресноводных и морских моллюсков (раковины беззубки, перловицы, прудовика, катушки и другие).</w:t>
      </w:r>
    </w:p>
    <w:p w14:paraId="44C3D2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2774B4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43401A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0D43D7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внешнего строения и особенностей передвижения рыбы (на примере живой рыбы в банке с водой).</w:t>
      </w:r>
    </w:p>
    <w:p w14:paraId="7E9D80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внутреннего строения рыбы (на примере готового влажного препарата).</w:t>
      </w:r>
    </w:p>
    <w:p w14:paraId="7B6A22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31A868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24C53B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3D92DC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463004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внешнего строения и перьевого покрова птиц (на примере чучела птиц и набора перьев: контурных, пуховых и пуха).</w:t>
      </w:r>
    </w:p>
    <w:p w14:paraId="3B2939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особенностей скелета птицы.</w:t>
      </w:r>
    </w:p>
    <w:p w14:paraId="378CFA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367D07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75A1DC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5D8A8E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277E92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особенностей скелета млекопитающих.</w:t>
      </w:r>
    </w:p>
    <w:p w14:paraId="3DBD52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особенностей зубной системы млекопитающих.</w:t>
      </w:r>
    </w:p>
    <w:p w14:paraId="2314D8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15.6.4. Развитие животного мира на Земле.</w:t>
      </w:r>
    </w:p>
    <w:p w14:paraId="71D566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22BA1D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5904EA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2CB548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ископаемых остатков вымерших животных.</w:t>
      </w:r>
    </w:p>
    <w:p w14:paraId="41B613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15.6.5. Животные в природных сообществах.</w:t>
      </w:r>
    </w:p>
    <w:p w14:paraId="012340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14:paraId="405ECC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0FDD3C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Животный мир природных зон Земли. Основные закономерности распределения животных на планете. Фауна.</w:t>
      </w:r>
    </w:p>
    <w:p w14:paraId="356B4F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15.6.6. Животные и человек.</w:t>
      </w:r>
    </w:p>
    <w:p w14:paraId="70D843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3395AC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0FF929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64C7956A" w14:textId="77777777" w:rsidR="00337987" w:rsidRPr="00337987" w:rsidRDefault="00337987" w:rsidP="00337987">
      <w:pPr>
        <w:jc w:val="both"/>
        <w:rPr>
          <w:rFonts w:ascii="Times New Roman" w:hAnsi="Times New Roman" w:cs="Times New Roman"/>
          <w:sz w:val="24"/>
          <w:szCs w:val="24"/>
        </w:rPr>
      </w:pPr>
      <w:bookmarkStart w:id="144" w:name="_TOC_250009"/>
      <w:bookmarkEnd w:id="144"/>
      <w:r w:rsidRPr="00337987">
        <w:rPr>
          <w:rFonts w:ascii="Times New Roman" w:hAnsi="Times New Roman" w:cs="Times New Roman"/>
          <w:sz w:val="24"/>
          <w:szCs w:val="24"/>
        </w:rPr>
        <w:t>15.7. Содержание обучения в 9 классе.</w:t>
      </w:r>
    </w:p>
    <w:p w14:paraId="57BC02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15.7.1. Человек – биосоциальный вид.</w:t>
      </w:r>
    </w:p>
    <w:p w14:paraId="62A7F1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5FEDBB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3E3299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15.7.2. Структура организма человека.</w:t>
      </w:r>
    </w:p>
    <w:p w14:paraId="363F0E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2C0F4C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61F8C1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микроскопического строения тканей (на готовых микропрепаратах).</w:t>
      </w:r>
    </w:p>
    <w:p w14:paraId="1F28C9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Распознавание органов и систем органов человека (по таблицам).</w:t>
      </w:r>
    </w:p>
    <w:p w14:paraId="7AB4EA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15.7.3. Нейрогуморальная регуляция.</w:t>
      </w:r>
    </w:p>
    <w:p w14:paraId="098EA2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Нервная система человека, её организация и значение. Нейроны, нервы, нервные узлы. Рефлекс. Рефлекторная дуга.</w:t>
      </w:r>
    </w:p>
    <w:p w14:paraId="3FECEC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7F3401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093120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3CBA2E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головного мозга человека (по муляжам).</w:t>
      </w:r>
    </w:p>
    <w:p w14:paraId="4D8802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изменения размера зрачка в зависимости от освещённости.</w:t>
      </w:r>
    </w:p>
    <w:p w14:paraId="75D5AF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15.7.4. Опора и движение.</w:t>
      </w:r>
    </w:p>
    <w:p w14:paraId="21B73C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0D891C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601300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540AA0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36A94F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свойств кости.</w:t>
      </w:r>
    </w:p>
    <w:p w14:paraId="186C4A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костей (на муляжах).</w:t>
      </w:r>
    </w:p>
    <w:p w14:paraId="0D66B6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строения позвонков (на муляжах). </w:t>
      </w:r>
    </w:p>
    <w:p w14:paraId="38630D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гибкости позвоночника.</w:t>
      </w:r>
    </w:p>
    <w:p w14:paraId="4B146B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Измерение массы и роста своего организма.</w:t>
      </w:r>
    </w:p>
    <w:p w14:paraId="696170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влияния статической и динамической нагрузки на утомление мышц.</w:t>
      </w:r>
    </w:p>
    <w:p w14:paraId="5A278F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Выявление нарушения осанки.</w:t>
      </w:r>
    </w:p>
    <w:p w14:paraId="3AC125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признаков плоскостопия.</w:t>
      </w:r>
    </w:p>
    <w:p w14:paraId="1ECFB2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Оказание первой помощи при повреждении скелета и мышц.</w:t>
      </w:r>
    </w:p>
    <w:p w14:paraId="20F9B8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15.7.5. Внутренняя среда организма.</w:t>
      </w:r>
    </w:p>
    <w:p w14:paraId="273755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10C7AD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5769C4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0FA198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микроскопического строения крови человека и лягушки (сравнение) на готовых микропрепаратах.</w:t>
      </w:r>
    </w:p>
    <w:p w14:paraId="456F35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157.7.6. Кровообращение.</w:t>
      </w:r>
    </w:p>
    <w:p w14:paraId="565BD1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1B92BD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676F8B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Измерение кровяного давления.</w:t>
      </w:r>
    </w:p>
    <w:p w14:paraId="3D5559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пульса и числа сердечных сокращений в покое и после дозированных физических нагрузок у человека.</w:t>
      </w:r>
    </w:p>
    <w:p w14:paraId="0E472C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Первая помощь при кровотечениях.</w:t>
      </w:r>
    </w:p>
    <w:p w14:paraId="5B75D6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15.7.7. Дыхание.</w:t>
      </w:r>
    </w:p>
    <w:p w14:paraId="52BFED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281714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1887F0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3214AC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Измерение обхвата грудной клетки в состоянии вдоха и выдоха. </w:t>
      </w:r>
    </w:p>
    <w:p w14:paraId="5E27F4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частоты дыхания. Влияние различных факторов на частоту дыхания.</w:t>
      </w:r>
    </w:p>
    <w:p w14:paraId="3DE9BA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15.7.8. Питание и пищеварение.</w:t>
      </w:r>
    </w:p>
    <w:p w14:paraId="4AA934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58561B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7A69CA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Гигиена питания. Предупреждение глистных и желудочно-кишечных заболеваний, пищевых отравлений. Влияние курения и алкоголя на пищеварение.</w:t>
      </w:r>
    </w:p>
    <w:p w14:paraId="47940C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159D5D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действия ферментов слюны на крахмал.</w:t>
      </w:r>
    </w:p>
    <w:p w14:paraId="512085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действия желудочного сока на белки.</w:t>
      </w:r>
    </w:p>
    <w:p w14:paraId="67C09B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15.7.9. Обмен веществ и превращение энергии.</w:t>
      </w:r>
    </w:p>
    <w:p w14:paraId="631AEC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1AF654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7715BB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Нормы и режим питания. Рациональное питание – фактор укрепления здоровья. Нарушение обмена веществ.</w:t>
      </w:r>
    </w:p>
    <w:p w14:paraId="17BE4C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7A864C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состава продуктов питания.</w:t>
      </w:r>
    </w:p>
    <w:p w14:paraId="0D2674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Составление меню в зависимости от калорийности пищи.</w:t>
      </w:r>
    </w:p>
    <w:p w14:paraId="17619D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Способы сохранения витаминов в пищевых продуктах.</w:t>
      </w:r>
    </w:p>
    <w:p w14:paraId="16E2BC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15.7.10. Кожа.</w:t>
      </w:r>
    </w:p>
    <w:p w14:paraId="1365F4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Строение и функции кожи. Кожа и её производные. Кожа и терморегуляция. Влияние на кожу факторов окружающей среды.</w:t>
      </w:r>
    </w:p>
    <w:p w14:paraId="4964C4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39D55F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49CD76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с помощью лупы тыльной и ладонной стороны кисти.</w:t>
      </w:r>
    </w:p>
    <w:p w14:paraId="6A3B01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жирности различных участков кожи лица.</w:t>
      </w:r>
    </w:p>
    <w:p w14:paraId="74A7EB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Описание мер по уходу за кожей лица и волосами в зависимости от типа кожи.</w:t>
      </w:r>
    </w:p>
    <w:p w14:paraId="68F3AF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Описание основных гигиенических требований к одежде и обуви.</w:t>
      </w:r>
    </w:p>
    <w:p w14:paraId="679AAD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15.7.11. Выделение.</w:t>
      </w:r>
    </w:p>
    <w:p w14:paraId="340DE5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1425CD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094871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Определение местоположения почек (на муляже). </w:t>
      </w:r>
    </w:p>
    <w:p w14:paraId="3B456CD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Описание мер профилактики болезней почек.</w:t>
      </w:r>
    </w:p>
    <w:p w14:paraId="716CBB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15.7.12. Размножение и развитие.</w:t>
      </w:r>
    </w:p>
    <w:p w14:paraId="735AAB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7878ED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524C94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Описание основных мер по профилактике инфекционных вирусных заболеваний: СПИД и гепатит.</w:t>
      </w:r>
    </w:p>
    <w:p w14:paraId="5EE833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15.7.13. Органы чувств и сенсорные системы.</w:t>
      </w:r>
    </w:p>
    <w:p w14:paraId="0D1EF8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7820E8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2173C0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Органы равновесия, мышечного чувства, осязания, обоняния и вкуса. Взаимодействие сенсорных систем организма.</w:t>
      </w:r>
    </w:p>
    <w:p w14:paraId="70A221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16F965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остроты зрения у человека.</w:t>
      </w:r>
    </w:p>
    <w:p w14:paraId="78ABB6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органа зрения (на муляже и влажном препарате).</w:t>
      </w:r>
    </w:p>
    <w:p w14:paraId="6E93CA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органа слуха (на муляже).</w:t>
      </w:r>
    </w:p>
    <w:p w14:paraId="36D703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15.7.14. Поведение и психика.</w:t>
      </w:r>
    </w:p>
    <w:p w14:paraId="71B392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10FCB6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49FB9F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5532CE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кратковременной памяти.</w:t>
      </w:r>
    </w:p>
    <w:p w14:paraId="193216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объёма механической и логической памяти.</w:t>
      </w:r>
    </w:p>
    <w:p w14:paraId="319ED7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Оценка сформированности навыков логического мышления.</w:t>
      </w:r>
    </w:p>
    <w:p w14:paraId="35B4B1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15.7.15. Человек и окружающая среда.</w:t>
      </w:r>
    </w:p>
    <w:p w14:paraId="7017DE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5ECCFED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7958D6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6022D0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15.8. Планируемые результаты освоения программы по биологии на уровне основного общего образования.</w:t>
      </w:r>
    </w:p>
    <w:p w14:paraId="329EAD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15.8.1. 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0C6104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15.8.2. 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00F80C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патриотического воспитания:</w:t>
      </w:r>
    </w:p>
    <w:p w14:paraId="4713F3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6380B3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гражданского воспитания:</w:t>
      </w:r>
    </w:p>
    <w:p w14:paraId="5B7988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608021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духовно-нравственного воспитания:</w:t>
      </w:r>
    </w:p>
    <w:p w14:paraId="2E9570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оценивать поведение и поступки с позиции нравственных норм и норм экологической культуры;</w:t>
      </w:r>
    </w:p>
    <w:p w14:paraId="360F85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значимости нравственного аспекта деятельности человека в медицине и биологии;</w:t>
      </w:r>
    </w:p>
    <w:p w14:paraId="0C810F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эстетического воспитания:</w:t>
      </w:r>
    </w:p>
    <w:p w14:paraId="4E4C2F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роли биологии в формировании эстетической культуры личности;</w:t>
      </w:r>
    </w:p>
    <w:p w14:paraId="5BB490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 ценности научного познания:</w:t>
      </w:r>
    </w:p>
    <w:p w14:paraId="3911EB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7F87CA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роли биологической науки в формировании научного мировоззрения;</w:t>
      </w:r>
    </w:p>
    <w:p w14:paraId="17616E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научной любознательности, интереса к биологической науке, навыков исследовательской деятельности;</w:t>
      </w:r>
    </w:p>
    <w:p w14:paraId="0FCEDA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формирования культуры здоровья:</w:t>
      </w:r>
    </w:p>
    <w:p w14:paraId="0DA221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1FF17E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0E7D7A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соблюдение правил безопасности, в том числе навыки безопасного поведения в природной среде;</w:t>
      </w:r>
    </w:p>
    <w:p w14:paraId="7ED779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сформированность навыка рефлексии, управление собственным эмоциональным состоянием;</w:t>
      </w:r>
    </w:p>
    <w:p w14:paraId="2B52FC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 трудового воспитания:</w:t>
      </w:r>
    </w:p>
    <w:p w14:paraId="29B9A7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14:paraId="526A47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 экологического воспитания:</w:t>
      </w:r>
    </w:p>
    <w:p w14:paraId="523DD8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ориентация на применение биологических знаний при решении задач в области окружающей среды;</w:t>
      </w:r>
    </w:p>
    <w:p w14:paraId="29B887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экологических проблем и путей их решения;</w:t>
      </w:r>
    </w:p>
    <w:p w14:paraId="2730D7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к участию в практической деятельности экологической направленности;</w:t>
      </w:r>
    </w:p>
    <w:p w14:paraId="17C79D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 адаптации обучающегося к изменяющимся условиям социальной и природной среды:</w:t>
      </w:r>
    </w:p>
    <w:p w14:paraId="5FEA19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оценка изменяющихся условий;</w:t>
      </w:r>
    </w:p>
    <w:p w14:paraId="32E688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принятие решения (индивидуальное, в группе) в изменяющихся условиях на основании анализа биологической информации;</w:t>
      </w:r>
    </w:p>
    <w:p w14:paraId="511A69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планирование действий в новой ситуации на основании знаний биологических закономерностей.</w:t>
      </w:r>
    </w:p>
    <w:p w14:paraId="7D501A97" w14:textId="77777777" w:rsidR="00337987" w:rsidRPr="00337987" w:rsidRDefault="00337987" w:rsidP="00337987">
      <w:pPr>
        <w:jc w:val="both"/>
        <w:rPr>
          <w:rFonts w:ascii="Times New Roman" w:hAnsi="Times New Roman" w:cs="Times New Roman"/>
          <w:sz w:val="24"/>
          <w:szCs w:val="24"/>
        </w:rPr>
      </w:pPr>
      <w:bookmarkStart w:id="145" w:name="_TOC_250007"/>
      <w:r w:rsidRPr="00337987">
        <w:rPr>
          <w:rFonts w:ascii="Times New Roman" w:hAnsi="Times New Roman" w:cs="Times New Roman"/>
          <w:sz w:val="24"/>
          <w:szCs w:val="24"/>
        </w:rPr>
        <w:t>15.8.3. Метапредметные результаты освоения программы по биологии основного общего образования, должны отражать:</w:t>
      </w:r>
    </w:p>
    <w:p w14:paraId="051900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15.8.3.1. Овладение универсальными учебными познавательными действиями:</w:t>
      </w:r>
    </w:p>
    <w:p w14:paraId="2B4557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базовые логические действия:</w:t>
      </w:r>
    </w:p>
    <w:bookmarkEnd w:id="145"/>
    <w:p w14:paraId="1E3A5C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и характеризовать существенные признаки биологических объектов (явлений);</w:t>
      </w:r>
    </w:p>
    <w:p w14:paraId="400DEB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71189F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58B935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дефициты информации, данных, необходимых для решения поставленной задачи;</w:t>
      </w:r>
    </w:p>
    <w:p w14:paraId="5455B2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76A687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6DA044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базовые исследовательские действия:</w:t>
      </w:r>
    </w:p>
    <w:p w14:paraId="387476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вопросы как исследовательский инструмент познания;</w:t>
      </w:r>
    </w:p>
    <w:p w14:paraId="66E0B9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63148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формировать гипотезу об истинности собственных суждений, аргументировать свою позицию, мнение;</w:t>
      </w:r>
    </w:p>
    <w:p w14:paraId="3BB3E0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7EA543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на применимость и достоверность информацию, полученную в ходе наблюдения и эксперимента;</w:t>
      </w:r>
    </w:p>
    <w:p w14:paraId="251B8E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2D270D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4E439E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работа с информацией:</w:t>
      </w:r>
    </w:p>
    <w:p w14:paraId="1330F8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58C26C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анализировать, систематизировать и интерпретировать биологическую информацию различных видов и форм представления;</w:t>
      </w:r>
    </w:p>
    <w:p w14:paraId="35BD09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3023AB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36518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надёжность биологической информации по критериям, предложенным учителем или сформулированным самостоятельно;</w:t>
      </w:r>
    </w:p>
    <w:p w14:paraId="3871F0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запоминать и систематизировать биологическую информацию.</w:t>
      </w:r>
    </w:p>
    <w:p w14:paraId="0633D8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15.8.3.2. Овладение универсальными учебными коммуникативными действиями:</w:t>
      </w:r>
    </w:p>
    <w:p w14:paraId="0E09BA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общение:</w:t>
      </w:r>
    </w:p>
    <w:p w14:paraId="26512E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воспринимать и формулировать суждения, выражать эмоции в процессе выполнения практических и лабораторных работ;</w:t>
      </w:r>
    </w:p>
    <w:p w14:paraId="138156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выражать себя (свою точку зрения) в устных и письменных текстах;</w:t>
      </w:r>
    </w:p>
    <w:p w14:paraId="63E3D6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36AF22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77CF6E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6BDE38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14:paraId="471E39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публично представлять результаты выполненного биологического опыта (эксперимента, исследования, проекта);</w:t>
      </w:r>
    </w:p>
    <w:p w14:paraId="6D9534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009CF49" w14:textId="77777777" w:rsidR="00337987" w:rsidRPr="00337987" w:rsidRDefault="00337987" w:rsidP="00337987">
      <w:pPr>
        <w:jc w:val="both"/>
        <w:rPr>
          <w:rFonts w:ascii="Times New Roman" w:hAnsi="Times New Roman" w:cs="Times New Roman"/>
          <w:sz w:val="24"/>
          <w:szCs w:val="24"/>
        </w:rPr>
      </w:pPr>
      <w:bookmarkStart w:id="146" w:name="_TOC_250006"/>
      <w:r w:rsidRPr="00337987">
        <w:rPr>
          <w:rFonts w:ascii="Times New Roman" w:hAnsi="Times New Roman" w:cs="Times New Roman"/>
          <w:sz w:val="24"/>
          <w:szCs w:val="24"/>
        </w:rPr>
        <w:t>2) совместная деятельность:</w:t>
      </w:r>
    </w:p>
    <w:p w14:paraId="6361DD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3C733B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14:paraId="2BBC5C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7444F7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4DC18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AB337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bookmarkEnd w:id="146"/>
    <w:p w14:paraId="285D23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15.8.3.3. Овладение универсальными учебными регулятивными действиями:</w:t>
      </w:r>
    </w:p>
    <w:p w14:paraId="183AA8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самоорганизация:</w:t>
      </w:r>
    </w:p>
    <w:p w14:paraId="1D68DA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проблемы для решения в жизненных и учебных ситуациях, используя биологические знания;</w:t>
      </w:r>
    </w:p>
    <w:p w14:paraId="5A80A6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14:paraId="147FFD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0D3A52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116911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выбор и брать ответственность за решение.</w:t>
      </w:r>
    </w:p>
    <w:p w14:paraId="06C9E3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самоконтроль:</w:t>
      </w:r>
    </w:p>
    <w:p w14:paraId="0A363D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способами самоконтроля, самомотивации и рефлексии;</w:t>
      </w:r>
    </w:p>
    <w:p w14:paraId="5DF31F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давать оценку ситуации и предлагать план её изменения;</w:t>
      </w:r>
    </w:p>
    <w:p w14:paraId="52FAB0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764B5D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44959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4D0AD7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соответствие результата цели и условиям.</w:t>
      </w:r>
    </w:p>
    <w:p w14:paraId="34076D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эмоциональный интеллект:</w:t>
      </w:r>
    </w:p>
    <w:p w14:paraId="1BEDC3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называть и управлять собственными эмоциями и эмоциями других;</w:t>
      </w:r>
    </w:p>
    <w:p w14:paraId="0B5F29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и анализировать причины эмоций;</w:t>
      </w:r>
    </w:p>
    <w:p w14:paraId="5CC409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ставить себя на место другого человека, понимать мотивы и намерения другого;</w:t>
      </w:r>
    </w:p>
    <w:p w14:paraId="67B4AA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регулировать способ выражения эмоций.</w:t>
      </w:r>
    </w:p>
    <w:p w14:paraId="1907BE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принятие себя и других:</w:t>
      </w:r>
    </w:p>
    <w:p w14:paraId="5912CF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осознанно относиться к другому человеку, его мнению;</w:t>
      </w:r>
    </w:p>
    <w:p w14:paraId="41C014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признавать своё право на ошибку и такое же право другого;</w:t>
      </w:r>
    </w:p>
    <w:p w14:paraId="00DFB5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открытость себе и другим;</w:t>
      </w:r>
    </w:p>
    <w:p w14:paraId="214CE1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невозможность контролировать всё вокруг;</w:t>
      </w:r>
    </w:p>
    <w:p w14:paraId="1D6CB4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E4F8A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15.8.4. Предметные результаты освоения программы по биологии.</w:t>
      </w:r>
    </w:p>
    <w:p w14:paraId="7C718F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15.8.4.1. Предметные результаты освоения программы по биологии к концу обучения в 5 классе:</w:t>
      </w:r>
    </w:p>
    <w:p w14:paraId="2B89BD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биологию как науку о живой природе, называть признаки живого, сравнивать объекты живой и неживой природы;</w:t>
      </w:r>
    </w:p>
    <w:p w14:paraId="5E2ACD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2B0EE8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14:paraId="75F2DC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010E07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124887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0389FB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5F7982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понятие о среде обитания (водной, наземно-воздушной, почвенной, внутриорганизменной), условиях среды обитания;</w:t>
      </w:r>
    </w:p>
    <w:p w14:paraId="5389ED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характеризующие приспособленность организмов к среде обитания, взаимосвязи организмов в сообществах;</w:t>
      </w:r>
    </w:p>
    <w:p w14:paraId="6D6A32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выделять отличительные признаки природных и искусственных сообществ;</w:t>
      </w:r>
    </w:p>
    <w:p w14:paraId="1E29E0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479150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роль биологии в практической деятельности человека;</w:t>
      </w:r>
    </w:p>
    <w:p w14:paraId="2CC1EE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26D6CB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1939B4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55C8C4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приёмами работы с лупой, световым и цифровым микроскопами при рассматривании биологических объектов;</w:t>
      </w:r>
    </w:p>
    <w:p w14:paraId="122FD9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50C568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при выполнении учебных заданий научно-популярную литературу по биологии, справочные материалы, ресурсы Интернета;</w:t>
      </w:r>
    </w:p>
    <w:p w14:paraId="404983DA" w14:textId="77777777" w:rsidR="00337987" w:rsidRPr="00337987" w:rsidRDefault="00337987" w:rsidP="00337987">
      <w:pPr>
        <w:jc w:val="both"/>
        <w:rPr>
          <w:rFonts w:ascii="Times New Roman" w:hAnsi="Times New Roman" w:cs="Times New Roman"/>
          <w:sz w:val="24"/>
          <w:szCs w:val="24"/>
        </w:rPr>
      </w:pPr>
      <w:bookmarkStart w:id="147" w:name="_TOC_250004"/>
      <w:bookmarkEnd w:id="147"/>
      <w:r w:rsidRPr="00337987">
        <w:rPr>
          <w:rFonts w:ascii="Times New Roman" w:hAnsi="Times New Roman" w:cs="Times New Roman"/>
          <w:sz w:val="24"/>
          <w:szCs w:val="24"/>
        </w:rPr>
        <w:t>создавать письменные и устные сообщения, используя понятийный аппарат изучаемого раздела биологии.</w:t>
      </w:r>
    </w:p>
    <w:p w14:paraId="5F5421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15.8.4.2. Предметные результаты освоения программы по биологии к концу обучения в 6 классе:</w:t>
      </w:r>
    </w:p>
    <w:p w14:paraId="399ECD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ботанику как биологическую науку, её разделы и связи с другими науками и техникой;</w:t>
      </w:r>
    </w:p>
    <w:p w14:paraId="1C2FA4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14:paraId="6ACB9F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20A6C1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384A62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18AA00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4CEB01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растительные ткани и органы растений между собой;</w:t>
      </w:r>
    </w:p>
    <w:p w14:paraId="6E9986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2D9E8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4CBC04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14:paraId="6417BF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классифицировать растения и их части по разным основаниям;</w:t>
      </w:r>
    </w:p>
    <w:p w14:paraId="7E2581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7FE4D7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полученные знания для выращивания и размножения культурных растений;</w:t>
      </w:r>
    </w:p>
    <w:p w14:paraId="0932BD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7AA52C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2DB304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47BD2C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3F6A9E36" w14:textId="77777777" w:rsidR="00337987" w:rsidRPr="00337987" w:rsidRDefault="00337987" w:rsidP="00337987">
      <w:pPr>
        <w:jc w:val="both"/>
        <w:rPr>
          <w:rFonts w:ascii="Times New Roman" w:hAnsi="Times New Roman" w:cs="Times New Roman"/>
          <w:sz w:val="24"/>
          <w:szCs w:val="24"/>
        </w:rPr>
      </w:pPr>
      <w:bookmarkStart w:id="148" w:name="_TOC_250003"/>
      <w:bookmarkEnd w:id="148"/>
      <w:r w:rsidRPr="00337987">
        <w:rPr>
          <w:rFonts w:ascii="Times New Roman" w:hAnsi="Times New Roman" w:cs="Times New Roman"/>
          <w:sz w:val="24"/>
          <w:szCs w:val="24"/>
        </w:rPr>
        <w:t>создавать письменные и устные сообщения, используя понятийный аппарат изучаемого раздела биологии.</w:t>
      </w:r>
    </w:p>
    <w:p w14:paraId="78445C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15.8.4.3. Предметные результаты освоения программы по биологии к концу обучения в 7 классе:</w:t>
      </w:r>
    </w:p>
    <w:p w14:paraId="71B0AB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21B434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14:paraId="195487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5AF0E9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673699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признаки классов покрытосеменных или цветковых, семейств двудольных и однодольных растений;</w:t>
      </w:r>
    </w:p>
    <w:p w14:paraId="34A37E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7F3148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0BE2C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выделять существенные признаки строения и жизнедеятельности растений, бактерий, грибов, лишайников;</w:t>
      </w:r>
    </w:p>
    <w:p w14:paraId="3ACF5C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описание и сравнивать между собой растения, грибы, лишайники, бактерии по заданному плану, проводить выводы на основе сравнения;</w:t>
      </w:r>
    </w:p>
    <w:p w14:paraId="40145F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описывать усложнение организации растений в ходе эволюции растительного мира на Земле;</w:t>
      </w:r>
    </w:p>
    <w:p w14:paraId="68B191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черты приспособленности растений к среде обитания, значение экологических факторов для растений;</w:t>
      </w:r>
    </w:p>
    <w:p w14:paraId="7F20B8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25500B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14:paraId="0AE69D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4C3BC5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2C0616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00A73B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2AA19D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14:paraId="15220E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568DACA2" w14:textId="77777777" w:rsidR="00337987" w:rsidRPr="00337987" w:rsidRDefault="00337987" w:rsidP="00337987">
      <w:pPr>
        <w:jc w:val="both"/>
        <w:rPr>
          <w:rFonts w:ascii="Times New Roman" w:hAnsi="Times New Roman" w:cs="Times New Roman"/>
          <w:sz w:val="24"/>
          <w:szCs w:val="24"/>
        </w:rPr>
      </w:pPr>
      <w:bookmarkStart w:id="149" w:name="_TOC_250002"/>
      <w:bookmarkEnd w:id="149"/>
      <w:r w:rsidRPr="00337987">
        <w:rPr>
          <w:rFonts w:ascii="Times New Roman" w:hAnsi="Times New Roman" w:cs="Times New Roman"/>
          <w:sz w:val="24"/>
          <w:szCs w:val="24"/>
        </w:rPr>
        <w:t>15.8.4.4. Предметные результаты освоения программы по биологии к концу обучения в 8 классе:</w:t>
      </w:r>
    </w:p>
    <w:p w14:paraId="1424B6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зоологию как биологическую науку, её разделы и связь с другими науками и техникой;</w:t>
      </w:r>
    </w:p>
    <w:p w14:paraId="5F85C6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2A2AF7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p w14:paraId="4D718C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18327A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общие признаки животных, уровни организации животного организма: клетки, ткани, органы, системы органов, организм;</w:t>
      </w:r>
    </w:p>
    <w:p w14:paraId="6386AA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животные ткани и органы животных между собой;</w:t>
      </w:r>
    </w:p>
    <w:p w14:paraId="403799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30182E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2ABEA5D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14:paraId="6EEC57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7BF456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признаки классов членистоногих и хордовых, отрядов насекомых и млекопитающих;</w:t>
      </w:r>
    </w:p>
    <w:p w14:paraId="67B432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704FB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представителей отдельных систематических групп животных и проводить выводы на основе сравнения;</w:t>
      </w:r>
    </w:p>
    <w:p w14:paraId="652BB6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классифицировать животных на основании особенностей строения;</w:t>
      </w:r>
    </w:p>
    <w:p w14:paraId="590975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описывать усложнение организации животных в ходе эволюции животного мира на Земле;</w:t>
      </w:r>
    </w:p>
    <w:p w14:paraId="5AF678D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черты приспособленности животных к среде обитания, значение экологических факторов для животных;</w:t>
      </w:r>
    </w:p>
    <w:p w14:paraId="3C8614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взаимосвязи животных в природных сообществах, цепи питания;</w:t>
      </w:r>
    </w:p>
    <w:p w14:paraId="7EBD7D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взаимосвязи животных с растениями, грибами, лишайниками и бактериями в природных сообществах;</w:t>
      </w:r>
    </w:p>
    <w:p w14:paraId="467A60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животных природных зон Земли, основные закономерности распространения животных по планете;</w:t>
      </w:r>
    </w:p>
    <w:p w14:paraId="5FD707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роль животных в природных сообществах;</w:t>
      </w:r>
    </w:p>
    <w:p w14:paraId="5755B9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0EACB7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мероприятиях по охране животного мира Земли;</w:t>
      </w:r>
    </w:p>
    <w:p w14:paraId="12F75C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14:paraId="3697AD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73E4CC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2B94492D" w14:textId="77777777" w:rsidR="00337987" w:rsidRPr="00337987" w:rsidRDefault="00337987" w:rsidP="00337987">
      <w:pPr>
        <w:jc w:val="both"/>
        <w:rPr>
          <w:rFonts w:ascii="Times New Roman" w:hAnsi="Times New Roman" w:cs="Times New Roman"/>
          <w:sz w:val="24"/>
          <w:szCs w:val="24"/>
        </w:rPr>
      </w:pPr>
      <w:bookmarkStart w:id="150" w:name="_TOC_250001"/>
      <w:bookmarkEnd w:id="150"/>
      <w:r w:rsidRPr="00337987">
        <w:rPr>
          <w:rFonts w:ascii="Times New Roman" w:hAnsi="Times New Roman" w:cs="Times New Roman"/>
          <w:sz w:val="24"/>
          <w:szCs w:val="24"/>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72C805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7E93B4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15.8.4.5. Предметные результаты освоения программы по биологии к концу обучения в 9 классе:</w:t>
      </w:r>
    </w:p>
    <w:p w14:paraId="037ED9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34774E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5FFBAB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54EBB9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7248B0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69AEFF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14:paraId="798D51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14:paraId="3D8EDA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2C673C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0F7C0E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биологические модели для выявления особенностей строения и функционирования органов и систем органов человека;</w:t>
      </w:r>
    </w:p>
    <w:p w14:paraId="25580A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нейрогуморальную регуляцию процессов жизнедеятельности организма человека;</w:t>
      </w:r>
    </w:p>
    <w:p w14:paraId="3D8A58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7F8079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7ED4DF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788CC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662C21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45FFE3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04C4B0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08BE96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12A0FF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457F37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C8B59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48E45B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7BA1DE7F" w14:textId="77777777" w:rsidR="00337987" w:rsidRPr="00337987" w:rsidRDefault="00337987" w:rsidP="00337987">
      <w:pPr>
        <w:jc w:val="both"/>
        <w:rPr>
          <w:rFonts w:ascii="Times New Roman" w:hAnsi="Times New Roman" w:cs="Times New Roman"/>
          <w:sz w:val="24"/>
          <w:szCs w:val="24"/>
          <w:lang w:eastAsia="x-none"/>
        </w:rPr>
      </w:pPr>
      <w:r w:rsidRPr="00337987">
        <w:rPr>
          <w:rFonts w:ascii="Times New Roman" w:hAnsi="Times New Roman" w:cs="Times New Roman"/>
          <w:sz w:val="24"/>
          <w:szCs w:val="24"/>
          <w:lang w:eastAsia="x-none"/>
        </w:rPr>
        <w:t xml:space="preserve">16. Рабочая программа по учебному предмету «Биология» (углублённый уровень). </w:t>
      </w:r>
    </w:p>
    <w:p w14:paraId="0BE19B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16.1. Рабочая программа по учебному предмету «Биология» (углублённый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14:paraId="6929D1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16.2. Пояснительная записка.</w:t>
      </w:r>
    </w:p>
    <w:p w14:paraId="044812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16.2.1. Программа по биологии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для общеобразовательных организаций. </w:t>
      </w:r>
    </w:p>
    <w:p w14:paraId="5C02AD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16.2.2. Программа по биологии ориентирована на обучающихся, проявляющих повышенный интерес к изучению биологии, и направлена на формирование естественно-научной грамотности и организацию изучения биологии на деятельностной основе. В программе по биологии учитываются возможности биологии в реализации требований ФГОС ООО к планируемым личностным, метапредметным и предметным результатам обучения на углублённом уровне, а также реализация межпредметных связей естественно-научных учебных предметов основного общего образования.</w:t>
      </w:r>
    </w:p>
    <w:p w14:paraId="6DC327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16.2.3. Программа включает распределение содержания учебного материала с 7 по 9 класс,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72D7E6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16.2.4. Программа по биологии разработана с целью оказания методической помощи учителю в создании рабочей программы по учебному предмету.</w:t>
      </w:r>
    </w:p>
    <w:p w14:paraId="5FA75E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16.2.5. В программе по биологии определяются основные цели изучения биологии на углублённом уровне основного общего образования, планируемые результаты освоения курса биологии: личностные, метапредметные, предметные. </w:t>
      </w:r>
    </w:p>
    <w:p w14:paraId="32EC35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16.2.6. Биология вносит существенный вклад в развитие у обучающихся научного мировоззрения, включая формирование представлений о методах познания живой природы, позволяет сформировать систему научных знаний о живых системах, умения их применять в разнообразных жизненных ситуациях.</w:t>
      </w:r>
    </w:p>
    <w:p w14:paraId="2AD288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16.2.7. Биологическая подготовка на углублённом уровне способствует развитию мотивации к изучению биологии, пониманию обучающимися научных принципов организации деятельности человека в живой природе, позволяет заложить основы экологической культуры, здорового образа жизни, способствует овладению обучающимися специальными биологическими знаниями, закладывающими основу для дальнейшего биологического образования.</w:t>
      </w:r>
    </w:p>
    <w:p w14:paraId="69C2F2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16.2.8. Целями обучения биологии на уровне основного общего образования (углублённый уровень) являются:</w:t>
      </w:r>
    </w:p>
    <w:p w14:paraId="76D8F3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интереса к изучению жизнедеятельности биологических систем разного уровня организации, особенностям строения, жизнедеятельности организма человека, условиям сохранения его здоровья;</w:t>
      </w:r>
    </w:p>
    <w:p w14:paraId="7C03C4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умений применять методы биологической науки для изучения биологических систем, в том числе организма человека;</w:t>
      </w:r>
    </w:p>
    <w:p w14:paraId="37958A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экологической культуры в целях сохранения собственного здоровья и охраны окружающей среды;</w:t>
      </w:r>
    </w:p>
    <w:p w14:paraId="7EE7DA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представлений о возможных сферах будущей профессиональной деятельности, связанной с биологией, готовности к осознанному выбору профиля и направленности дальнейшего обучения.</w:t>
      </w:r>
    </w:p>
    <w:p w14:paraId="1FBB3B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16.2.9. Достижение целей программы по биологии обеспечивается решением следующих задач:</w:t>
      </w:r>
    </w:p>
    <w:p w14:paraId="6CF369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приобретение обучающимися знаний о живой природе, закономерностях строения, жизнедеятельности и средообразующей роли грибов, растений, животных, микроорганизмов, о человеке как биосоциальной системе, о роли биологии в практической деятельности людей;</w:t>
      </w:r>
    </w:p>
    <w:p w14:paraId="5125BD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умениями проводить исследования объектов живой природы с использованием лабораторного оборудования и инструментов цифровых лабораторий, организации наблюдения за состоянием собственного организма;</w:t>
      </w:r>
    </w:p>
    <w:p w14:paraId="2FF467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4E25D0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экологически грамотного поведения, направленного на сохранение собственного здоровья и охраны окружающей природной среды;</w:t>
      </w:r>
    </w:p>
    <w:p w14:paraId="1BC84A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приобретение представлений о сферах профессиональной деятельности, связанных с биологией и современными технологиями, основанными на достижениях биологии. </w:t>
      </w:r>
    </w:p>
    <w:p w14:paraId="6DEF22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16.2.10. Общее число часов, рекомендованных для изучения биологии на углубленном уровне, – 272 часа: в 7 классе – 68 часов (2 часа в неделю), в 8 классе – 102 часа (3 часа в неделю), в 9 классе – 102 часа (3 часа в неделю).</w:t>
      </w:r>
    </w:p>
    <w:p w14:paraId="0A10BE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Предлагаемый в программе по биологии перечень лабораторных и практических работ является рекомендательным,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3F6635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16.3. Содержание обучения в 7 классе.</w:t>
      </w:r>
    </w:p>
    <w:p w14:paraId="4F115B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16.3.1. Введение.</w:t>
      </w:r>
    </w:p>
    <w:p w14:paraId="67FE8A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Цитология – наука о клетке. Современная клеточная теория. Клетка – единица строения, жизнедеятельности и размножения живого. Химический состав клетки. Структурная организация клетки. Эукариотные и прокариотные клетки. Мембрана. Цитоплазма. Органоиды. Единая мембранная система клетки. Митохондрии и пластиды. Цитоскелет и органоиды движения. Ядро. Хромосомы. Гены. Удвоение хромосом. Плоидность клетки. Клеточный цикл. Митоз. Мейоз. Размножение. Типы жизненных циклов. </w:t>
      </w:r>
    </w:p>
    <w:p w14:paraId="2B0A85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Вирусология – наука о вирусах. Вирусы – неклеточные формы. Вклад российских и зарубежных учёных в развитие вирусологии. Вирусные заболевания растений, животных и человека. Меры профилактики вирусных заболеваний.</w:t>
      </w:r>
    </w:p>
    <w:p w14:paraId="4DC2A1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Современная классификация организмов, основные принципы. Классификация организмов и эволюционное учение. Теория эволюции Чарльза Дарвина. </w:t>
      </w:r>
    </w:p>
    <w:p w14:paraId="3EC0A2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Методы научного познания в биологии. Правила работы со световым микроскопом. Временные и постоянные микропрепараты. Методика приготовления временных микропрепаратов. Микроскопия оптическая, электронная, сканирующая, зондовая.</w:t>
      </w:r>
    </w:p>
    <w:p w14:paraId="7F163F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Демонстрация портретов учёных, микрофотографий клеточных структур, выполненных с помощью различных типов микроскопии.</w:t>
      </w:r>
    </w:p>
    <w:p w14:paraId="13916B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4CE548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p w14:paraId="1321BA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16.3.2. Бактерии и археи.</w:t>
      </w:r>
    </w:p>
    <w:p w14:paraId="0FFB21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Микробиология – наука о микроорганизмах. Особенности строения прокариотной клетки. Многообразие форм клеток бактерий. Рост и размножение бактерий. Споры бактерий. Жизнедеятельность бактерий: автотрофные и гетеротрофные, анаэробные и аэробные бактерии. Цианобактерии и их роль в природе.</w:t>
      </w:r>
    </w:p>
    <w:p w14:paraId="304A97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Особенности организации архей и их отличия от бактерий. Роль архей и бактерий в возникновении эукариотов. </w:t>
      </w:r>
    </w:p>
    <w:p w14:paraId="389A07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Распространённость бактерий и архей, их роль в природе и жизни человека. Роль бактерий в биогеохимических циклах.</w:t>
      </w:r>
    </w:p>
    <w:p w14:paraId="08269C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4C4304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методов дезинфекции и стерилизации.</w:t>
      </w:r>
    </w:p>
    <w:p w14:paraId="42032B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морфологии бактерий на микроскопических препаратах.</w:t>
      </w:r>
    </w:p>
    <w:p w14:paraId="0EB342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16.3.3. Многообразие одноклеточных эукариот.</w:t>
      </w:r>
    </w:p>
    <w:p w14:paraId="0E08B8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признаки одноклеточных эукариот. Строение, движение, питание, размножение одноклеточных автотрофных и гетеротрофных эукариот на примере эвглены и трипаносомы, трихомонады и кишечной лямблии, инфузории туфельки и малярийного плазмодия, радиолярий и фораминифер, амёбы протея, диатомей. Значение одноклеточных эукариот в природе и жизни человека. Сонная болезнь, болезнь Шагаса. Кожный и висцеральный лейшманиоз. Трихомониаз. Лямблиоз.</w:t>
      </w:r>
    </w:p>
    <w:p w14:paraId="7F88A9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38D1EB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одноклеточных организмов под микроскопом на временных и фиксированных микропрепаратах.</w:t>
      </w:r>
    </w:p>
    <w:p w14:paraId="684DBC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16.3.4. Архепластидные или «растения».</w:t>
      </w:r>
    </w:p>
    <w:p w14:paraId="094B2A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Ботаника – наука о растениях.</w:t>
      </w:r>
    </w:p>
    <w:p w14:paraId="23A3EC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Краткая история развития ботаники. Ботаника и объекты её исследований. Объём царства «растения» в современной системе органического мира. Разделы ботаники. Связь ботаники с другими биологическими науками, медициной и сельским хозяйством. Роль ботаники в формировании современной естественно-научной картины мира. Перспективы развития ботаники как науки. Применение ботанических знаний человеком. Профессии человека, связанные с ботаникой. </w:t>
      </w:r>
    </w:p>
    <w:p w14:paraId="62BA7A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Демонстрация портретов учёных, живых растений, коллекций и муляжей. </w:t>
      </w:r>
    </w:p>
    <w:p w14:paraId="26EB94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Общая организация растительного организма.</w:t>
      </w:r>
    </w:p>
    <w:p w14:paraId="36A38D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Растительная клетка и её особенности. </w:t>
      </w:r>
    </w:p>
    <w:p w14:paraId="3B6A0D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Растительные ткани. 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 </w:t>
      </w:r>
    </w:p>
    <w:p w14:paraId="6E843C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Органы и системы органов растительного организма, их взаимосвязь. Растительный организм как единое целое. Вегетативные и генеративные органы. Демонстрация опытов по обнаружению в семенах растений воды, минеральных и органических веществ, крахмала, белка и жира.</w:t>
      </w:r>
    </w:p>
    <w:p w14:paraId="62105B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288B6A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строения растительных клеток на готовых и временных микропрепаратах. </w:t>
      </w:r>
    </w:p>
    <w:p w14:paraId="0772F6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Наблюдение процесса плазмолиза и деплазмолиза в растительных клетках под микроскопом.</w:t>
      </w:r>
    </w:p>
    <w:p w14:paraId="605D46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особенностей строения тканей растений на готовых и временных микропрепаратах.</w:t>
      </w:r>
    </w:p>
    <w:p w14:paraId="7574A2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органов растений на живых объектах и гербарных образцах.</w:t>
      </w:r>
    </w:p>
    <w:p w14:paraId="167D23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Споровые растения.</w:t>
      </w:r>
    </w:p>
    <w:p w14:paraId="59CFAE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Красные, Зелёные и Харовые водоросли. Альгология – наука о водорослях. Водоросли – нетаксономическая группа организмов, приспособленных к жизни в водной среде, относящихся к различным царствам в современной системе органического мира. Место красных, зелёных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ульвы, спирогиры и хары, порфиры. </w:t>
      </w:r>
    </w:p>
    <w:p w14:paraId="0F660C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Бурые водоросли, их таксономическое положение вне царства растений. Жизненные циклы ламинарии (морская капуста) и фукуса. Распространение и экология. Роль в природе и значение в жизни человека. </w:t>
      </w:r>
    </w:p>
    <w:p w14:paraId="58FAD7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Происхождение высших растений (эмбриофит) от харовых водорослей. Современные подходы к систематике растений.</w:t>
      </w:r>
    </w:p>
    <w:p w14:paraId="2A21A8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Моховидные или мхи. Общая характеристика, строение и жизнедеятельность, жизненный цикл мхов. Многообразие мхов. Кукушкин лён и сфагнум. Распространение и экология мхов. Значение мхов в природе и жизнедеятельности человека. Торфообразование. Печёночники и Антоцеротовые.</w:t>
      </w:r>
    </w:p>
    <w:p w14:paraId="685914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Плауновидные (плауны). Общая характеристика. Морфологические особенности вегетативных органов. Особенности организации, жизненного цикла плауна булавовидного. Половое поколение, редукция гаметофита. Распространение и экология плауновидных. Значение в природе и использование человеком. Ископаемые плауновидные. Роль ископаемых плауновидных в растительном покрове палеозойской эры и в образовании каменного угля.</w:t>
      </w:r>
    </w:p>
    <w:p w14:paraId="3C72C0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Папоротниковидные (папоротники и хвощи). Общая характеристика папоротниковидных. Особенности организации вегетативных органов, жизненного цикла хвоща полевого. Строение и жизнедеятельность папоротников. Жизненный цикл папоротников на примере щитовника мужского. Распространение и экология папоротниковидных. Значение в природе и жизнедеятельности человека.</w:t>
      </w:r>
    </w:p>
    <w:p w14:paraId="1949C2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3DC1A8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особенностей строения и жизненных циклов одноклеточных и многоклеточных зелёных, харовых и красных водорослей на живом и гербарном материале.</w:t>
      </w:r>
    </w:p>
    <w:p w14:paraId="4957F1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и жизненных циклов бурых водорослей на живом и гербарном материале.</w:t>
      </w:r>
    </w:p>
    <w:p w14:paraId="4DDF71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особенностей строения кукушкина льна и сфагнума (на живых и гербарных объектах).</w:t>
      </w:r>
    </w:p>
    <w:p w14:paraId="101545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особенностей строения плауна булавовидного (на живых и гербарных объектах).</w:t>
      </w:r>
    </w:p>
    <w:p w14:paraId="1B053C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особенностей строения хвоща полевого (на живых и гербарных объектах).</w:t>
      </w:r>
    </w:p>
    <w:p w14:paraId="32EC5E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особенностей строения папоротника щитовника мужского (на живых и гербарных объектах).</w:t>
      </w:r>
    </w:p>
    <w:p w14:paraId="31031D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Семенные растения.</w:t>
      </w:r>
    </w:p>
    <w:p w14:paraId="5F93F6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Голосеменные. 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Голосеменные – нетаксономическая группа семенных растений. Общая характеристика, особенности организации голосеменных. Жизненный цикл хвойных на примере сосны. Разнообразие голосеменных. Хвойные, Гинкговые, Саговниковые, Гнетовые. Распространение и экология голосеменных. Значение в природе и в хозяйственной деятельности человека.</w:t>
      </w:r>
    </w:p>
    <w:p w14:paraId="4A68B2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2D83DF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особенностей внешнего строения веток, хвои, шишек и семян хвойных (ель, сосна, лиственница).</w:t>
      </w:r>
    </w:p>
    <w:p w14:paraId="37150F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Цветковые растения. Общая характеристика цветковых. Строение и жизнедеятельность цветковых. Цветок как орган полового размножения у покрытосеменных растений. Разнообразие цветков: правильные и неправильные, обоеполые и раздельнополые. Однодомные и двудомные растения. Соцветия (сложные, простые). Цветение. Развитие микро- и мегаспор. Гаметы. Опыление. Оплодотворение. Зигота. Двойное оплодотворение у покрытосеменных (цветковых) растений. Работы С.Г. Навашина. Жизненный цикл цветковых.</w:t>
      </w:r>
    </w:p>
    <w:p w14:paraId="3DFE63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Плоды и семена. Разнообразие плодов. Сухие и сочные плоды. Односемянные и многосемянные плоды. Соплодия. Строение семян двудольных и однодольных растений. Разнообразие семян. Распространение плодов и семян в природе. Условия прорастания семян. Дыхание семян. Развитие проростка. Распространение плодов и семян в природе.</w:t>
      </w:r>
    </w:p>
    <w:p w14:paraId="633467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Индивидуальное развитие растений (онтогенез). Периоды онтогенеза: эмбриональный, молодости (ювенильный), зрелости (размножения), старости (сенильный) на примере покрытосеменного растения. Стадии вегетационного периода растений на примере злаков (всходы, кущение, выход в трубку, колошение, цветение, созревание).</w:t>
      </w:r>
    </w:p>
    <w:p w14:paraId="6C7279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7EA751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морфологии цветка (на живых и фиксированных объектах).</w:t>
      </w:r>
    </w:p>
    <w:p w14:paraId="73F674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разнообразия соцветий (на гербарных образцах).</w:t>
      </w:r>
    </w:p>
    <w:p w14:paraId="50D00F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завязи цветка и семяпочки под микроскопом (на готовых микропрепаратах).</w:t>
      </w:r>
    </w:p>
    <w:p w14:paraId="58F6A6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семян покрытосеменных растений.</w:t>
      </w:r>
    </w:p>
    <w:p w14:paraId="095DAA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плодов и соплодий.</w:t>
      </w:r>
    </w:p>
    <w:p w14:paraId="696F61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Строение и жизнедеятельность семенных растений.</w:t>
      </w:r>
    </w:p>
    <w:p w14:paraId="70F4C2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Побег и побеговые системы.</w:t>
      </w:r>
    </w:p>
    <w:p w14:paraId="78D4C3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Побег. Морфология побега. Строение облиственного побега. Узел. Междоузлие. Метамерность. Разнообразие побегов. Укороченные и удлинённые побеги. Вегетативные и генеративные побеги. Положение побега в пространстве. Видоизменённые побеги.</w:t>
      </w:r>
    </w:p>
    <w:p w14:paraId="155019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Почка – зачаточный побег. Строение почки. Разнообразие почек: вегетативные, вегетативно-генеративные, генеративные, открытые, закрытые. Верхушечные, боковые (пазушные) и придаточные почки.</w:t>
      </w:r>
    </w:p>
    <w:p w14:paraId="3CE26A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Стебель. Морфология стебля. Форма стеблей у травянистых и древесных растений.</w:t>
      </w:r>
    </w:p>
    <w:p w14:paraId="55224E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Анатомия стебля. Строение стебля двудольных и однодольных травянистых растений. Расположение проводящих тканей. Строение стебля древесных растений.</w:t>
      </w:r>
    </w:p>
    <w:p w14:paraId="203BA8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Функции стебля. Механическая, транспортная. Вегетативное размножение цветковых растений.</w:t>
      </w:r>
    </w:p>
    <w:p w14:paraId="2BC1E9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Демонстрация опыта – передвижение минеральных и органических веществ по стеблю, видоизменённых побегов.</w:t>
      </w:r>
    </w:p>
    <w:p w14:paraId="4926F3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764D75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морфологии побега на живых объектах или на гербарных образцах.</w:t>
      </w:r>
    </w:p>
    <w:p w14:paraId="14A268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вегетативных, генеративных и смешанных почек. Разнообразие почек у древесных растений.</w:t>
      </w:r>
    </w:p>
    <w:p w14:paraId="359A5E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поперечного спила ствола растений и анализ влияния экологических условий на развитие растений.</w:t>
      </w:r>
    </w:p>
    <w:p w14:paraId="7E2FF3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особенностей анатомического строения стебля двудольных и однодольных травянистых растений (на живых объектах или на гербарных образцах).</w:t>
      </w:r>
    </w:p>
    <w:p w14:paraId="108A88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особенностей анатомического строения стебля древесных растений.</w:t>
      </w:r>
    </w:p>
    <w:p w14:paraId="2DB076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транспорта веществ в стебле.</w:t>
      </w:r>
    </w:p>
    <w:p w14:paraId="65B910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метаморфозов побега.</w:t>
      </w:r>
    </w:p>
    <w:p w14:paraId="07C61B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Лист. Морфология листа. Листовая пластинка, основание листа, черешок, прилистники. Разнообразие листьев: формы листовых пластинок, жилкование листьев, простые и сложные листья. Листорасположение и листовая мозаика. Видоизменения листьев и их функции. </w:t>
      </w:r>
    </w:p>
    <w:p w14:paraId="560BA3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Анатомия листа. Эпидерма и устьичный аппарат. Мезофилл. Пигменты листа. Пластиды. Жилки (сосудисто-волокнистые пучки). Особенности строения световых и теневых листьев.</w:t>
      </w:r>
    </w:p>
    <w:p w14:paraId="178FD9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Функции листа. Запасающая, защитная, вегетативное размножение и другие функции. Транспирация и газообмен. Влияние внешних условий на транспирацию. Фотосинтез. Значение фотосинтеза. Космическая роль зелёных растений (К. А. Тимирязев). Листопад, его причины, механизм и значение в жизни растения.</w:t>
      </w:r>
    </w:p>
    <w:p w14:paraId="049A06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Демонстрация опытов: выделение пигментов листа на примере спиртовой вытяжки хлорофилла; образование крахмала в зелёных листьях на свету (фигуры Ю. Сакса); влияние силы света на выделение кислорода водными растениями (подсчёт пузырьков кислорода).</w:t>
      </w:r>
    </w:p>
    <w:p w14:paraId="23F989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371B6F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морфологии листа на живых объектах или гербарных образцах.</w:t>
      </w:r>
    </w:p>
    <w:p w14:paraId="32A28F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Типы и формулы листорасположения.</w:t>
      </w:r>
    </w:p>
    <w:p w14:paraId="216139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анатомии листа с помощью светового микроскопа.</w:t>
      </w:r>
    </w:p>
    <w:p w14:paraId="29D554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метаморфозов листа. </w:t>
      </w:r>
    </w:p>
    <w:p w14:paraId="78230A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Корень и корневые системы. Морфология корня. Виды корней. Типы корневых систем. </w:t>
      </w:r>
    </w:p>
    <w:p w14:paraId="734741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Анатомия корня. Зоны корня. Корневой чехлик. Строение корня на поперечном срезе в зоне всасывания.</w:t>
      </w:r>
    </w:p>
    <w:p w14:paraId="0FB4B5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Функции корня. Закрепление растения в субстрате. Всасывание и проведение воды и минеральных веществ. Запасание питательных веществ. </w:t>
      </w:r>
    </w:p>
    <w:p w14:paraId="22A6FA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Минеральное питание растений. Поступление воды и минеральных веществ. Корневое давление. Элементы минерального питания (макро- и микроэлементы). Выращивание растений методами гидропоники и аэропоники. Обеспечение условий для дыхания корня. </w:t>
      </w:r>
    </w:p>
    <w:p w14:paraId="7AD3DE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Дыхание корня. Синтез биологически активных веществ. Вегетативное размножение. Видоизменения корней и их функции.</w:t>
      </w:r>
    </w:p>
    <w:p w14:paraId="2D107D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Демонстрация отрастания придаточных корней на примере смородины и других растений; поступления воды из почвы в корень, нагнетающего действия корня; видоизменённых корней.</w:t>
      </w:r>
    </w:p>
    <w:p w14:paraId="6CA804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04C291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морфологии корня на живых объектах или гербарных образцах.</w:t>
      </w:r>
    </w:p>
    <w:p w14:paraId="375A68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анатомического строения корня на готовых микропрепаратах.</w:t>
      </w:r>
    </w:p>
    <w:p w14:paraId="226D45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строения кончика корня проростка пшеницы и первичного строения корня ириса (или другого растения). </w:t>
      </w:r>
    </w:p>
    <w:p w14:paraId="55111F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корневых волосков с помощью светового микроскопа.</w:t>
      </w:r>
    </w:p>
    <w:p w14:paraId="0CFB6B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влияния воздуха на развитие корней.</w:t>
      </w:r>
    </w:p>
    <w:p w14:paraId="24533A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метаморфозов корня.</w:t>
      </w:r>
    </w:p>
    <w:p w14:paraId="27EFD8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Вегетативное размножение растений. Вегетативное размножение цветковых растений и его значение в естественных условиях и в сельскохозяйственной практике. Основные формы вегетативного размножения: корнями, листьями, надземными и подземными побегами. Размножение прививкой. Работы И.В. Мичурина. Клонирование растений. Микроклональное размножение растений. Клеточная инженерия как современная технология размножения растений. </w:t>
      </w:r>
    </w:p>
    <w:p w14:paraId="374D2D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Почва. Работы В.В. Докучаева о почве. Характеристика почвы. Разнообразие почв. Плодородие почвы. Удобрения. Нарушения минерального питания растений. Агротехнические приёмы обработки почвы. Понятие о севообороте и его значении для выращивания сельскохозяйственных культур.</w:t>
      </w:r>
    </w:p>
    <w:p w14:paraId="26E890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Демонстрация способов вегетативного размножения на примере комнатных растений.</w:t>
      </w:r>
    </w:p>
    <w:p w14:paraId="430BCE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3703A3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митоза в корешке лука.</w:t>
      </w:r>
    </w:p>
    <w:p w14:paraId="219AAC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жизненных циклов растений на гербарных образцах.</w:t>
      </w:r>
    </w:p>
    <w:p w14:paraId="45CA85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Методы микроклонального размножения растений.</w:t>
      </w:r>
    </w:p>
    <w:p w14:paraId="055ED8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Классификация цветковых. Однодольные и Двудольные. Семейства цветковых. Двудольные: Крестоцветные, Розоцветные, Паслёновые, Сложноцветные, Мотыльковые (Бобовые), Зонтичные. Однодольные: Злаки, Амариллисовые, Лилейные. Орхидные. Отличительные признаки. Формулы и диаграммы цветков. Дикорастущие и культурные представители семейств, их значение в природе и использование человеком. Распространение и экология цветковых.</w:t>
      </w:r>
    </w:p>
    <w:p w14:paraId="229267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658638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отличительных признаков представителей семейств покрытосеменных.</w:t>
      </w:r>
    </w:p>
    <w:p w14:paraId="692E93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представителей различных семейств с использованием определителей растений или определительных карточек.</w:t>
      </w:r>
    </w:p>
    <w:p w14:paraId="3AD3AA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Экология растений. Растения в природных сообществах.</w:t>
      </w:r>
    </w:p>
    <w:p w14:paraId="654D8A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Растения и среда обитания. Экологические факторы. Растения и условия неживой природы: свет, температура, влажность, минеральный состав почвы. Экологические группы растений. Растения и условия живой природы: прямое и косвенное воздействие организмов на растения. Взаимосвязи растений между собой и с другими организмами.</w:t>
      </w:r>
    </w:p>
    <w:p w14:paraId="6AB95B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Значение почвенных организмов для питания растений. Ризосфера. Бактериальные клубеньки. Микориза (эндо- и эктомикориза). Зелёные удобрения.</w:t>
      </w:r>
    </w:p>
    <w:p w14:paraId="640A31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Растительное сообщество (фитоценоз). Биоценоз. Экосистема. Биоразнообразие. Видовой состав растительных сообществ, доминирующие в них виды растений. Распределение видов в растительных сообществах. Ярусность. Растительные сообщества: леса, луга, болота, тундры, пустыни. Приспособленность растений к среде и местам обитания. Смена растительных сообществ. Растительность (растительный покров). Флора.</w:t>
      </w:r>
    </w:p>
    <w:p w14:paraId="761CD7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Взаимосвязь организмов. Инфекционные болезни растений и их возбудители. Вирусные (мозаичная болезнь табака, пестролепестность тюльпана и другие), грибковые (ржавчина, мучнистая роса) и бактериальные (мокрая гниль) заболевания растений. Иммунитет у растений. Причины распространения инфекционных болезней растений. Принципы профилактики и лечения инфекционных болезней растений в практике растениеводства.</w:t>
      </w:r>
    </w:p>
    <w:p w14:paraId="4B880A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Экскурсии или видеоэкскурсии.</w:t>
      </w:r>
    </w:p>
    <w:p w14:paraId="3D1375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видового состава и экологического состояния одного из растительных сообществ региона.</w:t>
      </w:r>
    </w:p>
    <w:p w14:paraId="2E89C2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75F6B8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особенностей строения растений различных экологических групп.</w:t>
      </w:r>
    </w:p>
    <w:p w14:paraId="151BB1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Растительный мир и деятельность человека. </w:t>
      </w:r>
    </w:p>
    <w:p w14:paraId="626870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Развитие растительного мира. Жизнь растений в воде. Первые наземные растения. Освоение растениями суши. Этапы развития наземных растений основных систематических групп. Риниофиты — первые наземные сосудистые растения. Появление тканей и органов. Роль древних папоротниковидных. Усложнение растительного мира в процессе эволюции. </w:t>
      </w:r>
    </w:p>
    <w:p w14:paraId="5BA8FD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Палеоботаника. Ископаемые остатки растений. Окаменелости. Отпечатки. «Живые ископаемые» среди современных растений.</w:t>
      </w:r>
    </w:p>
    <w:p w14:paraId="7D1FAA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Культурные растения и их происхождение. Центры многообразия и происхождения культурных растений (по Н.И. Вавилову). Культура земледелия. Культурные растения сельскохозяйственных угодий: овощные, плодово-ягодные, полевые. Представления о селекции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Продовольственная безопасность. Банки семян.</w:t>
      </w:r>
    </w:p>
    <w:p w14:paraId="42CE79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Растения города, особенность городской флоры. Заносные и аборигенные виды. Синантропные, сорные растения. Интродуценты. Парки, лесопарки, скверы, ботанические сады, дендрарии. Озеленение. Комнатные растения, цветоводство.</w:t>
      </w:r>
    </w:p>
    <w:p w14:paraId="060D53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(далее – ООПТ): заповедники, заказники, национальные парки, биосферные заповедники. Охрана растений. Растения Красной книги Российской Федерации.</w:t>
      </w:r>
    </w:p>
    <w:p w14:paraId="483FAC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Экскурсии или видеоэкскурсии. </w:t>
      </w:r>
    </w:p>
    <w:p w14:paraId="4DC578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растительного мира на Земле (экскурсия в палеонтологический или краеведческий музей).</w:t>
      </w:r>
    </w:p>
    <w:p w14:paraId="2BBF0A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5AFB12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сельскохозяйственных растений своего региона.</w:t>
      </w:r>
    </w:p>
    <w:p w14:paraId="6D14B7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сортовых особенностей культурных растений.</w:t>
      </w:r>
    </w:p>
    <w:p w14:paraId="4ECF79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16.4. Содержание обучения в 8 классе.</w:t>
      </w:r>
    </w:p>
    <w:p w14:paraId="0885FC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16.4.1. Грибы и грибоподобные организмы. </w:t>
      </w:r>
    </w:p>
    <w:p w14:paraId="1731AE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Микология – наука о грибах. Общая характеристика грибов. Морфологические особенности вегетативного тела. Гифы, мицелий. Особенности строения клеток грибов. Сходство и различия с растениями и животными. Питание грибов (симбионты, сапротрофы, паразиты). Размножение грибов. </w:t>
      </w:r>
    </w:p>
    <w:p w14:paraId="67F97F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Плесневые грибы. Съедобные и ядовитые грибы. </w:t>
      </w:r>
    </w:p>
    <w:p w14:paraId="69B004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Зигомицеты. Основные черты организации на примере мукора. Роль в природе и жизни человека. </w:t>
      </w:r>
    </w:p>
    <w:p w14:paraId="20BA91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Аскомицеты или сумчатые грибы. Особенности строения и жизнедеятельности, распространение и экологическое значение. Строение на примере пеницилла. Одноклеточные аскомицеты – дрожжи. Использование дрожжей при выпечке хлеба. Паразитические представители аскомицетов (возбудители спорыньи, парши, мучнистой росы и другие) и вред, наносимый ими сельскому хозяйству. </w:t>
      </w:r>
    </w:p>
    <w:p w14:paraId="30652B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Базидиомицеты. Общая характеристика, особенности строения и размножения на примере шляпочных грибов. Значение грибов в природе и в жизни человека. Съедобные и ядовитые грибы. Паразитические представители базидиомицетов (головнёвые, ржавчинные, некоторые трутовые). Микориза и её значение.</w:t>
      </w:r>
    </w:p>
    <w:p w14:paraId="3444FF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Грибоподобные организмы. Особенности строения клеток. Оомицеты. Паразитические представители оомицетов на примере фитофторы. </w:t>
      </w:r>
    </w:p>
    <w:p w14:paraId="55F9FB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Общая характеристика лихенизированных грибов (лишайники). Особенности морфологии и анатомического строения лишайников, питание и размножение. Многообразие и экологические группы лишайников. Значение лишайников в природе и хозяйственной деятельности человека. Индикаторная роль лишайников. Лишайники – пионеры природных сообществ.</w:t>
      </w:r>
    </w:p>
    <w:p w14:paraId="7224E8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Роль грибов в круговороте веществ в экосистеме. Роль грибов в почвообразовании и обеспечении плодородия почвы. Болезнетворные (паразитические) грибы. Микозы. Меры профилактики микозов.</w:t>
      </w:r>
    </w:p>
    <w:p w14:paraId="0CE70F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174093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особенностей строения плодовых тел шляпочных грибов на микроскопических препаратах и муляжах.</w:t>
      </w:r>
    </w:p>
    <w:p w14:paraId="235AA3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строения плесневых грибов: мукора и пеницилла. </w:t>
      </w:r>
    </w:p>
    <w:p w14:paraId="6746E4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влияния внешних факторов на процесс размножения дрожжей. </w:t>
      </w:r>
    </w:p>
    <w:p w14:paraId="25A64D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и жизненного цикла фитофторы на живом и гербарном материале.</w:t>
      </w:r>
    </w:p>
    <w:p w14:paraId="77E72F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строения лишайников (на гербарных образцах). </w:t>
      </w:r>
    </w:p>
    <w:p w14:paraId="7B27BF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16.4.2. Животные.</w:t>
      </w:r>
    </w:p>
    <w:p w14:paraId="3EE457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Зоология – наука о животных. </w:t>
      </w:r>
    </w:p>
    <w:p w14:paraId="590A37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Общие и специальные разделы зоологии. Краткая история развития зоологии.</w:t>
      </w:r>
    </w:p>
    <w:p w14:paraId="77F2DC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Общие и специальные методы изучения животных. Связь зоологии с другими и науками, медициной и сельским хозяйством. Значение зоологических знаний для человека. Профессии человека, связанные с зоологией.</w:t>
      </w:r>
    </w:p>
    <w:p w14:paraId="3B10C4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Демонстрация портретов учёных, изображений, моделей животных, муляжи животных, влажных препаратов и другое.</w:t>
      </w:r>
    </w:p>
    <w:p w14:paraId="0D592D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31393E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Составление рекомендаций по сбору зоологических коллекций.</w:t>
      </w:r>
    </w:p>
    <w:p w14:paraId="7C0F5A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Составление описаний профессий, связанных с зоологией.</w:t>
      </w:r>
    </w:p>
    <w:p w14:paraId="73FCE9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Общая организация животного организма.</w:t>
      </w:r>
    </w:p>
    <w:p w14:paraId="488E07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Особенности строения животной клетки. Многоклеточность. Ткани животного организма. Строение и функции тканей животного организма. Органы и системы органов животного организма. Форма тела животного, симметрия тела, размеры тела.</w:t>
      </w:r>
    </w:p>
    <w:p w14:paraId="0BC8A1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2ADB4F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клеток под микроскопом на временных микропрепаратах.</w:t>
      </w:r>
    </w:p>
    <w:p w14:paraId="3A7E19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Сравнение растительной и животной клеток.</w:t>
      </w:r>
    </w:p>
    <w:p w14:paraId="12AB36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тканей животных.</w:t>
      </w:r>
    </w:p>
    <w:p w14:paraId="4D4FBE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Строение и жизнедеятельность животного организма. </w:t>
      </w:r>
    </w:p>
    <w:p w14:paraId="073A15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Организменный уровень организации жизни. </w:t>
      </w:r>
    </w:p>
    <w:p w14:paraId="5A5296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Питание у животных. Этапы питания у животных. Типы питания. Эндоцитоз и экзоцитоз. Клеточное и полостное пищеварение. Происхождение пищеварительной системы. Эволюция пищеварительной системы. Разделение пищеварительной системы на отделы. Особенности питания растительноядных животных. Особенности питания хищных животных. </w:t>
      </w:r>
    </w:p>
    <w:p w14:paraId="2D65C2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Лабораторные и практические работы </w:t>
      </w:r>
    </w:p>
    <w:p w14:paraId="33D0C8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питания простейшего под микроскопом на временных микропрепаратах. </w:t>
      </w:r>
    </w:p>
    <w:p w14:paraId="6BA5E7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питания отдельных представителей различных групп животных. </w:t>
      </w:r>
    </w:p>
    <w:p w14:paraId="56B0B9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Транспорт у животных. Транспорт у стрекающих и губок. Полости тела у животных. Происхождение и строение первичной полости. Развитие вторичной (целомической) полости. Эволюция полостей тела у животных. Функции первичной и вторичной полости тела. Причины возникновения транспортной системы. Формирование кровеносной системы. Функции кровеносной системы. Замкнутые и незамкнутые кровеносные системы. Связь типа кровеносной системы со строением полости тела. Кровообращение. Сердце. Эволюция кровеносной системы у позвоночных животных. </w:t>
      </w:r>
    </w:p>
    <w:p w14:paraId="54CB52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Дыхание у животных. Использование кислорода животными. Диффузия. Дыхание поверхностью тела. Дыхание у двухслойных животных. Формирование дыхательных органов. Дыхание в водной среде. Жабры. Дыхание в наземной среде. Дыхание при помощи трахей. Лёгкие. Эволюция дыхательной системы у позвоночных животных. </w:t>
      </w:r>
    </w:p>
    <w:p w14:paraId="17242C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Выделение у животных. Осмос. Осмотическое давление. Строение выделительной системы у животных. Эволюция выделительной системы у животных. Выделительная система нефридиального типа. Протонефридиальная выделительная система. Метанефридиальная выделительная система. Связь строения выделительной системы с типом полости тела. Выделительные системы активного типа. Мальпигиевые сосуды. Эволюция почек у позвоночных животных. </w:t>
      </w:r>
    </w:p>
    <w:p w14:paraId="61C28B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Опора и движение у животных. Органы движения у клетки. Гидростатический скелет. Наружный скелет. Внутренний скелет. Формирование рычажных конечностей, правило рычага. Эволюция опорно-двигательной системы у позвоночных животных. Строение мышц. Движение в воде. Плавание. Выталкивающая сила. Плавательные пузыри. Движение в наземно-воздушной среде. Полёт. Подъемная сила. Различные типы полёта. </w:t>
      </w:r>
    </w:p>
    <w:p w14:paraId="7F6928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Регуляция жизнедеятельности у животных. Нервная и гуморальная регуляция. Особенности нервной регуляции. Диффузная нервная система. Ганглии. Центральная и периферическая нервная система. Цефализация. Эволюция нервной системы у позвоночных животных. Гормональная регуляция. Особенности гормональной регуляции. Примеры нервной и гормональной регуляции. </w:t>
      </w:r>
    </w:p>
    <w:p w14:paraId="004E4A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Разнообразие животных.</w:t>
      </w:r>
    </w:p>
    <w:p w14:paraId="5696E7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Двухслойные и трёхслойные животные и их особенности. Двухслойные животные. Тип Стрекающие, или Кишечнополостные. Особенности клеточной организации. Эпидермис и гастродермис. Стрекательные клетки. Жизненный цикл стрекающих. Формирование медузы. Жизненный цикл сцифоидных и гидроидных медуз. Кораллы. </w:t>
      </w:r>
    </w:p>
    <w:p w14:paraId="762A606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52C1E5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строения и жизнедеятельности гидры. </w:t>
      </w:r>
    </w:p>
    <w:p w14:paraId="7398D5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химического состава скелета колониальных коралловых полипов. </w:t>
      </w:r>
    </w:p>
    <w:p w14:paraId="493D40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Трёхслойные животные. Формирование полости тела. Особенности и функции вторичной полости тела. Органы выделения: протонефридии и метанефридии. Общий план строения трёхслойного животного. Особенности организации трёхслойных животных. Билатеральная (двусторонняя) симметрия. Первичноротые животные. Трохофорные животные. Линяющие животные. Вторичноротые животные. </w:t>
      </w:r>
    </w:p>
    <w:p w14:paraId="4DDF42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Тип Плоские черви. Особенности организации плоских червей на примере молочной планарии. Строение покровов и кожно-мускульного мешка. Паренхима. Строение пищеварительной, выделительной и нервной систем. Приспособление плоских червей к паразитизму. Сосальщики. Жизненный цикл печёночного сосальщика. Ленточные черви. Жизненный цикл широкого лентеца и бычьего (свиного) цепня. Другие представители паразитических плоских червей. Профилактика заболеваний, вызываемых плоскими червями. </w:t>
      </w:r>
    </w:p>
    <w:p w14:paraId="08F747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Лабораторные и практические работы </w:t>
      </w:r>
    </w:p>
    <w:p w14:paraId="118EDA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жизнедеятельности, внешнего и внутреннего строения пресноводных плоских червей. </w:t>
      </w:r>
    </w:p>
    <w:p w14:paraId="306F17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строения паразитических плоских червей на влажных препаратах. </w:t>
      </w:r>
    </w:p>
    <w:p w14:paraId="30E9DF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Тип Круглые черви. Особенности организации круглых червей. Строение круглых червей на примере человеческой аскариды. Покровы и кожно-мускульный мешок нематод. Линька. Строение и функционирование систем органов нематод. Жизненный цикл человеческой аскариды. </w:t>
      </w:r>
    </w:p>
    <w:p w14:paraId="172615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Лабораторные и практические работы </w:t>
      </w:r>
    </w:p>
    <w:p w14:paraId="2B00AC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строения человеческой (свиной) аскариды. </w:t>
      </w:r>
    </w:p>
    <w:p w14:paraId="53D8C6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Тип Кольчатые черви. Особенности организации кольчатых червей на примере дождевого червя. Строение покровов и кожно-мускульного мешка. Организация полости тела. Строение пищеварительной, кровеносной, выделительной и нервной систем. Размножение кольчатых червей. Разнообразие кольчатых червей. </w:t>
      </w:r>
    </w:p>
    <w:p w14:paraId="3E4AE6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5A82BF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внешнего и внутреннего строения дождевого червя.</w:t>
      </w:r>
    </w:p>
    <w:p w14:paraId="64EEAA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внешнего и внутреннего строения медицинской пиявки. </w:t>
      </w:r>
    </w:p>
    <w:p w14:paraId="32FD8A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многощетинковых червей.</w:t>
      </w:r>
    </w:p>
    <w:p w14:paraId="43B69C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Тип Моллюски. Особенности организации моллюсков. Строение тела моллюсков. Редукция целомической полости: причины и последствия. Формирование мантийной полости и раковины. Строение и функционирование систем органов моллюсков. Разнообразие моллюсков. Двустворчатые моллюски. Брюхоногие моллюски. Головоногие моллюски. </w:t>
      </w:r>
    </w:p>
    <w:p w14:paraId="4FAD11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3D8314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внешнего и внутреннего строения двустворчатого моллюска.</w:t>
      </w:r>
    </w:p>
    <w:p w14:paraId="68BA88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внешнего и внутреннего строения брюхоногого моллюска.</w:t>
      </w:r>
    </w:p>
    <w:p w14:paraId="571288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внешнего и внутреннего строения головоногого моллюска.</w:t>
      </w:r>
    </w:p>
    <w:p w14:paraId="7CFA9C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строения раковин моллюсков. </w:t>
      </w:r>
    </w:p>
    <w:p w14:paraId="3546B7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Тип Членистоногие. Особенности организации членистоногих. План строения членистоногого животного. Редукция вторичной полости тела: причины и последствия. Разделение тела на отделы. Конечности членистоногих. Строение и функционирование систем органов членистоногих. Органы чувств членистоногих. Основные группы членистоногих. </w:t>
      </w:r>
    </w:p>
    <w:p w14:paraId="74EC30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Класс Ракообразные. Строение и морфология ракообразных на примере речного рака. Разнообразие ракообразных. </w:t>
      </w:r>
    </w:p>
    <w:p w14:paraId="2418EA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Класс Паукообразные. Строение и морфология паукообразных на примере паука-крестовика. Разнообразие паукообразных. </w:t>
      </w:r>
    </w:p>
    <w:p w14:paraId="6AF111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Класс Насекомые. Строение и внешняя морфология насекомых. Конечности и ротовые аппараты насекомых. Жизненный цикл насекомых. Насекомые с неполным превращением. Насекомые с полным превращением. Куколка. Основные отряды насекомых с неполным превращением: Прямокрылые, Полужесткокрылые, Вши и Пухоеды. Отряды насекомых с полным превращением: Жесткокрылые, Перепончатокрылые, Двукрылые, Чешуекрылые, Блохи. </w:t>
      </w:r>
    </w:p>
    <w:p w14:paraId="3D3822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2D8217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внешнего строения и конечностей ракообразных. </w:t>
      </w:r>
    </w:p>
    <w:p w14:paraId="72CA20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внутреннего строения ракообразного. </w:t>
      </w:r>
    </w:p>
    <w:p w14:paraId="4F4E59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строения ротового аппарата и конечностей насекомого. </w:t>
      </w:r>
    </w:p>
    <w:p w14:paraId="0BC571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внутреннего строения насекомого.</w:t>
      </w:r>
    </w:p>
    <w:p w14:paraId="30AED5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внешнего строения и биологии насекомых разных отрядов.</w:t>
      </w:r>
    </w:p>
    <w:p w14:paraId="3E4CE6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представителей различных отрядов и семейств насекомых с использованием определителей.</w:t>
      </w:r>
    </w:p>
    <w:p w14:paraId="27252C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Тип Хордовые. Особенности организации хордовых животных. Признаки хордовых животных: глотка с жаберными щелями, хорда, нервная трубка, эндостиль, постнатальный хвост. Полость тела хордовых животных. </w:t>
      </w:r>
    </w:p>
    <w:p w14:paraId="5828D9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Подтип Головохордовые. Строение и жизнедеятельность ланцетника. </w:t>
      </w:r>
    </w:p>
    <w:p w14:paraId="323D58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767812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внешнего и внутреннего строения ланцетника на фиксированных препаратах. </w:t>
      </w:r>
    </w:p>
    <w:p w14:paraId="7759F6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Разнообразие и эволюция позвоночных животных.</w:t>
      </w:r>
    </w:p>
    <w:p w14:paraId="5153B0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Общий обзор строения и развития позвоночных животных.</w:t>
      </w:r>
    </w:p>
    <w:p w14:paraId="1294B0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Формирование скелета. Кости и хрящи. Отделы тела позвоночных животных. Висцеральный и туловищный отделы. Основные группы позвоночных животных. Бесчелюстные и челюстноротые. Жаберные дуги, формирование челюстей. </w:t>
      </w:r>
    </w:p>
    <w:p w14:paraId="6D3D00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Особенности строения систем органов позвоночного животного. Полость тела. Пищеварительная система. Кровеносная система. Дыхательная система. Метанефридиальная выделительная система (почки). Нервная трубка. Отделы нервной системы. </w:t>
      </w:r>
    </w:p>
    <w:p w14:paraId="585B19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Надкласс Рыбы.</w:t>
      </w:r>
    </w:p>
    <w:p w14:paraId="39E8D4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Особенности строения и организации рыб на примере речного окуня. Чешуя рыб. Скелет рыб. Строение пищеварительной, кровеносной и выделительной систем. Дыхание у рыб. Жабры рыб и жаберный аппарат. Нервная система рыб. Органы чувств рыб. Боковая линия. Хрящевые рыбы. Особенности строения и жизнедеятельности. Костные рыбы. Лучепёрые и лопастепёрые рыбы. </w:t>
      </w:r>
    </w:p>
    <w:p w14:paraId="343043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3A8C0B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внешнего и внутреннего строения рыбы.</w:t>
      </w:r>
    </w:p>
    <w:p w14:paraId="299499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скелета костных и хрящевых рыб. </w:t>
      </w:r>
    </w:p>
    <w:p w14:paraId="44D3B3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разнообразия рыб. </w:t>
      </w:r>
    </w:p>
    <w:p w14:paraId="08A889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возраста рыб по чешуе.</w:t>
      </w:r>
    </w:p>
    <w:p w14:paraId="44B631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Выход позвоночных на сушу. Амфибии, или Земноводные.</w:t>
      </w:r>
    </w:p>
    <w:p w14:paraId="1C894C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Предпосылки выхода позвоночных на сушу. Формирование рычажной конечности. Особенности строения и организации амфибий на примере травяной лягушки. Скелет амфибий, отделы позвоночника. Пищеварительная система у амфибий. Строение кровеносной системы и разделение крови у амфибий (артериальный конус). Дыхание у амфибий, роль челюстного аппарата. Кожное дыхание. Формирование туловищных почек и их особенности. Нервная система. Органы чувств. Жизненный цикл амфибий. Головастик. Неотения у амфибий и регуляция метаморфоза. Основные группы амфибий. </w:t>
      </w:r>
    </w:p>
    <w:p w14:paraId="5A557E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1CD501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внешнего и внутреннего строения лягушки и тритона.</w:t>
      </w:r>
    </w:p>
    <w:p w14:paraId="3297E3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скелета лягушки. </w:t>
      </w:r>
    </w:p>
    <w:p w14:paraId="0804CF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индивидуального развития земноводного.</w:t>
      </w:r>
    </w:p>
    <w:p w14:paraId="3BAAF1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Амниоты. Рептилии, или Пресмыкающиеся</w:t>
      </w:r>
    </w:p>
    <w:p w14:paraId="280CF7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Приспособления позвоночных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Кровеносная система. Круги кровообращения и разделение крови в желудочке сердца. Дыхание рептилий. Формирование тазовых почек и их особенности. Нервная система. Органы чувств. Размножение и развитие рептилий. Основные группы рептилий.</w:t>
      </w:r>
    </w:p>
    <w:p w14:paraId="1488C2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5D942B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внешнего и внутреннего строения ящерицы.</w:t>
      </w:r>
    </w:p>
    <w:p w14:paraId="184EA6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скелета ящерицы. </w:t>
      </w:r>
    </w:p>
    <w:p w14:paraId="1C5A5C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разнообразия пресмыкающихся.</w:t>
      </w:r>
    </w:p>
    <w:p w14:paraId="519C87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Птицы.</w:t>
      </w:r>
    </w:p>
    <w:p w14:paraId="7CFAA4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Особенности строения и организации птиц на примере сизого голубя. Приспособления птиц к полёту. Перья. Развитие пера, структура перьев. Типы перьев. Особенности в строении скелета. Цевка, пряжка. Формирование киля. Особенности строения пищеварительной системы. Строение кровеносной системы. Разделение крови в сердце. Круги кровообращения у птиц. Особенности дыхательной системы. Воздушные мешки и парабронхи. Механизм двойного дыхания. Строение нервной системы. Развитие мозжечка. Ориентация птиц. Органы чувств. Выделительная система. Развитие птиц. Строение яйца. Формирование яйцевых оболочек. Поведение птиц. Токование. Формирование гнёзд. </w:t>
      </w:r>
    </w:p>
    <w:p w14:paraId="369557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1A3CA1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внешнего и внутреннего строения птиц.</w:t>
      </w:r>
    </w:p>
    <w:p w14:paraId="22FE00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скелета птицы.</w:t>
      </w:r>
    </w:p>
    <w:p w14:paraId="05559C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внешнего строения и перьевого покрова птиц.</w:t>
      </w:r>
    </w:p>
    <w:p w14:paraId="40589B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яйца птиц.</w:t>
      </w:r>
    </w:p>
    <w:p w14:paraId="225212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птиц с использованием определителей.</w:t>
      </w:r>
    </w:p>
    <w:p w14:paraId="41AA2C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Млекопитающие.</w:t>
      </w:r>
    </w:p>
    <w:p w14:paraId="38794B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млекопитающих. Особенности строения пищеварительной системы у растительноядных млекопитающих. Строение кровеносной системы. Круги кровообращения. Дыхательная система. Строение лёгких, альвеолярное дыхание. Диафрагма. Туловищные почки и нефроны млекопитающих. Особенности нервной системы млекопитающих. Органы чувств. Развитие млекопитающих. Формирование плаценты. Особенности плацентарного питания. Система млекопитающих. Первозвери. Сумчатые млекопитающие. Плацентарные млекопитающие. Современная система млекопитающих. </w:t>
      </w:r>
    </w:p>
    <w:p w14:paraId="20438E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5AD0AE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черепа и зубной системы различных млекопитающих.</w:t>
      </w:r>
    </w:p>
    <w:p w14:paraId="12C1D4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разнообразия млекопитающих.</w:t>
      </w:r>
    </w:p>
    <w:p w14:paraId="30F132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строения скелета млекопитающих. </w:t>
      </w:r>
    </w:p>
    <w:p w14:paraId="302DCC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Эволюция и экология животных.</w:t>
      </w:r>
    </w:p>
    <w:p w14:paraId="6817A6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Эволюция беспозвоночных животных. Эволюция хордовых животных. </w:t>
      </w:r>
    </w:p>
    <w:p w14:paraId="6E6B97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Среда обитания и экологическая ниша. Экологические факторы. Абиотические, биотические и антропогенные факторы. Основные экологические законы. Закон оптимума. Закон лимитирующего фактора. Закон экологической индивидуальности видов. Приспособления организмов. </w:t>
      </w:r>
    </w:p>
    <w:p w14:paraId="30A4EA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Водная среда обитания. Характеристика водной среды. Плотность и температура воды. Солёность водоёмов.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Приспособления к жизни в толще воды. Особенности строения и биологии бентосных организмов. Пресноводные организмы. Проблемы осморегуляции. Приспособления организмов к жизни в морской и пресной воде. Вторичноводные организмы. Формирование плавников и плавательных перепонок. </w:t>
      </w:r>
    </w:p>
    <w:p w14:paraId="41D4A4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Наземно-воздушная среда обитания. 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лёгких, мальпигиевых сосудов и кутикулы у членистоногих. Формирование конечностей. Особенности дыхания и водного баланса у наземных организмов. Адаптации к полёту у птиц, насекомых и рукокрылых. Правило Аллена. Правило Бергмана. </w:t>
      </w:r>
    </w:p>
    <w:p w14:paraId="15A510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Почвенная среда обитания. Характеристика почвенной среды обитания. Особенности строения и адаптации почвенных организмов. Адаптации кольчатых червей, насекомых и позвоночных животных к почвенной среде обитания. </w:t>
      </w:r>
    </w:p>
    <w:p w14:paraId="786BAA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Организменная среда обитания. Характеристика организменной среды обитания. Приспособления организмов к паразитизму. Взаимоотношения паразит–хозяин. Паразиты и паразитоиды. Эктопаразиты и эндопаразиты. Паразитические плоские, круглые, кольчатые черви. Паразитические членистоногие. Формирование присосок и крючьев. Формирование плотных покровов. Редукция сенсорных органов и других систем органов. </w:t>
      </w:r>
    </w:p>
    <w:p w14:paraId="5579DE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Демонстрации 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обитания, цепи и сети питания в экосистемах, распространение животных в природных зонах Земли, географических карт (животный мир Земли).</w:t>
      </w:r>
    </w:p>
    <w:p w14:paraId="3F6340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Лабораторные и практические работы. </w:t>
      </w:r>
    </w:p>
    <w:p w14:paraId="5DA28C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природного сообщества: состава и структуры.</w:t>
      </w:r>
    </w:p>
    <w:p w14:paraId="4001E3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Экскурсия или видеоэкскурсия.</w:t>
      </w:r>
    </w:p>
    <w:p w14:paraId="237A00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Сезонные явления в жизни животных.</w:t>
      </w:r>
    </w:p>
    <w:p w14:paraId="1A834D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Животные и человек.</w:t>
      </w:r>
    </w:p>
    <w:p w14:paraId="3A3D74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Одомашнивание животных. Дикие предки домашних животных. Селекция. Породы. Искусственный отбор. Контрастные формы животных по одному и тому же признаку в 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14:paraId="62AC78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Значение домашних животных в жизни человека. Животные сельскохозяйственных угодий. Птицеводство. Животноводство. Распространённые инфекционные заболевания у домашних животных. Эпизоотии. Принципы профилактики и лечения распространённых инфекционных заболеваний домашних животных. Животные-вредители, методы борьбы с животными-вредителями.</w:t>
      </w:r>
    </w:p>
    <w:p w14:paraId="0DA5D9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Город как среда обитания, созданная человеком. Синантропные виды животных. Адаптация животных в условиях города. Восстановление численности редких видов животных: ООПТ. Биосферные резерваты. Красная книга животных России. Меры сохранения и восстановления животного мира.</w:t>
      </w:r>
    </w:p>
    <w:p w14:paraId="2E8F4E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Демонстрации чучел, коллекций, таблиц, слайдов, видеофильмов и сайтов Интернета, показывающих охраняемых и промысловых животных, способы рыболовства, охоты, акклиматизации и разведения домашних животных, животных сельскохозяйственных угодий, способы охраны редких животных, привлечения и охраны животных города.</w:t>
      </w:r>
    </w:p>
    <w:p w14:paraId="4AD475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53A022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насекомых-вредителей сельскохозяйственных культур.</w:t>
      </w:r>
    </w:p>
    <w:p w14:paraId="4151C8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Наблюдения за птицами в городской среде.</w:t>
      </w:r>
    </w:p>
    <w:p w14:paraId="797F3A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16.5. Содержание обучения в 9 классе.</w:t>
      </w:r>
    </w:p>
    <w:p w14:paraId="20E972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16.5.1. Введение.</w:t>
      </w:r>
    </w:p>
    <w:p w14:paraId="36D1D2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Система биологических наук, изучающих человека: цитология, гистология, эмбриология, генетика, антропология, анатомия человека, физиология человека и другие медицинские науки. </w:t>
      </w:r>
    </w:p>
    <w:p w14:paraId="2A7428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Профессии, связанные с науками о человеке. Перспективы развития знаний об организме человеке и его связях с окружающей средой.</w:t>
      </w:r>
    </w:p>
    <w:p w14:paraId="454CE4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Демонстрация таблиц, слайдов, видеофильмов и сайтов Интернета, показывающих разные биологические дисциплины, связанные с изучением человека, профессий, связанных с изучением организма человека и медициной. </w:t>
      </w:r>
    </w:p>
    <w:p w14:paraId="31E917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16.5.2. Общий обзор клеток и тканей организма человека.</w:t>
      </w:r>
    </w:p>
    <w:p w14:paraId="56324D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Обмен веществ как основа жизни человека. Белки, липиды, углеводы, нуклеиновые кислоты, низкомолекулярные соединения, включая витамины. Химическое строение, особенности и функции белков, липидов, углеводов, нуклеиновых кислот и низкомолекулярных соединений.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происходящих в клетке). Сравнение клеточного дыхания и брожения. Регуляция белкового, углеводного, липидного обмена. Прямые и обратные связи в регуляции. Роль ферментов и гормонов в процессах обмена веществ. Нарушения биохимических процессов в клетке: авитаминозы, дефекты в работе определённых ферментов и другое.</w:t>
      </w:r>
    </w:p>
    <w:p w14:paraId="62DB18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Цитология. Многообразие клеток и их дифференциация. Эмбриональные стволовые клетки, индуцированные плюрипотентные стволовые клетки, стволовые клетки взрослого человека. </w:t>
      </w:r>
    </w:p>
    <w:p w14:paraId="0A581A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Клеточные контакты. Молекулярные основы ответа клеток на сигналы. Понятие клеточной гибели. Лимит клеточных делений, общее представление о старении на клеточном и молекулярно-биологическом уровне. Общее понятие о раковой трансформации клеток. </w:t>
      </w:r>
    </w:p>
    <w:p w14:paraId="7100A1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404D9B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Просмотр электронно-микроскопических фотографий препаратов строения клетки и межклеточных контактов.</w:t>
      </w:r>
    </w:p>
    <w:p w14:paraId="7C5495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Типы тканей организма человека: эпителиальная, нервная, мышечная, соединительная ткани. Характеристика и классификации эпителиев. Нервная ткань: нейроны и нейроглия. Строение и физиология нейрона. Потенциал покоя и потенциал действия. Проведение нервного импульса. Классификация и механизмы работы синапсов. Нейромедиаторы и их рецепторы. Мышечная ткань: скелетная, сердечная и гладкая. Строение сократительного аппарата поперечно-полосатых мышц. Молекулярные механизмы сокращения и расслабления. Отличия гладкой мускулатуры от поперечно-полосатой.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Классификация соединительных тканей: собственно соединительные ткани, ткани внутренней среды, хрящевая ткань, костная и другие. </w:t>
      </w:r>
    </w:p>
    <w:p w14:paraId="5408D0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712F22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Микроскопирование препаратов основных типов тканей.</w:t>
      </w:r>
    </w:p>
    <w:p w14:paraId="3848C6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16.5.3. Нервная система.</w:t>
      </w:r>
    </w:p>
    <w:p w14:paraId="5AE896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Классификация нервной системы. Центральная и периферическая нервная система. Строение нерва, оболочки, классификация нервов. Строение спинного и головного мозга. Функции отделов спинного мозга. Проводящие пути спинного мозга. Анатомия головного мозга: продолговатый мозг, ствол мозга, средний, промежуточный, передний мозг. Строение мозжечка и коры больших полушарий. </w:t>
      </w:r>
    </w:p>
    <w:p w14:paraId="27E75A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Функции отделов головного мозга и их частей. Черепномозговые и спинномозговые нервы. Соматическая и вегетативная нервная система. Центры соматической и вегетативной систем в центральной нервной системе. Рефлекторная дуга. Рефлекторное кольцо. Нейронная сеть. Классификации рефлексов: моно- и полисинаптические, безусловные и условные и другие. Роль исследований И.П. Павлова. Функциональные системы П.К. Анохина. Использование принципа работы нейронных сетей в искусственном интеллекте.</w:t>
      </w:r>
    </w:p>
    <w:p w14:paraId="719653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Нарушения работы нервной системы. Нейродегенерации и современные методы их лечения. Инсульт. Лекарства, проходящие и не проходящие через гематоэнцефалический барьер. Методы исследования мозговой активности и строения структур нервной системы: электроэнцефалография, регистрация активности различных отделов мозга, магнитно-резонансная томография, компьютерная томография. Интерфейс мозг–компьютер. </w:t>
      </w:r>
    </w:p>
    <w:p w14:paraId="2EFB7B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00C915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гистологических препаратов органов нервной системы.</w:t>
      </w:r>
    </w:p>
    <w:p w14:paraId="3D4CB7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головного мозга на макетах.</w:t>
      </w:r>
    </w:p>
    <w:p w14:paraId="431F54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16.5.4. Сенсорные системы.</w:t>
      </w:r>
    </w:p>
    <w:p w14:paraId="23FB17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Строение сенсорных систем: рецепторы, проводящая часть, отдел коры, осуществляющий обработку информации. Классификация рецепторов: экстерорецепторы, интерорецепторы, проприорецепторы, механические, температурные, химические, болевые и другие рецепторы. Соматосенсорная система.</w:t>
      </w:r>
    </w:p>
    <w:p w14:paraId="72B64D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Строение глаза. Зрительные рецепторы (палочки и колбочки). Физические и химические основы восприятия света. Чёрно-белое и цветовое зрение. Строение сетчатки. Проведение и обработка зрительного сигнала. Аккомодация. Бинокулярное зрение. Нарушения зрения и их причины. Заболевания глаза (конъюнктивит и другие) и их профилактика. Современные методы лечения нарушений зрения: лазерная коррекция, замена хрусталика, клеточная терапия, протезирование глаза и другие.</w:t>
      </w:r>
    </w:p>
    <w:p w14:paraId="56D0D3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Строение наружного, среднего и внутреннего уха. Кортиев орган. Механизм восприятия и обработки звуковых волн. Связь центра слуха и центра речи. Нарушения слуха и их причины. Заболевания органов слуха (отит и другие заболевания) и их профилактика. Современные методы лечения нарушений слуха: слуховой аппарат, протезирование и другие. Анатомия и физиология вестибулярного аппарата. Отолитовый аппарат.</w:t>
      </w:r>
    </w:p>
    <w:p w14:paraId="2460FD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Органы вкуса, обоняния, мышечного и кожного чувства: анатомия и физиология, их нарушения. </w:t>
      </w:r>
    </w:p>
    <w:p w14:paraId="37FB55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Демонстрация разборных моделей глаза и уха.</w:t>
      </w:r>
    </w:p>
    <w:p w14:paraId="400084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6EE36A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органа зрения (на муляже и влажном препарате).</w:t>
      </w:r>
    </w:p>
    <w:p w14:paraId="258A29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органа слуха (на муляже).</w:t>
      </w:r>
    </w:p>
    <w:p w14:paraId="406D4C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гистологических препаратов органов чувств.</w:t>
      </w:r>
    </w:p>
    <w:p w14:paraId="3C2374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16.5.5. Эндокринная система.</w:t>
      </w:r>
    </w:p>
    <w:p w14:paraId="373CCC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14:paraId="3285D4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Эндокринная функция гипоталамуса. Железы внутренней секреции (гипофиз, эпифиз, щитовидная железа, паращитовидные железы, надпочечники), выделяемые ими гормоны и их функции. Железы смешанной секреции (поджелудочная железа, половые железы), выделяемые ими гормоны и их функции. Гипоталамо-гипофизарные контуры регуляции деятельности некоторых желёз внутренней секреции. Нарушения, связанные с гипо- и гиперфункциями гормонов. Виды сахарного диабета и их осложнения. Клеточная терапия в лечении эндокринных заболеваний. Микседема.</w:t>
      </w:r>
    </w:p>
    <w:p w14:paraId="534689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Прочие органы и ткани, выделяющие гормоны: почки, сердце, желудочно-кишечный тракт, жировая ткань и другие.</w:t>
      </w:r>
    </w:p>
    <w:p w14:paraId="5415C1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61B008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гистологических препаратов эндокринных органов.</w:t>
      </w:r>
    </w:p>
    <w:p w14:paraId="394610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16.5.6. Поведение.</w:t>
      </w:r>
    </w:p>
    <w:p w14:paraId="4FEE06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Рефлекторная теория поведения. Наследственные и ненаследственные формы поведения. Простейшие условные рефлексы. Инструментальное и другие формы обучения. Цель. Мотив. Рефлекс. Потребность. Рефлекс цели по Павлову. Динамический стереотип. Импринтинг. Фиксированные комплексы движений. Сигнальные системы. Речь. Мышление. Память и её виды. Когнитивные функции нервной системы. Роль разных отделов головного мозга в регуляции движений, сна и бодрствования и других сложных процессов. Механизмы возникновения эмоций. Нейрогуморальная регуляция полового поведения. Нарушения поведения, их связь с работой нервной и эндокринной систем, современные методы лечения.</w:t>
      </w:r>
    </w:p>
    <w:p w14:paraId="797ADE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16.5.7.</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Опорно-двигательный аппарат.</w:t>
      </w:r>
    </w:p>
    <w:p w14:paraId="79C1EA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Кости. Анатомия кости: надкостница, внутреннее вещество кости. Остеон. Классификация костей. Рост костей. Соединения костей: подвижные, полуподвижные, неподвижные. Строение сустава и суставной сумки.</w:t>
      </w:r>
    </w:p>
    <w:p w14:paraId="1F43ED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Осевой скелет: череп, позвоночник, рёбра, грудина. Кости лицевого и мозгового отделов черепа. Отделы позвоночника, особенности строения позвонков в разных отделах, межпозвоночные соединения. Строение грудной клетки.</w:t>
      </w:r>
    </w:p>
    <w:p w14:paraId="0BFDB1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Скелеты поясов конечностей и свободных конечностей: анатомические особенности входящих в их состав костей.</w:t>
      </w:r>
    </w:p>
    <w:p w14:paraId="1E91AB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Нарушения строения скелетной системы. Возрастные изменения, остеопороз. Травмы. Заболевания опорно-двигательного аппарата, связанные с прямохождением. Современные инвазивные и неинвазивные методы лечения: протезирование суставов и межпозвоночных дисков, исправление кривизны позвоночника и другие.</w:t>
      </w:r>
    </w:p>
    <w:p w14:paraId="557293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Демонстрация скелета человека, черепа, конечностей, позвонков, распилов костей.</w:t>
      </w:r>
    </w:p>
    <w:p w14:paraId="2795AA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33AC81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строения скелета человека на макетах.</w:t>
      </w:r>
    </w:p>
    <w:p w14:paraId="7BECA5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Мышцы. Работа мышц по перемещению костных рычагов. Мышцы, прикрепляющиеся двумя концами или одним концом к костям. Мимические мышцы как пример мышц, не прикрепляющихся к костям. </w:t>
      </w:r>
    </w:p>
    <w:p w14:paraId="4088C2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Мышца как орган локомоции. Оболочки мышцы. Сухожилия и связки. Двигательные единицы. Мышцы-синергисты и антагонисты. Нервная регуляция работы мышц. Роль спинного мозга, мозжечка и коры больших полушарий.</w:t>
      </w:r>
    </w:p>
    <w:p w14:paraId="59999F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Основные мышцы тела человека. Наиболее распространённые травмы мышечной системы и методы их профилактики. Атрофия мышц, причины и лечение. </w:t>
      </w:r>
    </w:p>
    <w:p w14:paraId="757B9D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2251F9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Оказание первой помощи при повреждении скелета и мышц.</w:t>
      </w:r>
    </w:p>
    <w:p w14:paraId="3DE4D8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16.5.8. Кровеносная и лимфатическая системы.</w:t>
      </w:r>
    </w:p>
    <w:p w14:paraId="0F55D1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Особенности строения и функционирования сердечной мышцы. Анатомия сердца: эндокард, миокард, эпикард, перикард, желудочки, предсердия, клапаны сердца. Механическая работа сердца как насоса. Сердечный цикл. Артериальное давление, пульс. Автоматия. Проводящая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так далее. Шунтирование, ангиопластика, клеточная терапия и другие современные методы лечения сердечных болезней. Трансплантация сердца.</w:t>
      </w:r>
    </w:p>
    <w:p w14:paraId="6A5E81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468BEE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Просмотр гистологических препаратов сердечной мышцы.</w:t>
      </w:r>
    </w:p>
    <w:p w14:paraId="014E80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Электрокардиография.</w:t>
      </w:r>
    </w:p>
    <w:p w14:paraId="3B93BD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Измерение артериального давления и пульса.</w:t>
      </w:r>
    </w:p>
    <w:p w14:paraId="2DC79F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Кровеносная система и лимфатическая система.</w:t>
      </w:r>
    </w:p>
    <w:p w14:paraId="5E4CE3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Круги кровообращения: большой и малый, основные сосуды. Классификация сосудов: артерии, артериолы, вены, венулы, капилляры. Резистивные, обменные и ёмкостные сосуды. Строение стенок сосудов. Нервная и гуморальная регуляция работы сосудов. Системная регуляция артериального давления и других параметров крови (барорефлекс, хеморефлекс и так далее). Нарушения работы сосудов. Артериальные и венозные кровотечения и первая помощь при них.</w:t>
      </w:r>
    </w:p>
    <w:p w14:paraId="46B846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Анатомия лимфатической системы: лимфатические сосуды и лимфатические узлы. Причины движения крови и лимфы по сосудам. </w:t>
      </w:r>
    </w:p>
    <w:p w14:paraId="2687CE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4305CF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гистологических препаратов стенок сосудов.</w:t>
      </w:r>
    </w:p>
    <w:p w14:paraId="5105E1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Первая помощь при кровотечениях.</w:t>
      </w:r>
    </w:p>
    <w:p w14:paraId="69ACC7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Внутренняя среда организма.</w:t>
      </w:r>
    </w:p>
    <w:p w14:paraId="246DA1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Кровь, тканевая жидкость, лимфа. Механизмы поддержания внутренней среды организма (гомеостаз). Связь водно-солевого обмена организма с формированием и оттоком тканевой жидкости. </w:t>
      </w:r>
    </w:p>
    <w:p w14:paraId="1CCC75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Химический состав плазмы крови. Форменные элементы: эритроциты, лейкоциты, тромбоциты. Лейкоцитарная формула. Функции различных форменных элементов. Кроветворение и органы кроветворения. Места гибели различных форменных элементов крови. Группы крови по системе AB0, резус-фактор и другие системы определения групп крови. Переливание плазмы, эритроцитарной и тромбоцитарной массы. Буферная функция плазмы крови. Транспорт газов по крови. Различные формы гемоглобина. Регуляция сродства гемоглобина к кислороду. Свёртывание крови, фибринолитическая и противосвёртывающая системы. Нарушения, связанные с кроветворением и функционированием форменных элементов. </w:t>
      </w:r>
    </w:p>
    <w:p w14:paraId="6AD097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5F44D2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гистологических препаратов крови и органов кроветворения.</w:t>
      </w:r>
    </w:p>
    <w:p w14:paraId="6E3DC6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16.5.9. Дыхательная система.</w:t>
      </w:r>
    </w:p>
    <w:p w14:paraId="52F140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Анатомия дыхательной системы: верхние дыхательные пути, нижние дыхательные пути, лёгкие. Носовые полости. Носоглотка. Ротоглотка. Гортань. Классификация хрящей гортани. Надгортанник и голосовые связки. Трахея. Бронхи. Лёгкие. Лёгочные пузырьки (альвеолы). Физиология процесса дыхания, роль плевральной жидкости, диафрагмы, межрёберных и других мышц. Сурфактант. Эластическая тяга лёгких. Дыхательные движения. Жизненная ёмкость лёгких. Лёгочные объёмы. Нервная и гуморальная регуляция дыхания. </w:t>
      </w:r>
    </w:p>
    <w:p w14:paraId="0C4EC0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Гигиена дыхания. Тренировка дыхательных мышц. Предупреждение повреждения голосового аппарата. Инфекционные болезни, передающиеся через воздух, и прочие заболевания органов дыхания. Влияние табакокурения на органы дыхательной системы. Астма, обструктивные заболевания дыхательной системы.</w:t>
      </w:r>
    </w:p>
    <w:p w14:paraId="4436F1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Демонстрация модели гортани, модели, проясняющей механизм вдоха и выдоха.</w:t>
      </w:r>
    </w:p>
    <w:p w14:paraId="0ADD7D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6E2171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Измерение обхвата грудной клетки в состоянии вдоха и выдоха.</w:t>
      </w:r>
    </w:p>
    <w:p w14:paraId="141974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Определение частоты дыхания. </w:t>
      </w:r>
    </w:p>
    <w:p w14:paraId="2FA8E7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Влияние различных факторов на частоту дыхания.</w:t>
      </w:r>
    </w:p>
    <w:p w14:paraId="7DBA3D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Спирография.</w:t>
      </w:r>
    </w:p>
    <w:p w14:paraId="6CCBF8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гистологических препаратов органов дыхания.</w:t>
      </w:r>
    </w:p>
    <w:p w14:paraId="681C0C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16.5.10. Пищеварительная система.</w:t>
      </w:r>
    </w:p>
    <w:p w14:paraId="170B12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Анатомия пищеварительной системы: ротовая полость, пищевод, желудок, поджелудочная железа, печень, отделы тонкой кишки, отделы толстой кишки. Строение зуба, зубная система человека. Физиология пищеварительной системы: расщепление белков, липидов, углеводов, нуклеиновых кислот под действием ферментов, секретируемых разными отделами пищеварительной системы. Химический состав слюны, желудочного сока, поджелудочного сока, желчи, сока тонкой кишки. Полостное и пристеночное пищеварение в тонком кишечнике. Функции поджелудочной железы и печени. Функции толстой кишки. Роль кишечной микрофлоры для человека. </w:t>
      </w:r>
    </w:p>
    <w:p w14:paraId="1EE2EB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Нервная и гуморальная регуляция процессов пищеварения, углеводного, липидного, белкового обмена. </w:t>
      </w:r>
    </w:p>
    <w:p w14:paraId="027F53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Гигиена питания. Неинфекционные и аутоиммунные заболевания системы пищеварения. Предупреждение инфекций и прочих желудочно-кишечных заболеваний (гастрит, язвенная болезнь, аппендицит, цирроз, панкреатит и другие), пищевых отравлений. Хеликобактер как фактор развития гастрита и язвы. Влияние курения и алкоголя на пищеварение. Расстройства пищевого поведения.</w:t>
      </w:r>
    </w:p>
    <w:p w14:paraId="69A8BF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Демонстрация торса человека, таблиц.</w:t>
      </w:r>
    </w:p>
    <w:p w14:paraId="09B512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029ABB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действия ферментов слюны на крахмал.</w:t>
      </w:r>
    </w:p>
    <w:p w14:paraId="051F08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гистологических препаратов органов пищеварительной системы.</w:t>
      </w:r>
    </w:p>
    <w:p w14:paraId="12A682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16.5.11.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Выделительная система.</w:t>
      </w:r>
    </w:p>
    <w:p w14:paraId="18F9C7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Строение выделительной системы: почки, мочеточники, мочевой пузырь, мочеиспускательный канал. Функционирование почки. Нефрон как структурно-функциональная единица почки. Физиологические процессы формирования вторичной мочи: фильтрация, реабсорбция, секреция. Роль почки в регуляции артериального давления. Нервная и гуморальная регуляция работы органов выделительной системы. Заболевания органов мочевыделительной системы (цистит, пиелонефрит, мочекаменная болезнь и другие), их предупреждение. Искусственная почка. Диализ. Трансплантация почки. </w:t>
      </w:r>
    </w:p>
    <w:p w14:paraId="416A75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Демонстрация таблиц, модели «Строение почки млекопитающего», муляжа почек человека, влажного препарата.</w:t>
      </w:r>
    </w:p>
    <w:p w14:paraId="2C2FA9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3B8737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гистологических препаратов разных участков почки, мочеточника, мочевого пузыря.</w:t>
      </w:r>
    </w:p>
    <w:p w14:paraId="4D65F7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16.5.14. Половая система.</w:t>
      </w:r>
    </w:p>
    <w:p w14:paraId="5BD434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Стадии гаметогенеза. Отличия оогенеза и сперматогенеза друг от друга. Оплодотворение.</w:t>
      </w:r>
    </w:p>
    <w:p w14:paraId="76E749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Женская половая система: яичники, маточные трубы, матка, влагалище, внешние половые органы. Менструальный цикл. </w:t>
      </w:r>
    </w:p>
    <w:p w14:paraId="21EE85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Мужская половая система: семенники и прочие внутренние половые органы, внешние половые органы.</w:t>
      </w:r>
    </w:p>
    <w:p w14:paraId="5693F1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Нервная и гуморальная регуляция работы органов половой системы. </w:t>
      </w:r>
    </w:p>
    <w:p w14:paraId="0499C6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Планирование беременности, методы контрацепции, предимплантационный скрининг, экстракорпоральное оплодотворение. Беременность, лактация. Заболевания, передающиеся половым путём.</w:t>
      </w:r>
    </w:p>
    <w:p w14:paraId="1A59C4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00C6E4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гистологических препаратов органов половой системы.</w:t>
      </w:r>
    </w:p>
    <w:p w14:paraId="69478E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16.5.13.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Кожа и её производные.</w:t>
      </w:r>
    </w:p>
    <w:p w14:paraId="792C6A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Эпидермис – многослойный ороговевающий эпителий. Слои эпидермиса. Слои дермы. Подкожная жировая клетчатка. Производные кожи: ногти, волосы. Кожные железы: потовые, сальные и молочные. Функции кожи. Роль нервной и гуморальной регуляции в осуществлении терморегуляторной и других функций кожи.</w:t>
      </w:r>
    </w:p>
    <w:p w14:paraId="37EEA2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Заболевания кожи и их предупреждение. Перегревание: солнечный и тепловой удары. Ожоги. Обморожения. Профилактика и первая помощь при тепловом и солнечном ударах, ожогах и обморожениях.</w:t>
      </w:r>
    </w:p>
    <w:p w14:paraId="58CC12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Демонстрация модели строения кожи, таблиц, слайдов.</w:t>
      </w:r>
    </w:p>
    <w:p w14:paraId="27E17A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101C9E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с помощью лупы тыльной и ладонной стороны кисти.</w:t>
      </w:r>
    </w:p>
    <w:p w14:paraId="3509DF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гистологических препаратов эпидермиса и дермы.</w:t>
      </w:r>
    </w:p>
    <w:p w14:paraId="56D350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16.5.14.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Адаптации организма человека.</w:t>
      </w:r>
    </w:p>
    <w:p w14:paraId="03B635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Терморегуляция: роль кожи и сосудов. Гипоталамус как центр нейрогуморальной регуляции теплообмена. Поведенческие адаптации. </w:t>
      </w:r>
    </w:p>
    <w:p w14:paraId="00412A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Адаптации человека, его органов и тканей к низким концентрациям кислорода и гипоксии. Регуляция потребления кислорода тканями, эритропоэз. Перестройка метаболизма клеток в условии гипоксии.</w:t>
      </w:r>
    </w:p>
    <w:p w14:paraId="5EF944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питательных веществ в организме. Перестройка метаболизма клеток в условиях голодания. </w:t>
      </w:r>
    </w:p>
    <w:p w14:paraId="1BD10A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Циркадные ритмы. Влияние продолжительности светового дня на нейрогуморальную регуляцию процессов жизнедеятельности человека. </w:t>
      </w:r>
    </w:p>
    <w:p w14:paraId="3D9332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Тренировки. Роль физической активности в сохранении здоровья человека. Профилактика заболеваний сердечно-сосудистой и дыхательной систем и опорно-двигательного аппарата.</w:t>
      </w:r>
    </w:p>
    <w:p w14:paraId="52F477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Адаптации к невесомости. Перестройки метаболизма в условиях низкой гравитации, профилактика негативных последствий.</w:t>
      </w:r>
    </w:p>
    <w:p w14:paraId="07A824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Демонстрация пособий и обучающих видеороликов.</w:t>
      </w:r>
    </w:p>
    <w:p w14:paraId="589763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16.5.15.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Генетика человека.</w:t>
      </w:r>
    </w:p>
    <w:p w14:paraId="42C64A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гена и аллеля, генотипа и фенотипа. Понятие гомо- и гетерозиготы. Законы Менделя. Взаимодействие аллелей. Моногенные и полигенные признаки. Хромосомная теория наследственности Моргана. Кроссинговер и сцепленное наследование. Механизмы определения пола. Половые хромосомы и аутосомы человека. Наследование, сцепленное с полом.</w:t>
      </w:r>
    </w:p>
    <w:p w14:paraId="4C2099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Изменчивость: наследственная и ненаследственная. Примеры ненаследственных изменений (модификаций). Классификация наследственной изменчивости на мутационную и рекомбинационную. Генные, хромосомные и геномные заболевания. Примеры генных, хромосомных и геномных заболеваний человека.</w:t>
      </w:r>
    </w:p>
    <w:p w14:paraId="19A010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Популяционная генетика. Понятие генофонда. Распределение частот аллелей в популяции. Закон Харди-Вайнберга.</w:t>
      </w:r>
    </w:p>
    <w:p w14:paraId="2CB2A6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Решение генетических задач.</w:t>
      </w:r>
    </w:p>
    <w:p w14:paraId="5CB9B8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Медицинская генетика. Построение родословных при анализе определённых признаков. Роль генетических анализов при планировании и контроле беременности.</w:t>
      </w:r>
    </w:p>
    <w:p w14:paraId="5BE7AC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Секвенирование генома как инструмент, позволяющий прогнозировать фенотип человека и других живых организмов, а также вирусов. Биоинформатические инструменты анализа геномов. Методы направленного изменения геномов организмов. Генетическая инженерия. Геномное редактирование. Этические аспекты внесения изменений в геномы различных организмов, в том числе человека.</w:t>
      </w:r>
    </w:p>
    <w:p w14:paraId="61BFD5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Демонстрация таблиц, плакатов, кинофрагментов, роликов из Интернета.</w:t>
      </w:r>
    </w:p>
    <w:p w14:paraId="177034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16.5.16. Антропогенез</w:t>
      </w:r>
    </w:p>
    <w:p w14:paraId="469AE7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Приматы: отличительные черты, состав и эволюция отряда. </w:t>
      </w:r>
    </w:p>
    <w:p w14:paraId="3FBA3F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Уникальные признаки гоминид. Прямохождение: теории возникновения, анатомо-морфологический комплекс признаков. Прямохождение в других группах приматов. Рука, приспособленная к изготовлению и применению орудий труда. Высокоразвитый мозг: тенденции в эволюции, уникальные черты, морфологические особенности. Сходство и различия человека и человекообразных обезьян: анатомия, эмбриология, биохимия, поведение. Шимпанзе как ближайший живой родственник человека. Эволюция человекообразных обезьян. </w:t>
      </w:r>
    </w:p>
    <w:p w14:paraId="67161C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Демонстрация муляжей, таблиц, слайдов, видеофильмов и сайтов Интернета, показывающих строение предков современного человека, обезьян-антропоидов, представителей человеческих рас.</w:t>
      </w:r>
    </w:p>
    <w:p w14:paraId="565DB4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Лабораторные и практические работы</w:t>
      </w:r>
    </w:p>
    <w:p w14:paraId="63F2F1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древнейшей истории и эволюции человека на примере коллекций и реконструкций (экскурсия в палеонтологический музей).</w:t>
      </w:r>
    </w:p>
    <w:p w14:paraId="7A1CB4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16.5.17. Человек и окружающая среда.</w:t>
      </w:r>
    </w:p>
    <w:p w14:paraId="3A3C03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Экологические факторы и их действие на организм человека. Зависимость здоровья человека от состояния окружающей среды. Микроклимат жилых помещений. Труд человека. Физиология труда. Работоспособность и утомление.</w:t>
      </w:r>
    </w:p>
    <w:p w14:paraId="2B5835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Культура отношения к собственному здоровью и здоровью окружающих. </w:t>
      </w:r>
    </w:p>
    <w:p w14:paraId="71FF0D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Антропогенные воздействия на среду. Нарушение круговорота веществ в биосфере. Антропогенный круговорот. Экологические кризисы и их причины. Коэволюция общества и природы. Рациональное природопользование. Значение охраны окружающей природной среды для сохранения человечества. </w:t>
      </w:r>
    </w:p>
    <w:p w14:paraId="60B4AA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Демонстрация таблиц, плакатов, кинофрагментов, видеороликов из Интернета.</w:t>
      </w:r>
    </w:p>
    <w:p w14:paraId="0DF09A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16.6. Планируемые результаты освоения программы по биологии (углублённый уровень) на уровне основного общего образования.</w:t>
      </w:r>
    </w:p>
    <w:p w14:paraId="625940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16.6.1. 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150A10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3E2ED7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патриотического воспитания:</w:t>
      </w:r>
    </w:p>
    <w:p w14:paraId="25FCE0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713E1D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гражданского воспитания:</w:t>
      </w:r>
    </w:p>
    <w:p w14:paraId="76F0CB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готовность к конструктивной совместной деятельности при выполнении исследований и проектов, стремление к взаимопониманию и взаимопомощи; </w:t>
      </w:r>
    </w:p>
    <w:p w14:paraId="0EB0CE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духовно-нравственного воспитания:</w:t>
      </w:r>
    </w:p>
    <w:p w14:paraId="2FEC16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оценивать поведение и поступки с позиции нравственных норм и норм экологической культуры;</w:t>
      </w:r>
    </w:p>
    <w:p w14:paraId="0F28CD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значимости нравственного аспекта деятельности человека в медицине и биологии;</w:t>
      </w:r>
    </w:p>
    <w:p w14:paraId="2B6ED0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эстетического воспитания:</w:t>
      </w:r>
    </w:p>
    <w:p w14:paraId="555045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роли биологии в формировании эстетической культуры личности;</w:t>
      </w:r>
    </w:p>
    <w:p w14:paraId="03749F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 ценности научного познания:</w:t>
      </w:r>
    </w:p>
    <w:p w14:paraId="2C0ED4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4FF5B3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роли биологической науки в формировании научного мировоззрения;</w:t>
      </w:r>
    </w:p>
    <w:p w14:paraId="1FF032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научной любознательности, интереса к биологической науке, навыков исследовательской деятельности;</w:t>
      </w:r>
    </w:p>
    <w:p w14:paraId="5CBD59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формирования культуры здоровья:</w:t>
      </w:r>
    </w:p>
    <w:p w14:paraId="672998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41D61B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DDD58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соблюдение правил безопасности, в том числе навыки безопасного поведения в природной среде;</w:t>
      </w:r>
    </w:p>
    <w:p w14:paraId="3FA766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сформированность навыка рефлексии, управление собственным эмоциональным состоянием;</w:t>
      </w:r>
    </w:p>
    <w:p w14:paraId="142000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 трудового воспитания:</w:t>
      </w:r>
    </w:p>
    <w:p w14:paraId="2ABDE8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14:paraId="52992D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 экологического воспитания:</w:t>
      </w:r>
    </w:p>
    <w:p w14:paraId="596FD1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ориентация на применение биологических знаний при решении задач в области окружающей среды;</w:t>
      </w:r>
    </w:p>
    <w:p w14:paraId="31BDBE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экологических проблем и путей их решения;</w:t>
      </w:r>
    </w:p>
    <w:p w14:paraId="573F70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к участию в практической деятельности экологической направленности.</w:t>
      </w:r>
    </w:p>
    <w:p w14:paraId="37B9B6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 адаптации к изменяющимся условиям социальной и природной среды:</w:t>
      </w:r>
    </w:p>
    <w:p w14:paraId="6A90A8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оценка изменяющихся условий;</w:t>
      </w:r>
    </w:p>
    <w:p w14:paraId="4A95C5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принятие решения (индивидуальное, в группе) в изменяющихся условиях на основании анализа биологической информации;</w:t>
      </w:r>
    </w:p>
    <w:p w14:paraId="6EC0E1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планирование действий в новой ситуации на основании знаний биологических закономерностей.</w:t>
      </w:r>
    </w:p>
    <w:p w14:paraId="789F0E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16.6.2. Метапредметные результаты освоения программы по биологии основного общего образования, должны отражать:</w:t>
      </w:r>
    </w:p>
    <w:p w14:paraId="08FD38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16.6.2.1. Овладение универсальными учебными познавательными действиями:</w:t>
      </w:r>
    </w:p>
    <w:p w14:paraId="757F59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базовые логические действия:</w:t>
      </w:r>
    </w:p>
    <w:p w14:paraId="319AB5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выявлять и характеризовать существенные признаки биологических объектов (явлений); </w:t>
      </w:r>
    </w:p>
    <w:p w14:paraId="1736F2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31F578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311D6D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дефициты информации, данных, необходимых для решения поставленной задачи;</w:t>
      </w:r>
    </w:p>
    <w:p w14:paraId="5109D8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01C9DC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381861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базовые исследовательские действия:</w:t>
      </w:r>
    </w:p>
    <w:p w14:paraId="1A5904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вопросы как исследовательский инструмент познания;</w:t>
      </w:r>
    </w:p>
    <w:p w14:paraId="640F02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ECD00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формировать гипотезу об истинности собственных суждений, аргументировать свою позицию, мнение;</w:t>
      </w:r>
    </w:p>
    <w:p w14:paraId="099B55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271D8B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на применимость и достоверность информацию, полученную в ходе наблюдения и эксперимента;</w:t>
      </w:r>
    </w:p>
    <w:p w14:paraId="336BAD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44D936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5C11F0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работа с информацией:</w:t>
      </w:r>
    </w:p>
    <w:p w14:paraId="373C48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1EB0C6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анализировать, систематизировать и интерпретировать биологическую информацию различных видов и форм представления;</w:t>
      </w:r>
    </w:p>
    <w:p w14:paraId="7EBAA3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591722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7927F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надёжность биологической информации по критериям, предложенным учителем или сформулированным самостоятельно;</w:t>
      </w:r>
    </w:p>
    <w:p w14:paraId="7A1F3D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запоминать и систематизировать биологическую информацию.</w:t>
      </w:r>
    </w:p>
    <w:p w14:paraId="1B8D05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16.6.2.2. Овладение универсальными учебными коммуникативными действиями:</w:t>
      </w:r>
    </w:p>
    <w:p w14:paraId="0C2898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 1) общение:</w:t>
      </w:r>
    </w:p>
    <w:p w14:paraId="0C6303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воспринимать и формулировать суждения, выражать эмоции в процессе выполнения практических и лабораторных работ;</w:t>
      </w:r>
    </w:p>
    <w:p w14:paraId="4D795B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выражать себя (свою точку зрения) в устных и письменных текстах;</w:t>
      </w:r>
    </w:p>
    <w:p w14:paraId="43B04E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5DB986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315ED1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1D9566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сопоставлять свои суждения с суждениями других участников диалога, обнаруживать различия и сходство позиций;</w:t>
      </w:r>
    </w:p>
    <w:p w14:paraId="079A05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публично представлять результаты выполненного биологического опыта (эксперимента, исследования, проекта);</w:t>
      </w:r>
    </w:p>
    <w:p w14:paraId="3ADDB8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6EDB3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совместная деятельность:</w:t>
      </w:r>
    </w:p>
    <w:p w14:paraId="4805D2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227951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33FE8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обобщать мнения нескольких человек, проявлять готовность руководить, выполнять поручения, подчиняться;</w:t>
      </w:r>
    </w:p>
    <w:p w14:paraId="65CF80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647469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10FA7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0A9DC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7F8B7CE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16.6.2.3. Овладение универсальными учебными регулятивными действиями:</w:t>
      </w:r>
    </w:p>
    <w:p w14:paraId="254389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самоорганизация:</w:t>
      </w:r>
    </w:p>
    <w:p w14:paraId="2B02B1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проблемы для решения в жизненных и учебных ситуациях, используя биологические знания;</w:t>
      </w:r>
    </w:p>
    <w:p w14:paraId="21525D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14:paraId="6FDB38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4803DD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5744A1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выбор и брать ответственность за решение.</w:t>
      </w:r>
    </w:p>
    <w:p w14:paraId="7F0114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самоконтроль:</w:t>
      </w:r>
    </w:p>
    <w:p w14:paraId="678B1E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способами самоконтроля, самомотивации и рефлексии;</w:t>
      </w:r>
    </w:p>
    <w:p w14:paraId="5F14A3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давать оценку ситуации и предлагать план её изменения;</w:t>
      </w:r>
    </w:p>
    <w:p w14:paraId="35C09B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392956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1D794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466EB9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соответствие результата цели и условиям.</w:t>
      </w:r>
    </w:p>
    <w:p w14:paraId="20D47C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эмоциональный интеллект:</w:t>
      </w:r>
    </w:p>
    <w:p w14:paraId="12B66D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называть и управлять собственными эмоциями и эмоциями других;</w:t>
      </w:r>
    </w:p>
    <w:p w14:paraId="7B84D3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и анализировать причины эмоций;</w:t>
      </w:r>
    </w:p>
    <w:p w14:paraId="31B725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ставить себя на место другого человека, понимать мотивы и намерения другого;</w:t>
      </w:r>
    </w:p>
    <w:p w14:paraId="5A1F9B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регулировать способ выражения эмоций.</w:t>
      </w:r>
    </w:p>
    <w:p w14:paraId="0992AA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принятие себя и других:</w:t>
      </w:r>
    </w:p>
    <w:p w14:paraId="5AAE82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осознанно относиться к другому человеку, его мнению;</w:t>
      </w:r>
    </w:p>
    <w:p w14:paraId="73D77C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признавать своё право на ошибку и такое же право другого;</w:t>
      </w:r>
    </w:p>
    <w:p w14:paraId="2CD375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открытость себе и другим;</w:t>
      </w:r>
    </w:p>
    <w:p w14:paraId="4753C9E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невозможность контролировать всё вокруг;</w:t>
      </w:r>
    </w:p>
    <w:p w14:paraId="747549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528EE8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16.6.3. Предметные результаты освоения программы по биологии (углублённый уровень).</w:t>
      </w:r>
    </w:p>
    <w:p w14:paraId="4F8364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16.6.3.1. Предметные результаты освоения программы по биологии (углублённый уровень) к концу обучения в 7 классе:</w:t>
      </w:r>
    </w:p>
    <w:p w14:paraId="7EA680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ботанику как биологическую науку, её разделы и связи с другими науками, оперировать знаниями анатомии, гистологии и физиологии растений;</w:t>
      </w:r>
    </w:p>
    <w:p w14:paraId="549759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14:paraId="4D4635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биологические термины и понятия (в том числе: ботаника, экология растений, бактериология, протистология, систематика, супергруппа, царство, отдел, класс, семейство, род, вид, жизненная форма растений, среда обитания, растительное сообщество, высшие растения, или эмбриофиты, споровые растения, семенные растения, водоросли, мхи, плауны, хвощи, папоротники, голосеменные, покрытосеменные, бактерии, грибы, лишайники) в соответствии с поставленной задачей;</w:t>
      </w:r>
    </w:p>
    <w:p w14:paraId="199164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подходы к построению современной многоцарственной системы органического мира, сравнивать её с предшествующими системами и выявлять преимущества;</w:t>
      </w:r>
    </w:p>
    <w:p w14:paraId="79CE3F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подходы к построению современной системы высших растений (эмбриофит);</w:t>
      </w:r>
    </w:p>
    <w:p w14:paraId="787217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w:t>
      </w:r>
    </w:p>
    <w:p w14:paraId="4BF3D2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вегетативные органы растений на поперечных и продольных срезах, определять тип строения вегетативных органов;</w:t>
      </w:r>
    </w:p>
    <w:p w14:paraId="63CD9B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61E5B7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 объяснять, в чём заключаются особенности организменного уровня жизни;</w:t>
      </w:r>
    </w:p>
    <w:p w14:paraId="44BFDE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основные группы одноклеточных организмов и выявлять между ними эволюционное родство;</w:t>
      </w:r>
    </w:p>
    <w:p w14:paraId="0FD3A0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практические работы по сбору и анализу материала одноклеточных и многоклеточных организмов из типичных биотопов;</w:t>
      </w:r>
    </w:p>
    <w:p w14:paraId="44C852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выявлять закономерности и морфофизиологические адаптации растений к различным условиям обитания, находить корреляции между строением органа и выполняемой им функцией; </w:t>
      </w:r>
    </w:p>
    <w:p w14:paraId="541505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растительные ткани и органы растений между собой;</w:t>
      </w:r>
    </w:p>
    <w:p w14:paraId="457C3F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AA161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понимать механизмы самовоспроизведения клеток, оперировать представлениями о митозе и мейозе, о роли клеточного ядра, строении и функции хромосом; </w:t>
      </w:r>
    </w:p>
    <w:p w14:paraId="2C13E7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12AE1F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основные этапы онтогенеза растений, оперировать знаниями о причинах распространённых инфекционных болезней растений, понимать принципы профилактики и лечения болезней, понимать принципы борьбы с патогенами и вредителями растений;</w:t>
      </w:r>
    </w:p>
    <w:p w14:paraId="3CF06D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14:paraId="6EB31B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классифицировать растения и их части по разным основаниям;</w:t>
      </w:r>
    </w:p>
    <w:p w14:paraId="6823F5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 оперировать представлениями о гене, основах генетической инженерии;</w:t>
      </w:r>
    </w:p>
    <w:p w14:paraId="46A0A5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полученные знания для выращивания и размножения культурных растений;</w:t>
      </w:r>
    </w:p>
    <w:p w14:paraId="1BF181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1B0B0D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2137E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принципы классификации растений, основные систематические группы растений;</w:t>
      </w:r>
    </w:p>
    <w:p w14:paraId="10DCD8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бактериях и архей;</w:t>
      </w:r>
    </w:p>
    <w:p w14:paraId="036956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биологические термины и понятия (в том числе: ботаника, экология растений, микология, альгология, микробиология, бактериология, систематика, царство, отдел, класс, семейство, род, вид, жизненная форма растений, среда обитания, растительное сообщество, споровые растения, семенные растения, красные водоросли, зелёные водоросли, харовые водоросли, мхи, плауны, хвощи, папоротники, хвойные, покрытосеменные, бактерии, археи, грибы, страменопиловые) в соответствии с поставленной задачей;</w:t>
      </w:r>
    </w:p>
    <w:p w14:paraId="7B16FE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3C1FDD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признаки классов покрытосеменных, или цветковых, семейств двудольных и однодольных растений;</w:t>
      </w:r>
    </w:p>
    <w:p w14:paraId="2D7F7E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0F14EE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практические и лабораторные работы по систематике растений, альгологии,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11837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выделять существенные признаки строения и жизнедеятельности растений, бактерий, архей, грибов;</w:t>
      </w:r>
    </w:p>
    <w:p w14:paraId="090319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описание и сравнивать между собой растения, грибы, бактерии, археи по заданному плану, проводить выводы на основе сравнения;</w:t>
      </w:r>
    </w:p>
    <w:p w14:paraId="570376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овладевать основами эволюционной теории Ч. Дарвина, характеризовать основные этапы развития и жизни на Земле, описывать усложнение организации растений в ходе эволюции растительного мира на Земле; </w:t>
      </w:r>
    </w:p>
    <w:p w14:paraId="3AEC59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черты приспособленности растений к среде обитания, значение экологических факторов для растений;</w:t>
      </w:r>
    </w:p>
    <w:p w14:paraId="1844E6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особенности надорганизменного уровня организации жизни, 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свободно оперировать понятиями: экосистема, экологическая пирамида, трофическая сеть, биоразнообразие;</w:t>
      </w:r>
    </w:p>
    <w:p w14:paraId="264D66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культурных растений и их значения в жизни человека, характеризовать признаки растений, объяснять наличие в пределах одного вида растений форм, контрастных по одному и тому же признаку, оперировать понятиями: фенотип, генотип, наследственность и изменчивость, разнообразие растений и микроогранизмов, сорт, штамм;</w:t>
      </w:r>
    </w:p>
    <w:p w14:paraId="025198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причины и знать меры охраны растительного мира Земли, оперировать понятиями: особо охраняемые природные территории (резерваты), заповедники, национальные парки, биосферные резерваты, иметь представление о Красной книге;</w:t>
      </w:r>
    </w:p>
    <w:p w14:paraId="0F62CF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роль растений, грибов, бактерий и архей, страменопиловых в природных сообществах, в хозяйственной деятельности человека и его повседневной жизни;</w:t>
      </w:r>
    </w:p>
    <w:p w14:paraId="5CBF1A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демонстрировать на конкретных примерах связь знаний по биологии со знаниями по математике, физике, географии, литературе, технологии, предметам гуманитарного цикла, различными видами искусства;</w:t>
      </w:r>
    </w:p>
    <w:p w14:paraId="2A5DDA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6D9203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приёмами работы с биологической информацией: формулировать основания для извлечения и обобщения информации из нескольких источников, преобразовывать информацию из одной знаковой системы в другую;</w:t>
      </w:r>
    </w:p>
    <w:p w14:paraId="15A8DF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0A8416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сельского хозяйства, пищевой промышленности;</w:t>
      </w:r>
    </w:p>
    <w:p w14:paraId="08716A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 в другую.</w:t>
      </w:r>
    </w:p>
    <w:p w14:paraId="01FE65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16.6.3.2. Предметные результаты освоения программы по биологии (углублённый уровень) к концу обучения в 8 классе:</w:t>
      </w:r>
    </w:p>
    <w:p w14:paraId="178E14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зоологию и микологию как биологические науки, их разделы и связь с другими науками и техникой;</w:t>
      </w:r>
    </w:p>
    <w:p w14:paraId="40A7F2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(стрекающие, кольчатые черви, моллюски, плоские черви, членистоногие, круглые черви, хордовые);</w:t>
      </w:r>
    </w:p>
    <w:p w14:paraId="0605D9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вклада российских (в том числе А.О. Ковалевский, К.И. Скрябин) и зарубежных (в том числе А. Левенгук, Ж. Кювье, Э. Геккель) учёных в развитие наук о животных;</w:t>
      </w:r>
    </w:p>
    <w:p w14:paraId="2983F8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биологические термины и понятия (в том числе: микология, зоология, экология животных, этология, палеозоология, систематика, царство, тип, отряд, семейство, род, вид, животная клетка, грибная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w:t>
      </w:r>
    </w:p>
    <w:p w14:paraId="46D5EB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общие признаки животных и грибов, уровни организации животного и грибного организма;</w:t>
      </w:r>
    </w:p>
    <w:p w14:paraId="17C912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животные ткани и органы животных между собой;</w:t>
      </w:r>
    </w:p>
    <w:p w14:paraId="17C961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системы органов между собой и определять закономерности строения систем органов в зависимости от выполняемой ими функции;</w:t>
      </w:r>
    </w:p>
    <w:p w14:paraId="23BA62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4074A2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описывать различные типы размножения животных: гидростатическую локомоцию, локомоцию при помощи гидроскелета, локомоцию при помощи рычажных конечностей, типы жизненных циклов, прямое и непрямое развитие у насекомых;</w:t>
      </w:r>
    </w:p>
    <w:p w14:paraId="5597A9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364247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причинно-следственные связи между строением, жизнедеятельностью и средой обитания животных и грибов изучаемых систематических групп;</w:t>
      </w:r>
    </w:p>
    <w:p w14:paraId="27C9EB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различать и описывать животных и грибы изучаемых систематических групп, отдельные органы и системы органов животного по схемам, моделям, муляжам, рельефным таблицам; </w:t>
      </w:r>
    </w:p>
    <w:p w14:paraId="0854C2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признаки классов членистоногих и хордовых, отрядов насекомых и млекопитающих;</w:t>
      </w:r>
    </w:p>
    <w:p w14:paraId="36BCB7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практические и лабораторные работы по морфологии грибов,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0D83E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представителей отдельных систематических групп животных и грибов и проводить выводы на основе сравнения;</w:t>
      </w:r>
    </w:p>
    <w:p w14:paraId="02DEE9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классифицировать животных на основании особенностей строения и индивидуального развития;</w:t>
      </w:r>
    </w:p>
    <w:p w14:paraId="3CA75B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черты приспособленности животных и грибов к среде обитания, значение экологических факторов для животных;</w:t>
      </w:r>
    </w:p>
    <w:p w14:paraId="7B7895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взаимосвязи животных и грибов в природных сообществах, цепи питания;</w:t>
      </w:r>
    </w:p>
    <w:p w14:paraId="5C02B3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взаимосвязи между типом полости тела, типом кровеносной и выделительной системы;</w:t>
      </w:r>
    </w:p>
    <w:p w14:paraId="6EAA74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взаимосвязи животных с растениями, грибами, лишайниками и бактериями в природных сообществах;</w:t>
      </w:r>
    </w:p>
    <w:p w14:paraId="1C434D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устанавливать взаимосвязи между строением животного и средой его обитания; </w:t>
      </w:r>
    </w:p>
    <w:p w14:paraId="5CF878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животных и грибы природных зон Земли, основные закономерности распространения животных и грибов по планете;</w:t>
      </w:r>
    </w:p>
    <w:p w14:paraId="4330F36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роль животных и грибов в природных сообществах;</w:t>
      </w:r>
    </w:p>
    <w:p w14:paraId="47F739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роль грибов в естественных экосистемах и сообществах;</w:t>
      </w:r>
    </w:p>
    <w:p w14:paraId="7263A1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733C87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причины и знать меры охраны животного мира Земли;</w:t>
      </w:r>
    </w:p>
    <w:p w14:paraId="743306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понимать функции органов и систем органов животного в контексте адаптации к окружающей среде; </w:t>
      </w:r>
    </w:p>
    <w:p w14:paraId="649921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демонстрировать на конкретных примерах связь знаний по биологии со знаниями по математике, физике, химии, географии, технологии, предметам гуманитарного циклов, различными видами искусства;</w:t>
      </w:r>
    </w:p>
    <w:p w14:paraId="61AF66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210335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приёмами работы с информацией: формулировать основания для извлечения и обобщения информации из нескольких источников (3–4), преобразовывать информацию из одной знаковой системы в другую;</w:t>
      </w:r>
    </w:p>
    <w:p w14:paraId="13252E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147B7B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16.6.3.3. Предметные результаты освоения программы по биологии (углублённый уровень) к концу обучения в 9 классе:</w:t>
      </w:r>
    </w:p>
    <w:p w14:paraId="604D58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науки о человеке (антропологию, анатомию, физиологию, медицину, гистологию, цитологию и другие) и их связи с другими науками;</w:t>
      </w:r>
    </w:p>
    <w:p w14:paraId="1254DB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положение человека в системе органического мира, его происхождение, приспособленность к различным экологическим факторам, отличия человека от других животных, родство человеческих рас, основные этапы и факторы эволюции человека;</w:t>
      </w:r>
    </w:p>
    <w:p w14:paraId="5C7F84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вклада российских (в том числе И.П. Павлов, И.И. Мечников и другие) и зарубежных (в том числе П. Эрлих и другие) учёных в развитие представлений об анатомии, о физиологии и других науках о человеке;</w:t>
      </w:r>
    </w:p>
    <w:p w14:paraId="22FDD4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w:t>
      </w:r>
    </w:p>
    <w:p w14:paraId="7EDAFB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31F1E4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 </w:t>
      </w:r>
    </w:p>
    <w:p w14:paraId="27C8D8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механизмы самовоспроизведения клеток, сравнивать митоз и мейоз, характеризовать роль клеточного ядра в делении клеток, строение и функции хромосом;</w:t>
      </w:r>
    </w:p>
    <w:p w14:paraId="5F2731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биологические термины и понятия (ген, генетическая инженерия, биотехнология, алллель, генотип, фентотип, скрещивание), понимать их сущность;</w:t>
      </w:r>
    </w:p>
    <w:p w14:paraId="7DAA49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основные положения клеточной теории, законы Г. Менделя, хромосомную теорию наследственности Т. Моргана, закон Харди-Вайнберга;</w:t>
      </w:r>
    </w:p>
    <w:p w14:paraId="08C59F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биологически активные вещества (витамины, ферменты, гормоны и другие), выявлять их роль в процессе обмена веществ и превращения энергии;</w:t>
      </w:r>
    </w:p>
    <w:p w14:paraId="208045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регуляцию функций, иммунитет, развитие, размножение человека;</w:t>
      </w:r>
    </w:p>
    <w:p w14:paraId="73ED69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75E749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биологические модели для выявления особенностей строения и функционирования органов и систем органов человека;</w:t>
      </w:r>
    </w:p>
    <w:p w14:paraId="44EBEE6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биологические термины и понятия: микрофлора, микробиом, микросимбионт;</w:t>
      </w:r>
    </w:p>
    <w:p w14:paraId="2A264A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нейрогуморальную регуляцию процессов жизнедеятельности организма человека;</w:t>
      </w:r>
    </w:p>
    <w:p w14:paraId="1A03E8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w:t>
      </w:r>
    </w:p>
    <w:p w14:paraId="22F5FA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w:t>
      </w:r>
    </w:p>
    <w:p w14:paraId="5199A0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причины наследственных заболеваний человека, механизмы возникновения наиболее распространённых из них, используя при этом понятия: ген, мутация, хромосома, геном, оперировать знаниями о причинах распространённых инфекционных заболеваний человека, принципах профилактики и лечения распространённых инфекционных заболеваний человека, решать качественные и количественные задачи, объяснять принципы современных биомедицинских методов, этики биомедицинских исследований;</w:t>
      </w:r>
    </w:p>
    <w:p w14:paraId="0DB41D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практические и лабораторные работы по анатомии и физиологии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51D015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36CCF4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6FD346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175591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приёмами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оморожении;</w:t>
      </w:r>
    </w:p>
    <w:p w14:paraId="48B3F3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приёмами работы с информацией: формулировать основания для извлечения и обобщения информации из нескольких источников (4–5), преобразовывать информацию из одной̆ знаковой системы в другую;</w:t>
      </w:r>
    </w:p>
    <w:p w14:paraId="3A8940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3E7057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6D09F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владеть приёмами работы с информацией: формулировать основания для извлечения и обобщения информации из нескольких источников; </w:t>
      </w:r>
    </w:p>
    <w:p w14:paraId="3C8E41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значение работ по расшифровке геномов вирусов, бактерий, грибов, растений и животных, характеризовать подходы к анализу больших данных в биологии, характеризовать цели и задачи биоинформатики;</w:t>
      </w:r>
    </w:p>
    <w:p w14:paraId="38654C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2134CF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психологии и других направлений.</w:t>
      </w:r>
    </w:p>
    <w:p w14:paraId="020C04A9" w14:textId="77777777" w:rsidR="00337987" w:rsidRPr="00337987" w:rsidRDefault="00337987" w:rsidP="00337987">
      <w:pPr>
        <w:jc w:val="both"/>
        <w:rPr>
          <w:rFonts w:ascii="Times New Roman" w:hAnsi="Times New Roman" w:cs="Times New Roman"/>
          <w:sz w:val="24"/>
          <w:szCs w:val="24"/>
          <w:lang w:eastAsia="x-none"/>
        </w:rPr>
      </w:pPr>
      <w:r w:rsidRPr="00337987">
        <w:rPr>
          <w:rFonts w:ascii="Times New Roman" w:hAnsi="Times New Roman" w:cs="Times New Roman"/>
          <w:sz w:val="24"/>
          <w:szCs w:val="24"/>
          <w:lang w:eastAsia="x-none"/>
        </w:rPr>
        <w:t>17. Рабочая программа по учебному курсу «Основы духовно-нравственной культуры народов России».</w:t>
      </w:r>
    </w:p>
    <w:p w14:paraId="221B7B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17.1. Рабочая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14:paraId="134E2E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17.2. Пояснительная записка.</w:t>
      </w:r>
    </w:p>
    <w:p w14:paraId="3952FD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17.2.1. 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w:t>
      </w:r>
    </w:p>
    <w:p w14:paraId="3FD942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17.2.2. 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14:paraId="0CE6DA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17.2.3. 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14:paraId="0F5170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17.2.4. 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14:paraId="4252BE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17.2.5. 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14:paraId="7B6D55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17.2.6. 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14:paraId="2C7F53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17.2.7. 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14:paraId="2BB280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17.2.8. 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14:paraId="79F6DC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17.2.9. 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14:paraId="0E6786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17.2.10. 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14:paraId="349AE7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17.2.11. 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духовно-нравственной жизни народов России, их культуре, религии и историческом развитии.</w:t>
      </w:r>
    </w:p>
    <w:p w14:paraId="35A146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17.2.12. Целями изучения учебного курса ОДНКНР являются:</w:t>
      </w:r>
    </w:p>
    <w:p w14:paraId="071516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14:paraId="4F18BF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14:paraId="03752D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14:paraId="415B18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идентификация собственной личности как полноправного субъекта культурного, исторического и цивилизационного развития Российской Федерации.</w:t>
      </w:r>
    </w:p>
    <w:p w14:paraId="5ED79C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17.2.13. Цели курса ОДНКНР определяют следующие задачи:</w:t>
      </w:r>
    </w:p>
    <w:p w14:paraId="10A37B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предметными компетенциями, имеющими преимущественное значение для формирования гражданской идентичности обучающегося;</w:t>
      </w:r>
    </w:p>
    <w:p w14:paraId="6AB6B3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14:paraId="7E0641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14:paraId="510094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14:paraId="1E51A5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14:paraId="3D4C92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14:paraId="3DA286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уважительного и бережного отношения к историческому, религиозному и культурному наследию народов Российской Федерации;</w:t>
      </w:r>
    </w:p>
    <w:p w14:paraId="1F0AFB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14:paraId="036609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14:paraId="7C74D1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17.2.14. Изучение курса ОДНКНР вносит значительный вклад в достижение главных целей основного общего образования, способствуя:</w:t>
      </w:r>
    </w:p>
    <w:p w14:paraId="288C1B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14:paraId="22155C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углублению представлений о светской этике, религиозной культуре народов Российской Федерации, их роли в развитии современного общества;</w:t>
      </w:r>
    </w:p>
    <w:p w14:paraId="2887A0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14:paraId="762380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14:paraId="4B0CFE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14:paraId="4C8BC2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14:paraId="28ACA2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раскрытию природы духовно-нравственных ценностей российского общества, объединяющих светскость и духовность;</w:t>
      </w:r>
    </w:p>
    <w:p w14:paraId="01F09E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14:paraId="06FA80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14:paraId="5321BF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14:paraId="50BA41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17.2.15. Общее число часов, рекомендованных для изучения курса ОДНКНР, – 68 часов: в 5 классе – 34 часа (1 час в неделю), в 6 классе – 34 часа (1 час в неделю).</w:t>
      </w:r>
    </w:p>
    <w:p w14:paraId="14685A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17.3. Содержание обучения в 5 классе.</w:t>
      </w:r>
    </w:p>
    <w:p w14:paraId="0264C2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17.3.1. Тематический блок 1. «Россия – наш общий дом».</w:t>
      </w:r>
    </w:p>
    <w:p w14:paraId="6E83DF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 Зачем изучать курс «Основы духовно-нравственной культуры народов России»?</w:t>
      </w:r>
    </w:p>
    <w:p w14:paraId="541AC2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14:paraId="219FC4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 Наш дом – Россия.</w:t>
      </w:r>
    </w:p>
    <w:p w14:paraId="0936C4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Россия – многонациональная страна. Многонациональный народ Российской Федерации. Россия как общий дом. Дружба народов.</w:t>
      </w:r>
    </w:p>
    <w:p w14:paraId="152B91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3. Язык и история.</w:t>
      </w:r>
    </w:p>
    <w:p w14:paraId="438829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14:paraId="59B389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14:paraId="57AF8B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5. Истоки родной культуры.</w:t>
      </w:r>
    </w:p>
    <w:p w14:paraId="048AAB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14:paraId="56F239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6. Материальная культура.</w:t>
      </w:r>
    </w:p>
    <w:p w14:paraId="2597A9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14:paraId="463FF9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7. Духовная культура.</w:t>
      </w:r>
    </w:p>
    <w:p w14:paraId="1F5786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14:paraId="7BBC8D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8. Культура и религия.</w:t>
      </w:r>
    </w:p>
    <w:p w14:paraId="0B9CEA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14:paraId="1DD570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9. Культура и образование.</w:t>
      </w:r>
    </w:p>
    <w:p w14:paraId="20591B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14:paraId="157145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10. Многообразие культур России (практическое занятие).</w:t>
      </w:r>
    </w:p>
    <w:p w14:paraId="357116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Единство культур народов России. Что значит быть культурным человеком? Знание о культуре народов России.</w:t>
      </w:r>
    </w:p>
    <w:p w14:paraId="4E7FA0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17.3.2. Тематический блок 2. «Семья и духовно-нравственные ценности».</w:t>
      </w:r>
    </w:p>
    <w:p w14:paraId="112EA4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11. Семья – хранитель духовных ценностей.</w:t>
      </w:r>
    </w:p>
    <w:p w14:paraId="4572106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Семья – базовый элемент общества. Семейные ценности, традиции и культура. Помощь сиротам как духовно-нравственный долг человека.</w:t>
      </w:r>
    </w:p>
    <w:p w14:paraId="43ECB0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12. Родина начинается с семьи.</w:t>
      </w:r>
    </w:p>
    <w:p w14:paraId="6A2C26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История семьи как часть истории народа, государства, человечества. Как связаны Родина и семья? Что такое Родина и Отечество?</w:t>
      </w:r>
    </w:p>
    <w:p w14:paraId="3AC6C1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13. Традиции семейного воспитания в России.</w:t>
      </w:r>
    </w:p>
    <w:p w14:paraId="75FDF2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Семейные традиции народов России. Межнациональные семьи. Семейное воспитание как трансляция ценностей.</w:t>
      </w:r>
    </w:p>
    <w:p w14:paraId="2A3BFD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14:paraId="5A73E9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15. Труд в истории семьи.</w:t>
      </w:r>
    </w:p>
    <w:p w14:paraId="2BDC16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Социальные роли в истории семьи. Роль домашнего труда.</w:t>
      </w:r>
    </w:p>
    <w:p w14:paraId="355C5C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Роль нравственных норм в благополучии семьи.</w:t>
      </w:r>
    </w:p>
    <w:p w14:paraId="33434D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14:paraId="3812B2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17.3.3. Тематический блок 3. «Духовно-нравственное богатство личности».</w:t>
      </w:r>
    </w:p>
    <w:p w14:paraId="40662E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17. Личность – общество – культура.</w:t>
      </w:r>
    </w:p>
    <w:p w14:paraId="2B09EB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14:paraId="369E5B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14:paraId="7439C6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14:paraId="67776A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17.3.4. Тематический блок 4. «Культурное единство России».</w:t>
      </w:r>
    </w:p>
    <w:p w14:paraId="6B4553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20. Историческая память как духовно-нравственная ценность.</w:t>
      </w:r>
    </w:p>
    <w:p w14:paraId="5D930D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14:paraId="6D8272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21. Литература как язык культуры.</w:t>
      </w:r>
    </w:p>
    <w:p w14:paraId="406BF7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14:paraId="090EE6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22. Взаимовлияние культур.</w:t>
      </w:r>
    </w:p>
    <w:p w14:paraId="1BAC3F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14:paraId="3A08C9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7E1B9C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14:paraId="045433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25. Праздники в культуре народов России.</w:t>
      </w:r>
    </w:p>
    <w:p w14:paraId="2D3E7C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14:paraId="514AB0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26. Памятники архитектуры в культуре народов России.</w:t>
      </w:r>
    </w:p>
    <w:p w14:paraId="39674D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14:paraId="4B1BFE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27. Музыкальная культура народов России.</w:t>
      </w:r>
    </w:p>
    <w:p w14:paraId="0C0707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14:paraId="04C4DC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28. Изобразительное искусство народов России.</w:t>
      </w:r>
    </w:p>
    <w:p w14:paraId="0F3CF4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14:paraId="307F22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14:paraId="186377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30. Бытовые традиции народов России: пища, одежда, дом (практическое занятие).</w:t>
      </w:r>
    </w:p>
    <w:p w14:paraId="3AE302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Рассказ о бытовых традициях своей семьи, народа, региона. Доклад с использованием разнообразного зрительного ряда и других источников.</w:t>
      </w:r>
    </w:p>
    <w:p w14:paraId="31DD4B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31. Культурная карта России (практическое занятие).</w:t>
      </w:r>
    </w:p>
    <w:p w14:paraId="1199BE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География культур России. Россия как культурная карта.</w:t>
      </w:r>
    </w:p>
    <w:p w14:paraId="521E29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Описание регионов в соответствии с их особенностями. </w:t>
      </w:r>
    </w:p>
    <w:p w14:paraId="6A2860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32. Единство страны – залог будущего России.</w:t>
      </w:r>
    </w:p>
    <w:p w14:paraId="29FEFB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Россия – единая страна. Русский мир. Общая история, сходство культурных традиций, единые духовно-нравственные ценности народов России.</w:t>
      </w:r>
    </w:p>
    <w:p w14:paraId="360778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17.4. Содержание обучения в 6 классе.</w:t>
      </w:r>
    </w:p>
    <w:p w14:paraId="579DDE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17.4.1. Тематический блок 1. «Культура как социальность».</w:t>
      </w:r>
    </w:p>
    <w:p w14:paraId="5E7898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 Мир культуры: его структура.</w:t>
      </w:r>
    </w:p>
    <w:p w14:paraId="53735B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14:paraId="0B7AE3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 Культура России: многообразие регионов.</w:t>
      </w:r>
    </w:p>
    <w:p w14:paraId="047053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14:paraId="644DA4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3. История быта как история культуры.</w:t>
      </w:r>
    </w:p>
    <w:p w14:paraId="11AB54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14:paraId="74C27D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14:paraId="6467FB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5. Образование в культуре народов России. Представление об основных этапах в истории образования.</w:t>
      </w:r>
    </w:p>
    <w:p w14:paraId="042068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14:paraId="6A634F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6. Права и обязанности человека.</w:t>
      </w:r>
    </w:p>
    <w:p w14:paraId="7EF3BF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14:paraId="680328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7. Общество и религия: духовно-нравственное взаимодействие.</w:t>
      </w:r>
    </w:p>
    <w:p w14:paraId="5C26BB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14:paraId="550243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8. Современный мир: самое важное (практическое занятие).</w:t>
      </w:r>
    </w:p>
    <w:p w14:paraId="52F608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14:paraId="43A023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17.4.2. Тематический блок 2. «Человек и его отражение в культуре».</w:t>
      </w:r>
    </w:p>
    <w:p w14:paraId="717FEA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9. Каким должен быть человек? Духовно-нравственный облик и идеал человека.</w:t>
      </w:r>
    </w:p>
    <w:p w14:paraId="53523A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14:paraId="14883E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Свойства и качества человека, его образ в культуре народов России, единство человеческих качеств. Единство духовной жизни.</w:t>
      </w:r>
    </w:p>
    <w:p w14:paraId="49E059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14:paraId="3ED5C2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11. Религия как источник нравственности.</w:t>
      </w:r>
    </w:p>
    <w:p w14:paraId="2994EF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 </w:t>
      </w:r>
    </w:p>
    <w:p w14:paraId="51B37F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12. Наука как источник знания о человеке и человеческом.</w:t>
      </w:r>
    </w:p>
    <w:p w14:paraId="6E1EC3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Гуманитарное знание и его особенности. Культура как самопознание. Этика. Эстетика. Право в контексте духовно-нравственных ценностей.</w:t>
      </w:r>
    </w:p>
    <w:p w14:paraId="2D3A6B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13. Этика и нравственность как категории духовной культуры.</w:t>
      </w:r>
    </w:p>
    <w:p w14:paraId="35364D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Что такое этика. Добро и его проявления в реальной жизни. Что значит быть нравственным. Почему нравственность важна?</w:t>
      </w:r>
    </w:p>
    <w:p w14:paraId="7F57F6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14. Самопознание (практическое занятие).</w:t>
      </w:r>
    </w:p>
    <w:p w14:paraId="6C988D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Автобиография и автопортрет: кто я и что я люблю. Как устроена моя жизнь. Выполнение проекта.</w:t>
      </w:r>
    </w:p>
    <w:p w14:paraId="3371A6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17.4.3. Тематический блок 3. «Человек как член общества».</w:t>
      </w:r>
    </w:p>
    <w:p w14:paraId="29FE19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15. Труд делает человека человеком.</w:t>
      </w:r>
    </w:p>
    <w:p w14:paraId="141C66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14:paraId="20950E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16. Подвиг: как узнать героя?</w:t>
      </w:r>
    </w:p>
    <w:p w14:paraId="1161A6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Что такое подвиг. Героизм как самопожертвование. Героизм на войне. Подвиг в мирное время. Милосердие, взаимопомощь. </w:t>
      </w:r>
    </w:p>
    <w:p w14:paraId="6A3C21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17. Люди в обществе: духовно-нравственное взаимовлияние.</w:t>
      </w:r>
    </w:p>
    <w:p w14:paraId="1FD7AE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Человек в социальном измерении. Дружба, предательство. Коллектив. Личные границы. Этика предпринимательства. Социальная помощь.</w:t>
      </w:r>
    </w:p>
    <w:p w14:paraId="3052BD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18. Проблемы современного общества как отражение его духовно-нравственного самосознания.</w:t>
      </w:r>
    </w:p>
    <w:p w14:paraId="712CDF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Бедность. Инвалидность. Асоциальная семья. Сиротство.</w:t>
      </w:r>
    </w:p>
    <w:p w14:paraId="617756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Отражение этих явлений в культуре общества.</w:t>
      </w:r>
    </w:p>
    <w:p w14:paraId="3A50F5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19. Духовно-нравственные ориентиры социальных отношений.</w:t>
      </w:r>
    </w:p>
    <w:p w14:paraId="4EE589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Милосердие. Взаимопомощь. Социальное служение. Благотворительность. Волонтёрство. Общественные блага.</w:t>
      </w:r>
    </w:p>
    <w:p w14:paraId="56DDD6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20. Гуманизм как сущностная характеристика духовно-нравственной культуры народов России.</w:t>
      </w:r>
    </w:p>
    <w:p w14:paraId="177CE3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Гуманизм. Истоки гуманистического мышления. Философия гуманизма. Проявления гуманизма в историко-культурном наследии народов России.</w:t>
      </w:r>
    </w:p>
    <w:p w14:paraId="2D2103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21. Социальные профессии; их важность для сохранения духовно-нравственного облика общества.</w:t>
      </w:r>
    </w:p>
    <w:p w14:paraId="66A0B7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Социальные профессии: врач, учитель, пожарный, полицейский, социальный работник. Духовно-нравственные качества, необходимые представителям этих профессий.</w:t>
      </w:r>
    </w:p>
    <w:p w14:paraId="3E9D1A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22. Выдающиеся благотворители в истории. Благотворительность как нравственный долг.</w:t>
      </w:r>
    </w:p>
    <w:p w14:paraId="2C14CA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14:paraId="34B3A7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23. Выдающиеся учёные России. Наука как источник социального и духовного прогресса общества.</w:t>
      </w:r>
    </w:p>
    <w:p w14:paraId="6B2731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14:paraId="59A13D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24. Моя профессия (практическое занятие).</w:t>
      </w:r>
    </w:p>
    <w:p w14:paraId="19C43C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Труд как самореализация, как вклад в общество. Рассказ о своей будущей профессии.</w:t>
      </w:r>
    </w:p>
    <w:p w14:paraId="184428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17.4.4. Тематический блок 4. «Родина и патриотизм».</w:t>
      </w:r>
    </w:p>
    <w:p w14:paraId="09C1D8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25. Гражданин.</w:t>
      </w:r>
    </w:p>
    <w:p w14:paraId="6CA485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Родина и гражданство, их взаимосвязь. Что делает человека гражданином. Нравственные качества гражданина.</w:t>
      </w:r>
    </w:p>
    <w:p w14:paraId="7EAFE9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26. Патриотизм.</w:t>
      </w:r>
    </w:p>
    <w:p w14:paraId="3D8D08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Патриотизм. Толерантность. Уважение к другим народам и их истории. Важность патриотизма.</w:t>
      </w:r>
    </w:p>
    <w:p w14:paraId="667F2F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27. Защита Родины: подвиг или долг?</w:t>
      </w:r>
    </w:p>
    <w:p w14:paraId="383F4F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Война и мир. Роль знания в защите Родины. Долг гражданина перед обществом. Военные подвиги. Честь. Доблесть.</w:t>
      </w:r>
    </w:p>
    <w:p w14:paraId="6FC814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28. Государство. Россия – наша Родина.</w:t>
      </w:r>
    </w:p>
    <w:p w14:paraId="69D541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 </w:t>
      </w:r>
    </w:p>
    <w:p w14:paraId="353100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29. Гражданская идентичность (практическое занятие).</w:t>
      </w:r>
    </w:p>
    <w:p w14:paraId="33F7D8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Какими качествами должен обладать человек как гражданин. </w:t>
      </w:r>
    </w:p>
    <w:p w14:paraId="463639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30. Моя школа и мой класс (практическое занятие). Портрет школы или класса через добрые дела.</w:t>
      </w:r>
    </w:p>
    <w:p w14:paraId="294C42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31. Человек: какой он? (практическое занятие).</w:t>
      </w:r>
    </w:p>
    <w:p w14:paraId="6DB150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Человек. Его образы в культуре. Духовность и нравственность как важнейшие качества человека.</w:t>
      </w:r>
    </w:p>
    <w:p w14:paraId="465AB7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31. Человек и культура (проект).</w:t>
      </w:r>
    </w:p>
    <w:p w14:paraId="213FBE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Итоговый проект: «Что значит быть человеком?»</w:t>
      </w:r>
    </w:p>
    <w:p w14:paraId="2575D2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17.5. Планируемые результаты освоения программы по ОДНКНР на уровне основного общего образования.</w:t>
      </w:r>
    </w:p>
    <w:p w14:paraId="341CD3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17.5.1.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50EBD8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17.5.2.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Личностные результаты имеют направленность на решение задач воспитания, развития и социализации обучающихся средствами учебного курса.</w:t>
      </w:r>
    </w:p>
    <w:p w14:paraId="02E64C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17.5.2.1.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14:paraId="58242B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Личностные результаты освоения курса достигаются в единстве учебной и воспитательной деятельности.</w:t>
      </w:r>
    </w:p>
    <w:p w14:paraId="7E9B15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Личностные результаты освоения курса включают:</w:t>
      </w:r>
    </w:p>
    <w:p w14:paraId="1E849C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осознание российской гражданской идентичности; </w:t>
      </w:r>
    </w:p>
    <w:p w14:paraId="606BF4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обучающихся к саморазвитию, самостоятельности и личностному самоопределению;</w:t>
      </w:r>
    </w:p>
    <w:p w14:paraId="2892D9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ценность самостоятельности и инициативы; </w:t>
      </w:r>
    </w:p>
    <w:p w14:paraId="249EFC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наличие мотивации к целенаправленной социально значимой деятельности; </w:t>
      </w:r>
    </w:p>
    <w:p w14:paraId="0248CC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14:paraId="3DCED8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17.5.2.2.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14:paraId="435C6E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патриотического воспитания:</w:t>
      </w:r>
    </w:p>
    <w:p w14:paraId="4BFD62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14:paraId="52C0D0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гражданского воспитания:</w:t>
      </w:r>
    </w:p>
    <w:p w14:paraId="4A0916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14:paraId="59BF86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w:t>
      </w:r>
    </w:p>
    <w:p w14:paraId="239542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веротерпимости, уважительного отношения к религиозным чувствам, взглядам людей или их отсутствию;</w:t>
      </w:r>
    </w:p>
    <w:p w14:paraId="301A156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ценности познавательной деятельности:</w:t>
      </w:r>
    </w:p>
    <w:p w14:paraId="73B470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14:paraId="6C566F82" w14:textId="1DAA8BC9"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noProof/>
          <w:sz w:val="24"/>
          <w:szCs w:val="24"/>
          <w:lang w:eastAsia="ru-RU"/>
        </w:rPr>
        <mc:AlternateContent>
          <mc:Choice Requires="wps">
            <w:drawing>
              <wp:anchor distT="0" distB="0" distL="114300" distR="114300" simplePos="0" relativeHeight="251659264" behindDoc="1" locked="0" layoutInCell="1" allowOverlap="1" wp14:anchorId="33019368" wp14:editId="7C6DDC54">
                <wp:simplePos x="0" y="0"/>
                <wp:positionH relativeFrom="page">
                  <wp:posOffset>1918335</wp:posOffset>
                </wp:positionH>
                <wp:positionV relativeFrom="paragraph">
                  <wp:posOffset>210820</wp:posOffset>
                </wp:positionV>
                <wp:extent cx="41910" cy="0"/>
                <wp:effectExtent l="13335" t="10795" r="11430" b="17780"/>
                <wp:wrapNone/>
                <wp:docPr id="1214050455"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 cy="0"/>
                        </a:xfrm>
                        <a:prstGeom prst="line">
                          <a:avLst/>
                        </a:prstGeom>
                        <a:noFill/>
                        <a:ln w="179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09F19E2" id="Прямая соединительная линия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1.05pt,16.6pt" to="154.3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" strokeweight=".49989mm">
                <w10:wrap anchorx="page"/>
              </v:line>
            </w:pict>
          </mc:Fallback>
        </mc:AlternateContent>
      </w:r>
      <w:r w:rsidRPr="00337987">
        <w:rPr>
          <w:rFonts w:ascii="Times New Roman" w:hAnsi="Times New Roman" w:cs="Times New Roman"/>
          <w:sz w:val="24"/>
          <w:szCs w:val="24"/>
        </w:rPr>
        <w:t xml:space="preserve">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 </w:t>
      </w:r>
    </w:p>
    <w:p w14:paraId="4B00AE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веротерпимости, уважительного отношения к религиозным чувствам, взглядам людей или их отсутствию;</w:t>
      </w:r>
    </w:p>
    <w:p w14:paraId="74339A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духовно-нравственного воспитания.</w:t>
      </w:r>
    </w:p>
    <w:p w14:paraId="7AC681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14:paraId="2C6A27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14:paraId="7F7105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14:paraId="2DF039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17.5.3.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14:paraId="73EB7C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2C061D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17.5.3.1.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У обучающегося будут сформированы следующие познавательные универсальные учебные действия:</w:t>
      </w:r>
    </w:p>
    <w:p w14:paraId="019E59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14:paraId="32EDB6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14:paraId="648752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смысловое чтение;</w:t>
      </w:r>
    </w:p>
    <w:p w14:paraId="367459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мотивации к овладению культурой активного использования словарей и других поисковых систем.</w:t>
      </w:r>
    </w:p>
    <w:p w14:paraId="28A3A5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17.5.3.2.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У обучающегося будут сформированы следующие коммуникативные универсальные учебные действия:</w:t>
      </w:r>
    </w:p>
    <w:p w14:paraId="290CBF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умение организовывать учебное сотрудничество и совместную деятельность с учителем и сверстниками; </w:t>
      </w:r>
    </w:p>
    <w:p w14:paraId="6910DC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работать индивидуально и в группе: находить общее решение и разрешать конфликты на основе согласования позиций и учёта интересов; </w:t>
      </w:r>
    </w:p>
    <w:p w14:paraId="46D4D4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формулировать, аргументировать и отстаивать своё мнение (учебное сотрудничество);</w:t>
      </w:r>
    </w:p>
    <w:p w14:paraId="6DDE81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w:t>
      </w:r>
    </w:p>
    <w:p w14:paraId="0C2C08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владение устной и письменной речью, монологической контекстной речью (коммуникация);</w:t>
      </w:r>
    </w:p>
    <w:p w14:paraId="105637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(информационно-коммуникационная компетентность).</w:t>
      </w:r>
    </w:p>
    <w:p w14:paraId="56A7BA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17.5.3.3.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У обучающегося будут сформированы следующие регулятивные универсальные учебные действия:</w:t>
      </w:r>
    </w:p>
    <w:p w14:paraId="7BBB98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14:paraId="66E878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14:paraId="7F5449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14:paraId="5F9FF4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оценивать правильность выполнения учебной задачи, собственные возможности её решения (оценка);</w:t>
      </w:r>
    </w:p>
    <w:p w14:paraId="167286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14:paraId="428C53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17.5.4.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Предметные результаты освоения программы по ОДНКНР на уровне основного общего образования.</w:t>
      </w:r>
    </w:p>
    <w:p w14:paraId="1C6355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14:paraId="29D9F4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17.5.4.1.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К концу обучения в 5 классе обучающийся получит следующие предметные результаты по отдельным темам программы по ОДНКНР:</w:t>
      </w:r>
    </w:p>
    <w:p w14:paraId="299271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Тематический блок 1. «Россия – наш общий дом».</w:t>
      </w:r>
    </w:p>
    <w:p w14:paraId="7211CD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Зачем изучать курс «Основы духовно-нравственной культуры народов России»?</w:t>
      </w:r>
    </w:p>
    <w:p w14:paraId="2FF42E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14:paraId="4596DF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14:paraId="480F79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понимать взаимосвязь между языком и культурой, духовно-нравственным развитием личности и социальным поведением. </w:t>
      </w:r>
    </w:p>
    <w:p w14:paraId="14A721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Наш дом – Россия.</w:t>
      </w:r>
    </w:p>
    <w:p w14:paraId="6AC22F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14:paraId="36A8E2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о современном состоянии культурного и религиозного разнообразия народов Российской Федерации, причинах культурных различий;</w:t>
      </w:r>
    </w:p>
    <w:p w14:paraId="07F565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14:paraId="6C4BF8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Язык и история.</w:t>
      </w:r>
    </w:p>
    <w:p w14:paraId="3989D4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понимать, что такое язык, каковы важность его изучения и влияние на миропонимание личности;</w:t>
      </w:r>
    </w:p>
    <w:p w14:paraId="77A5E4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базовые представления о формировании языка как носителя духовно-нравственных смыслов культуры;</w:t>
      </w:r>
    </w:p>
    <w:p w14:paraId="3241E3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суть и смысл коммуникативной роли языка, в том числе в организации межкультурного диалога и взаимодействия;</w:t>
      </w:r>
    </w:p>
    <w:p w14:paraId="24B580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обосновывать своё понимание необходимости нравственной чистоты языка, важности лингвистической гигиены, речевого этикета.</w:t>
      </w:r>
    </w:p>
    <w:p w14:paraId="620EB2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Русский язык – язык общения и язык возможностей.</w:t>
      </w:r>
    </w:p>
    <w:p w14:paraId="68E554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базовые представления о происхождении и развитии русского языка, его взаимосвязи с языками других народов России;</w:t>
      </w:r>
    </w:p>
    <w:p w14:paraId="40DDBA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14:paraId="153A0A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14:paraId="6EBD6E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нравственных категориях русского языка и их происхождении.</w:t>
      </w:r>
    </w:p>
    <w:p w14:paraId="74576D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Истоки родной культуры.</w:t>
      </w:r>
    </w:p>
    <w:p w14:paraId="590F90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сформированное представление о понятие «культура»;</w:t>
      </w:r>
    </w:p>
    <w:p w14:paraId="4519EF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 </w:t>
      </w:r>
    </w:p>
    <w:p w14:paraId="0F1437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выделять общие черты в культуре различных народов, обосновывать их значение и причины.</w:t>
      </w:r>
    </w:p>
    <w:p w14:paraId="15A980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6.</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Материальная культура.</w:t>
      </w:r>
    </w:p>
    <w:p w14:paraId="22C304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об артефактах культуры;</w:t>
      </w:r>
    </w:p>
    <w:p w14:paraId="2E9329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базовое представление о традиционных укладах хозяйства: земледелии, скотоводстве, охоте, рыболовстве;</w:t>
      </w:r>
    </w:p>
    <w:p w14:paraId="5E9A09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взаимосвязь между хозяйственным укладом и проявлениями духовной культуры;</w:t>
      </w:r>
    </w:p>
    <w:p w14:paraId="566B35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14:paraId="69DF7E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7.</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Духовная культура.</w:t>
      </w:r>
    </w:p>
    <w:p w14:paraId="3DF87C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таких культурных концептах как «искусство», «наука», «религия»;</w:t>
      </w:r>
    </w:p>
    <w:p w14:paraId="00D134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давать определения терминам «мораль», «нравственность», «духовные ценности», «духовность» на доступном для обучающихся уровне осмысления;</w:t>
      </w:r>
    </w:p>
    <w:p w14:paraId="74DBE0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смысл и взаимосвязь названных терминов с формами их репрезентации в культуре;</w:t>
      </w:r>
    </w:p>
    <w:p w14:paraId="3233C4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значение культурных символов, нравственный и духовный смысл культурных артефактов;</w:t>
      </w:r>
    </w:p>
    <w:p w14:paraId="07141F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что такое знаки и символы, уметь соотносить их с культурными явлениями, с которыми они связаны.</w:t>
      </w:r>
    </w:p>
    <w:p w14:paraId="29FF2F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8.</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Культура и религия.</w:t>
      </w:r>
    </w:p>
    <w:p w14:paraId="3DCFAC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понятии «религия», уметь пояснить её роль в жизни общества и основные социально-культурные функции;</w:t>
      </w:r>
    </w:p>
    <w:p w14:paraId="632535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связь религии и морали;</w:t>
      </w:r>
    </w:p>
    <w:p w14:paraId="257C81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роль и значение духовных ценностей в религиях народов России;</w:t>
      </w:r>
    </w:p>
    <w:p w14:paraId="347B5A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характеризовать государствообразующие конфессии России и их картины мира.</w:t>
      </w:r>
    </w:p>
    <w:p w14:paraId="7B543C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9.</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Культура и образование.</w:t>
      </w:r>
    </w:p>
    <w:p w14:paraId="69AD7D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термин «образование» и уметь обосновать его важность для личности и общества;</w:t>
      </w:r>
    </w:p>
    <w:p w14:paraId="3FAB1F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об основных ступенях образования в России и их необходимости;</w:t>
      </w:r>
    </w:p>
    <w:p w14:paraId="22DD7E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взаимосвязь культуры и образованности человека;</w:t>
      </w:r>
    </w:p>
    <w:p w14:paraId="264BF6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взаимосвязи между знанием, образованием и личностным и профессиональным ростом человека;</w:t>
      </w:r>
    </w:p>
    <w:p w14:paraId="4B4BF1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14:paraId="3B78F5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10.</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Многообразие культур России (практическое занятие).</w:t>
      </w:r>
    </w:p>
    <w:p w14:paraId="2A6C3D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сформированные представления о закономерностях развития культуры и истории народов, их культурных особенностях;</w:t>
      </w:r>
    </w:p>
    <w:p w14:paraId="158D93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выделять общее и единичное в культуре на основе предметных знаний о культуре своего народа;</w:t>
      </w:r>
    </w:p>
    <w:p w14:paraId="73554F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14:paraId="2ACDC2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14:paraId="329B81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Тематический блок 2. «Семья и духовно-нравственные ценности».</w:t>
      </w:r>
    </w:p>
    <w:p w14:paraId="12BAB4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Семья – хранитель духовных ценностей.</w:t>
      </w:r>
    </w:p>
    <w:p w14:paraId="1FB788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понимать смысл термина «семья»;</w:t>
      </w:r>
    </w:p>
    <w:p w14:paraId="5F04F0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взаимосвязях между типом культуры и особенностями семейного быта и отношений в семье;</w:t>
      </w:r>
    </w:p>
    <w:p w14:paraId="5B7940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значение термина «поколение» и его взаимосвязь с культурными особенностями своего времени;</w:t>
      </w:r>
    </w:p>
    <w:p w14:paraId="559AB7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составить рассказ о своей семье в соответствии с культурно-историческими условиями её существования;</w:t>
      </w:r>
    </w:p>
    <w:p w14:paraId="2B7975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обосновывать такие понятия, как «счастливая семья», «семейное счастье»;</w:t>
      </w:r>
    </w:p>
    <w:p w14:paraId="6D8B6C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и уметь доказывать важность семьи как хранителя традиций и её воспитательную роль;</w:t>
      </w:r>
    </w:p>
    <w:p w14:paraId="18C4C3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14:paraId="4F9AF5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Родина начинается с семьи.</w:t>
      </w:r>
    </w:p>
    <w:p w14:paraId="06D40D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уметь объяснить понятие «Родина»;</w:t>
      </w:r>
    </w:p>
    <w:p w14:paraId="10193C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взаимосвязь и различия между концептами «Отечество» и «Родина»;</w:t>
      </w:r>
    </w:p>
    <w:p w14:paraId="3335EF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понимать, что такое история семьи, каковы формы её выражения и сохранения; </w:t>
      </w:r>
    </w:p>
    <w:p w14:paraId="373F62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обосновывать и доказывать взаимосвязь истории семьи и истории народа, государства, человечества.</w:t>
      </w:r>
    </w:p>
    <w:p w14:paraId="15A811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Традиции семейного воспитания в России.</w:t>
      </w:r>
    </w:p>
    <w:p w14:paraId="6BAE92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семейных традициях и обосновывать их важность как ключевых элементах семейных отношений;</w:t>
      </w:r>
    </w:p>
    <w:p w14:paraId="232697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понимать взаимосвязь семейных традиций и культуры собственного этноса;</w:t>
      </w:r>
    </w:p>
    <w:p w14:paraId="1A8937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рассказывать о семейных традициях своего народа и народов России, собственной семьи;</w:t>
      </w:r>
    </w:p>
    <w:p w14:paraId="1D189C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роль семейных традиций в культуре общества, трансляции ценностей, духовно-нравственных идеалов.</w:t>
      </w:r>
    </w:p>
    <w:p w14:paraId="543D06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Образ семьи в культуре народов России.</w:t>
      </w:r>
    </w:p>
    <w:p w14:paraId="44210A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называть традиционные сказочные и фольклорные сюжеты о семье, семейных обязанностях;</w:t>
      </w:r>
    </w:p>
    <w:p w14:paraId="42A3CE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обосновывать своё понимание семейных ценностей, выраженных в фольклорных сюжетах;</w:t>
      </w:r>
    </w:p>
    <w:p w14:paraId="213949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14:paraId="2DCE3A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обосновывать важность семейных ценностей с использованием различного иллюстративного материала.</w:t>
      </w:r>
    </w:p>
    <w:p w14:paraId="5BA1DA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Труд в истории семьи.</w:t>
      </w:r>
    </w:p>
    <w:p w14:paraId="6B53BC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понимать, что такое семейное хозяйство и домашний труд;</w:t>
      </w:r>
    </w:p>
    <w:p w14:paraId="066890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14:paraId="748413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и оценивать семейный уклад и взаимосвязь с социально-экономической структурой общества в форме большой и малой семей;</w:t>
      </w:r>
    </w:p>
    <w:p w14:paraId="09F27B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распределение семейного труда и осознавать его важность для укрепления целостности семьи.</w:t>
      </w:r>
    </w:p>
    <w:p w14:paraId="3665BC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16.</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Семья в современном мире (практическое занятие).</w:t>
      </w:r>
    </w:p>
    <w:p w14:paraId="77ED99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14:paraId="711FA5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выделять особенности духовной культуры семьи в фольклоре и культуре различных народов на основе предметных знаний о культуре своего народа;</w:t>
      </w:r>
    </w:p>
    <w:p w14:paraId="662C2A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предполагать и доказывать наличие взаимосвязи между культурой и духовно-нравственными ценностями семьи;</w:t>
      </w:r>
    </w:p>
    <w:p w14:paraId="4769D7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14:paraId="427F95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Тематический блок 3. «Духовно-нравственное богатство личности».</w:t>
      </w:r>
    </w:p>
    <w:p w14:paraId="33A338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17.</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Личность – общество – культура.</w:t>
      </w:r>
    </w:p>
    <w:p w14:paraId="17CDEF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понимать значение термина «человек» в контексте духовно-нравственной культуры;</w:t>
      </w:r>
    </w:p>
    <w:p w14:paraId="525753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обосновать взаимосвязь и взаимообусловленность чело века и общества, человека и культуры;</w:t>
      </w:r>
    </w:p>
    <w:p w14:paraId="7B3025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объяснять различия между обоснованием термина «личность» в быту, в контексте культуры и творчества;</w:t>
      </w:r>
    </w:p>
    <w:p w14:paraId="012ABD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что такое гуманизм, иметь представление о его источниках в культуре.</w:t>
      </w:r>
    </w:p>
    <w:p w14:paraId="5FACF7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18.</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Духовный мир человека. Человек – творец культуры.</w:t>
      </w:r>
    </w:p>
    <w:p w14:paraId="09957E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значение термина «творчество» в нескольких аспектах и понимать границы их применимости;</w:t>
      </w:r>
    </w:p>
    <w:p w14:paraId="472217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и доказывать важность морально- нравственных ограничений в творчестве;</w:t>
      </w:r>
    </w:p>
    <w:p w14:paraId="01DE8D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обосновывать важность творчества как реализацию духовно-нравственных ценностей человека;</w:t>
      </w:r>
    </w:p>
    <w:p w14:paraId="51E673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доказывать детерминированность творчества культурой своего этноса;</w:t>
      </w:r>
    </w:p>
    <w:p w14:paraId="10EA3B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уметь объяснить взаимосвязь труда и творчества.</w:t>
      </w:r>
    </w:p>
    <w:p w14:paraId="04FAEA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19.</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Личность и духовно-нравственные ценности.</w:t>
      </w:r>
    </w:p>
    <w:p w14:paraId="290455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уметь объяснить значение и роль морали и нравственности в жизни человека;</w:t>
      </w:r>
    </w:p>
    <w:p w14:paraId="2654A1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обосновывать происхождение духовных ценностей, понимание идеалов добра и зла;</w:t>
      </w:r>
    </w:p>
    <w:p w14:paraId="17C594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14:paraId="11EA77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Тематический блок 4. «Культурное единство России».</w:t>
      </w:r>
    </w:p>
    <w:p w14:paraId="6B0013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20.</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Историческая память как духовно-нравственная ценность.</w:t>
      </w:r>
    </w:p>
    <w:p w14:paraId="7CE7DC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Понимать и уметь объяснять суть термина «история», знать основные исторические периоды и уметь выделять их сущностные черты; </w:t>
      </w:r>
    </w:p>
    <w:p w14:paraId="661325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значении и функциях изучения истории;</w:t>
      </w:r>
    </w:p>
    <w:p w14:paraId="07990C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14:paraId="158277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Литература как язык культуры.</w:t>
      </w:r>
    </w:p>
    <w:p w14:paraId="491FF5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понимать отличия литературы от других видов художественного творчества;</w:t>
      </w:r>
    </w:p>
    <w:p w14:paraId="6A085D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рассказывать об особенностях литературного повествования, выделять простые выразительные средства литературного языка;</w:t>
      </w:r>
    </w:p>
    <w:p w14:paraId="5DEE00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обосновывать и доказывать важность литературы как культурного явления, как формы трансляции культурных ценностей;</w:t>
      </w:r>
    </w:p>
    <w:p w14:paraId="0EA338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и обозначать средства выражения морального и нравственного смысла в литературных произведениях.</w:t>
      </w:r>
    </w:p>
    <w:p w14:paraId="26C81F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Взаимовлияние культур.</w:t>
      </w:r>
    </w:p>
    <w:p w14:paraId="666BFB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14:paraId="578E3E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обосновывать важность сохранения культурного наследия;</w:t>
      </w:r>
    </w:p>
    <w:p w14:paraId="0702F3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14:paraId="174EEE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Духовно-нравственные ценности российского народа.</w:t>
      </w:r>
    </w:p>
    <w:p w14:paraId="4A1FF9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47A1E7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духовно-нравственные ценности в качестве базовых общегражданских ценностей российского общества и уметь доказывать это.</w:t>
      </w:r>
    </w:p>
    <w:p w14:paraId="29351E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Регионы России: культурное многообразие.</w:t>
      </w:r>
    </w:p>
    <w:p w14:paraId="75E752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принципы федеративного устройства России и концепт «полиэтничность»;</w:t>
      </w:r>
    </w:p>
    <w:p w14:paraId="4657CF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называть основные этносы Российской Федерации и регионы, где они традиционно проживают;</w:t>
      </w:r>
    </w:p>
    <w:p w14:paraId="31B7DC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объяснить значение словосочетаний «многонациональный народ Российской Федерации», «государствообразующий народ», «титульный этнос»;</w:t>
      </w:r>
    </w:p>
    <w:p w14:paraId="75A5BB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ценность многообразия культурных укладов народов Российской Федерации;</w:t>
      </w:r>
    </w:p>
    <w:p w14:paraId="7228B5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демонстрировать готовность к сохранению межнационального и межрелигиозного согласия в России;</w:t>
      </w:r>
    </w:p>
    <w:p w14:paraId="1EC1B6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выделять общие черты в культуре различных народов, обосновывать их значение и причины.</w:t>
      </w:r>
    </w:p>
    <w:p w14:paraId="08919B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Праздники в культуре народов России.</w:t>
      </w:r>
    </w:p>
    <w:p w14:paraId="550175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природе праздников и обосновывать их важность как элементов культуры;</w:t>
      </w:r>
    </w:p>
    <w:p w14:paraId="33FFFD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взаимосвязь праздников и культурного уклада;</w:t>
      </w:r>
    </w:p>
    <w:p w14:paraId="7EB0B2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основные типы праздников;</w:t>
      </w:r>
    </w:p>
    <w:p w14:paraId="5BC60C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рассказывать о праздничных традициях народов России и собственной семьи;</w:t>
      </w:r>
    </w:p>
    <w:p w14:paraId="57E9A0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связь праздников и истории, культуры народов России;</w:t>
      </w:r>
    </w:p>
    <w:p w14:paraId="38B9A3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основной смысл семейных праздников;</w:t>
      </w:r>
    </w:p>
    <w:p w14:paraId="44D049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нравственный смысл праздников народов России;</w:t>
      </w:r>
    </w:p>
    <w:p w14:paraId="059503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значение праздников как элементов культурной памяти народов России, как воплощение духовно-нравственных идеалов.</w:t>
      </w:r>
    </w:p>
    <w:p w14:paraId="40AC1E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26.</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Памятники архитектуры народов России.</w:t>
      </w:r>
    </w:p>
    <w:p w14:paraId="262C2D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14:paraId="07E56C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взаимосвязь между типом жилищ и типом хозяйственной деятельности;</w:t>
      </w:r>
    </w:p>
    <w:p w14:paraId="077609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и уметь охарактеризовать связь между уровнем научно-технического развития и типами жилищ;</w:t>
      </w:r>
    </w:p>
    <w:p w14:paraId="5646D8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осознавать и уметь объяснять взаимосвязь между особенностями архитектуры и духовно-нравственными ценностями народов России; </w:t>
      </w:r>
    </w:p>
    <w:p w14:paraId="76DDFC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связь между историей памятника и историей края, характеризовать памятники истории и культуры;</w:t>
      </w:r>
    </w:p>
    <w:p w14:paraId="3D23C9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нравственном и научном смысле краеведческой работы.</w:t>
      </w:r>
    </w:p>
    <w:p w14:paraId="20EA4C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27.</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Музыкальная культура народов России.</w:t>
      </w:r>
    </w:p>
    <w:p w14:paraId="5791DC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14:paraId="11D6F7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обосновывать и доказывать важность музыки как культурного явления, как формы трансляции культурных ценностей;</w:t>
      </w:r>
    </w:p>
    <w:p w14:paraId="7ED928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и обозначать средства выражения морального и нравственного смысла музыкальных произведений;</w:t>
      </w:r>
    </w:p>
    <w:p w14:paraId="6BFFEB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основные темы музыкального творчества народов России, народные инструменты.</w:t>
      </w:r>
    </w:p>
    <w:p w14:paraId="540657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28.</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Изобразительное искусство народов России.</w:t>
      </w:r>
    </w:p>
    <w:p w14:paraId="124CAB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14:paraId="226C7F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объяснить, что такое скульптура, живопись, графика, фольклорные орнаменты;</w:t>
      </w:r>
    </w:p>
    <w:p w14:paraId="3771EF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обосновывать и доказывать важность изобразительного искусства как культурного явления, как формы трансляции культурных ценностей;</w:t>
      </w:r>
    </w:p>
    <w:p w14:paraId="2909F7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и обозначать средства выражения морального и нравственного смысла изобразительного искусства;</w:t>
      </w:r>
    </w:p>
    <w:p w14:paraId="7E5764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основные темы изобразительного искусства народов России.</w:t>
      </w:r>
    </w:p>
    <w:p w14:paraId="79ABAE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29.</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Фольклор и литература народов России.</w:t>
      </w:r>
    </w:p>
    <w:p w14:paraId="4A4010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понимать, что такое пословицы и поговорки, обосновывать важность и нужность этих языковых выразительных средств;</w:t>
      </w:r>
    </w:p>
    <w:p w14:paraId="16CD41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объяснять, что такое эпос, миф, сказка, былина, песня;</w:t>
      </w:r>
    </w:p>
    <w:p w14:paraId="5B5788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воспринимать и объяснять на примерах важность понимания фольклора как отражения истории народа и его ценностей, морали и нравственности;</w:t>
      </w:r>
    </w:p>
    <w:p w14:paraId="4825E3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что такое национальная литература и каковы её выразительные средства;</w:t>
      </w:r>
    </w:p>
    <w:p w14:paraId="709FFB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оценивать морально-нравственный потенциал национальной литературы. </w:t>
      </w:r>
    </w:p>
    <w:p w14:paraId="447A45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30.</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Бытовые традиции народов России: пища, одежда, дом.</w:t>
      </w:r>
    </w:p>
    <w:p w14:paraId="21D098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уметь объяснить взаимосвязь между бытом и природными условиями проживания народа на примерах из истории и культуры своего региона;</w:t>
      </w:r>
    </w:p>
    <w:p w14:paraId="5A7EFF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14:paraId="551B5C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14:paraId="15B4FC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14:paraId="5B425B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31.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Культурная карта России (практическое занятие).</w:t>
      </w:r>
    </w:p>
    <w:p w14:paraId="1BCD21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уметь объяснить отличия культурной географии от физической и политической географии;</w:t>
      </w:r>
    </w:p>
    <w:p w14:paraId="279BA6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что такое культурная карта народов России;</w:t>
      </w:r>
    </w:p>
    <w:p w14:paraId="194838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описывать отдельные области культурной карты в соответствии с их особенностями.</w:t>
      </w:r>
    </w:p>
    <w:p w14:paraId="02B641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32.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Единство страны – залог будущего России.</w:t>
      </w:r>
    </w:p>
    <w:p w14:paraId="24F4AE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14:paraId="59CE71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доказывать важность и преимущества этого единства перед требованиями национального самоопределения отдельных этносов.</w:t>
      </w:r>
    </w:p>
    <w:p w14:paraId="5FF268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17.5.4.2.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К концу обучения в 6 классе обучающийся получит следующие предметные результаты по отдельным темам программы по ОДНКНР.</w:t>
      </w:r>
    </w:p>
    <w:p w14:paraId="718F7D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Тематический блок 1. «Культура как социальность».</w:t>
      </w:r>
    </w:p>
    <w:p w14:paraId="28C938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Мир культуры: его структура.</w:t>
      </w:r>
    </w:p>
    <w:p w14:paraId="4A7CAC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уметь объяснить структуру культуры как социального явления;</w:t>
      </w:r>
    </w:p>
    <w:p w14:paraId="2BEAE8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специфику социальных явлений, их ключевые отличия от природных явлений;</w:t>
      </w:r>
    </w:p>
    <w:p w14:paraId="6DDDD1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14:paraId="71BF94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понимать зависимость социальных процессов от культурно-исторических процессов; </w:t>
      </w:r>
    </w:p>
    <w:p w14:paraId="5DBD81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объяснить взаимосвязь между научно-техническим прогрессом и этапами развития социума.</w:t>
      </w:r>
    </w:p>
    <w:p w14:paraId="4A2688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Культура России: многообразие регионов.</w:t>
      </w:r>
    </w:p>
    <w:p w14:paraId="433D24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административно-территориальное деление России;</w:t>
      </w:r>
    </w:p>
    <w:p w14:paraId="1BB3BF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количество регионов, различать субъекты и федеральные округа, уметь показать их на административной карте России;</w:t>
      </w:r>
    </w:p>
    <w:p w14:paraId="59BF0C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14:paraId="1157D2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принцип равенства прав каждого человека, вне зависимости от его принадлежности к тому или иному народу;</w:t>
      </w:r>
    </w:p>
    <w:p w14:paraId="713622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ценность многообразия культурных укладов народов Российской Федерации;</w:t>
      </w:r>
    </w:p>
    <w:p w14:paraId="44C9EA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демонстрировать готовность к сохранению межнационального и межрелигиозного согласия в России;</w:t>
      </w:r>
    </w:p>
    <w:p w14:paraId="114339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духовную культуру всех народов России как общее достояние и богатство нашей многонациональной Родины.</w:t>
      </w:r>
    </w:p>
    <w:p w14:paraId="5B0F7B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История быта как история культуры.</w:t>
      </w:r>
    </w:p>
    <w:p w14:paraId="7BF42C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смысл понятия «домашнее хозяйство» и характеризовать его типы;</w:t>
      </w:r>
    </w:p>
    <w:p w14:paraId="615E35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взаимосвязь между хозяйственной деятельностью народов России и особенностями исторического периода;</w:t>
      </w:r>
    </w:p>
    <w:p w14:paraId="7647A6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14:paraId="35BD22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Прогресс: технический и социальный.</w:t>
      </w:r>
    </w:p>
    <w:p w14:paraId="33DF3C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что такое труд, производительность труда и разделение труда, характеризовать их роль и значение в истории и современном обществе;</w:t>
      </w:r>
    </w:p>
    <w:p w14:paraId="1632A9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14:paraId="309D37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демонстрировать понимание роли обслуживающего труда, его социальной и духовно-нравственной важности;</w:t>
      </w:r>
    </w:p>
    <w:p w14:paraId="1A7410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взаимосвязи между механизацией домашнего труда и изменениями социальных взаимосвязей в обществе;</w:t>
      </w:r>
    </w:p>
    <w:p w14:paraId="71AE4B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осознавать и обосновывать влияние технологий на культуру и ценности общества. </w:t>
      </w:r>
    </w:p>
    <w:p w14:paraId="4689A5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Образование в культуре народов России.</w:t>
      </w:r>
    </w:p>
    <w:p w14:paraId="299FE6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об истории образования и его роли в обществе на различных этапах его развития;</w:t>
      </w:r>
    </w:p>
    <w:p w14:paraId="765737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обосновывать роль ценностей в обществе, их зависимость от процесса познания;</w:t>
      </w:r>
    </w:p>
    <w:p w14:paraId="0AE94B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специфику каждого уровня образования, её роль в современных общественных процессах;</w:t>
      </w:r>
    </w:p>
    <w:p w14:paraId="32F853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обосновывать важность образования в современном мире и ценность знания;</w:t>
      </w:r>
    </w:p>
    <w:p w14:paraId="7BB893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образование как часть процесса формирования духовно-нравственных ориентиров человека.</w:t>
      </w:r>
    </w:p>
    <w:p w14:paraId="72F004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6.</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Права и обязанности человека.</w:t>
      </w:r>
    </w:p>
    <w:p w14:paraId="7CE64A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термины «права человека», «естественные права человека», «правовая культура»;</w:t>
      </w:r>
    </w:p>
    <w:p w14:paraId="29CD6A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историю формирования комплекса понятий, связанных с правами;</w:t>
      </w:r>
    </w:p>
    <w:p w14:paraId="487DB1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обосновывать важность прав человека как привилегии и обязанности человека;</w:t>
      </w:r>
    </w:p>
    <w:p w14:paraId="190446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необходимость соблюдения прав человека;</w:t>
      </w:r>
    </w:p>
    <w:p w14:paraId="541072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уметь объяснить необходимость сохранения паритета между правами и обязанностями человека в обществе;</w:t>
      </w:r>
    </w:p>
    <w:p w14:paraId="15FF3A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формирования правовой культуры из истории народов России.</w:t>
      </w:r>
    </w:p>
    <w:p w14:paraId="7B6261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7.</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Общество и религия: духовно-нравственное взаимодействие.</w:t>
      </w:r>
    </w:p>
    <w:p w14:paraId="084663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понимать смысл терминов «религия», «конфессия», «атеизм», «свободомыслие»;</w:t>
      </w:r>
    </w:p>
    <w:p w14:paraId="0F6BAA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основные культурообразующие конфессии;</w:t>
      </w:r>
    </w:p>
    <w:p w14:paraId="307741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уметь объяснять роль религии в истории и на современном этапе общественного развития;</w:t>
      </w:r>
    </w:p>
    <w:p w14:paraId="6A2982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обосновывать роль религий как источника культурного развития общества.</w:t>
      </w:r>
    </w:p>
    <w:p w14:paraId="558270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8.</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Современный мир: самое важное (практическое занятие).</w:t>
      </w:r>
    </w:p>
    <w:p w14:paraId="082D71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основные процессы, протекающие в современном обществе, его духовно-нравственные ориентиры;</w:t>
      </w:r>
    </w:p>
    <w:p w14:paraId="5264B1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14:paraId="7BF276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 </w:t>
      </w:r>
    </w:p>
    <w:p w14:paraId="1FB991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Тематический блок 2. «Человек и его отражение в культуре».</w:t>
      </w:r>
    </w:p>
    <w:p w14:paraId="2D1D21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9.</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Духовно-нравственный облик и идеал человека.</w:t>
      </w:r>
    </w:p>
    <w:p w14:paraId="519171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как проявляется мораль и нравственность через описание личных качеств человека;</w:t>
      </w:r>
    </w:p>
    <w:p w14:paraId="53CBD3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какие личностные качества соотносятся с теми или иными моральными и нравственными ценностями;</w:t>
      </w:r>
    </w:p>
    <w:p w14:paraId="4D7B10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различия между этикой и этикетом и их взаимосвязь;</w:t>
      </w:r>
    </w:p>
    <w:p w14:paraId="052F54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14:paraId="03C558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взаимосвязь таких понятий как «свобода», «ответственность», «право» и «долг»;</w:t>
      </w:r>
    </w:p>
    <w:p w14:paraId="44D918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важность коллективизма как ценности современной России и его приоритет перед идеологией индивидуализма;</w:t>
      </w:r>
    </w:p>
    <w:p w14:paraId="578EC0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идеалов человека в историко-культурном пространстве современной России.</w:t>
      </w:r>
    </w:p>
    <w:p w14:paraId="1A76C1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10.</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Взросление человека в культуре народов России.</w:t>
      </w:r>
    </w:p>
    <w:p w14:paraId="58E530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различие между процессами антропогенеза и антропосоциогенеза;</w:t>
      </w:r>
    </w:p>
    <w:p w14:paraId="6B857A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w:t>
      </w:r>
    </w:p>
    <w:p w14:paraId="7AAC02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обосновывать важность взаимодействия человека и общества, характеризовать негативные эффекты социальной изоляции;</w:t>
      </w:r>
    </w:p>
    <w:p w14:paraId="33EBF4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уметь демонстрировать своё понимание самостоятельности, её роли в развитии личности, во взаимодействии с другими людьми.</w:t>
      </w:r>
    </w:p>
    <w:p w14:paraId="7E1D50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Религия как источник нравственности.</w:t>
      </w:r>
    </w:p>
    <w:p w14:paraId="45A9CB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нравственный потенциал религии;</w:t>
      </w:r>
    </w:p>
    <w:p w14:paraId="1DF6D0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уметь излагать нравственные принципы государствообразующих конфессий России;</w:t>
      </w:r>
    </w:p>
    <w:p w14:paraId="20A43B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основные требования к нравственному идеалу человека в государствообразующих религиях современной России;</w:t>
      </w:r>
    </w:p>
    <w:p w14:paraId="578E74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обосновывать важность религиозных моральных и нравственных ценностей для современного общества.</w:t>
      </w:r>
    </w:p>
    <w:p w14:paraId="0F1E2D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Наука как источник знания о человеке.</w:t>
      </w:r>
    </w:p>
    <w:p w14:paraId="13BE5A6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характеризовать смысл понятия «гуманитарное знание»;</w:t>
      </w:r>
    </w:p>
    <w:p w14:paraId="089F7F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нравственный смысл гуманитарного знания, его системообразующую роль в современной культуре;</w:t>
      </w:r>
    </w:p>
    <w:p w14:paraId="69E5A0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понятие «культура» как процесс самопознания общества, как его внутреннюю самоактуализацию;</w:t>
      </w:r>
    </w:p>
    <w:p w14:paraId="2950CA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и доказывать взаимосвязь различных областей гуманитарного знания.</w:t>
      </w:r>
    </w:p>
    <w:p w14:paraId="1B8609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Этика и нравственность как категории духовной культуры.</w:t>
      </w:r>
    </w:p>
    <w:p w14:paraId="00222D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многосторонность понятия «этика»;</w:t>
      </w:r>
    </w:p>
    <w:p w14:paraId="3A29CD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особенности этики как науки;</w:t>
      </w:r>
    </w:p>
    <w:p w14:paraId="70B081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понятия «добро» и «зло» с помощью примеров в истории и культуре народов России и соотносить их с личным опытом;</w:t>
      </w:r>
    </w:p>
    <w:p w14:paraId="3E7815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обосновывать важность и необходимость нравственности для социального благополучия общества и личности.</w:t>
      </w:r>
    </w:p>
    <w:p w14:paraId="1FE2ED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Самопознание (практическое занятие).</w:t>
      </w:r>
    </w:p>
    <w:p w14:paraId="5FC7A8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понятия «самопознание», «автобиография», «автопортрет», «рефлексия»;</w:t>
      </w:r>
    </w:p>
    <w:p w14:paraId="09A885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соотносить понятия «мораль», «нравственность», «ценности» с самопознанием и рефлексией на доступном для обучающихся уровне;</w:t>
      </w:r>
    </w:p>
    <w:p w14:paraId="211883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доказывать и обосновывать свои нравственные убеждения.</w:t>
      </w:r>
    </w:p>
    <w:p w14:paraId="447154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Тематический блок 3. «Человек как член общества».</w:t>
      </w:r>
    </w:p>
    <w:p w14:paraId="4AB6EE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Труд делает человека человеком.</w:t>
      </w:r>
    </w:p>
    <w:p w14:paraId="66F61D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важность труда и его роль в современном обществе;</w:t>
      </w:r>
    </w:p>
    <w:p w14:paraId="0AD0DE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соотносить понятия «добросовестный труд» и «экономическое благополучие»;</w:t>
      </w:r>
    </w:p>
    <w:p w14:paraId="09FCBD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объяснять понятия «безделье», «лень», «тунеядство»; </w:t>
      </w:r>
    </w:p>
    <w:p w14:paraId="400CA7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важность и уметь обосновать необходимость их преодоления для самого себя;</w:t>
      </w:r>
    </w:p>
    <w:p w14:paraId="40882F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общественные процессы в области общественной оценки труда;</w:t>
      </w:r>
    </w:p>
    <w:p w14:paraId="4381AB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и демонстрировать значимость трудолюбия, трудовых подвигов, социальной ответственности за свой труд;</w:t>
      </w:r>
    </w:p>
    <w:p w14:paraId="609CA2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важность труда и его экономической стоимости;</w:t>
      </w:r>
    </w:p>
    <w:p w14:paraId="7420EA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14:paraId="2DE15C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16.</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 xml:space="preserve">Подвиг: как узнать героя? </w:t>
      </w:r>
    </w:p>
    <w:p w14:paraId="39A611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понятия «подвиг», «героизм», «самопожертвование»;</w:t>
      </w:r>
    </w:p>
    <w:p w14:paraId="3308E9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отличия подвига на войне и в мирное время;</w:t>
      </w:r>
    </w:p>
    <w:p w14:paraId="77E79B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доказывать важность героических примеров для жизни общества;</w:t>
      </w:r>
    </w:p>
    <w:p w14:paraId="0B52CE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называть героев современного общества и исторических личностей;</w:t>
      </w:r>
    </w:p>
    <w:p w14:paraId="02D6D8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обосновывать разграничение понятий «героизм» и «псевдогероизм» через значимость для общества и понимание последствий.</w:t>
      </w:r>
    </w:p>
    <w:p w14:paraId="0729E2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17.</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Люди в обществе: духовно-нравственное взаимовлияние.</w:t>
      </w:r>
    </w:p>
    <w:p w14:paraId="6CD89D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понятие «социальные отношения»;</w:t>
      </w:r>
    </w:p>
    <w:p w14:paraId="4D21B3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смысл понятия «человек как субъект социальных отношений» в приложении к его нравственному и духовному развитию;</w:t>
      </w:r>
    </w:p>
    <w:p w14:paraId="21029F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роль малых и больших социальных групп в нравственном состоянии личности;</w:t>
      </w:r>
    </w:p>
    <w:p w14:paraId="7CBCC3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обосновывать понятия «дружба», «предательство», «честь», «коллективизм» и приводить примеры из истории, культуры и литературы;</w:t>
      </w:r>
    </w:p>
    <w:p w14:paraId="70A0E4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обосновывать важность и находить нравственные основания социальной взаимопомощи, в том числе благотворительности;</w:t>
      </w:r>
    </w:p>
    <w:p w14:paraId="675DFD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характеризовать понятие «этика предпринимательства» в социальном аспекте.</w:t>
      </w:r>
    </w:p>
    <w:p w14:paraId="1BD0BE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18.</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Проблемы современного общества как отражение его духовно-нравственного самосознания.</w:t>
      </w:r>
    </w:p>
    <w:p w14:paraId="322274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14:paraId="6ECA36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14:paraId="5EA2D6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14:paraId="2813ED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19.</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Духовно-нравственные ориентиры социальных отношений.</w:t>
      </w:r>
    </w:p>
    <w:p w14:paraId="1F8137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14:paraId="3B3314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14:paraId="31B6E2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самостоятельно находить информацию о благотворительных, волонтёрских и социальных проектах в регионе своего проживания.</w:t>
      </w:r>
    </w:p>
    <w:p w14:paraId="5025B5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20.</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Гуманизм как сущностная характеристика духовно-нравственной культуры народов России.</w:t>
      </w:r>
    </w:p>
    <w:p w14:paraId="51C3AD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понятие «гуманизм» как источник духовно-нравственных ценностей российского народа;</w:t>
      </w:r>
    </w:p>
    <w:p w14:paraId="5AECE4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и обосновывать проявления гуманизма в историко-культурном наследии народов России;</w:t>
      </w:r>
    </w:p>
    <w:p w14:paraId="4D0DC9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понимать важность гуманизма для формирования высоконравственной личности, государственной политики, взаимоотношений в обществе;</w:t>
      </w:r>
    </w:p>
    <w:p w14:paraId="250432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и объяснять гуманистические проявления в современной культуре.</w:t>
      </w:r>
    </w:p>
    <w:p w14:paraId="2D091E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Социальные профессии, их важность для сохранения духовно-нравственного облика общества.</w:t>
      </w:r>
    </w:p>
    <w:p w14:paraId="51DBD0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понятия «социальные профессии», «помогающие профессии»;</w:t>
      </w:r>
    </w:p>
    <w:p w14:paraId="78DD93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духовно-нравственных качествах, необходимых представителям социальных профессий;</w:t>
      </w:r>
    </w:p>
    <w:p w14:paraId="676FCE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и обосновывать ответственность личности при выборе социальных профессий;</w:t>
      </w:r>
    </w:p>
    <w:p w14:paraId="474244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из литературы и истории, современной жизни, подтверждающие данную точку зрения.</w:t>
      </w:r>
    </w:p>
    <w:p w14:paraId="5450EE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Выдающиеся благотворители в истории. Благотворительность как нравственный долг.</w:t>
      </w:r>
    </w:p>
    <w:p w14:paraId="3FD495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понятие «благотворительность» и его эволюцию в истории России;</w:t>
      </w:r>
    </w:p>
    <w:p w14:paraId="598513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доказывать важность меценатства в современном обществе для общества в целом и для духовно-нравственного развития личности самого мецената;</w:t>
      </w:r>
    </w:p>
    <w:p w14:paraId="615755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понятие «социальный долг», обосновывать его важную роль в жизни общества;</w:t>
      </w:r>
    </w:p>
    <w:p w14:paraId="6E6E8E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приводить примеры выдающихся благотворителей в истории и современной России; </w:t>
      </w:r>
    </w:p>
    <w:p w14:paraId="225446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смысл внеэкономической благотворительности: волонтёрской деятельности, аргументированно объяснять её важность.</w:t>
      </w:r>
    </w:p>
    <w:p w14:paraId="161522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Выдающиеся учёные России. Наука как источник социального и духовного прогресса общества.</w:t>
      </w:r>
    </w:p>
    <w:p w14:paraId="43CE40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понятие «наука»;</w:t>
      </w:r>
    </w:p>
    <w:p w14:paraId="5A968B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14:paraId="5C7906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называть имена выдающихся учёных России;</w:t>
      </w:r>
    </w:p>
    <w:p w14:paraId="29F64F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обосновывать важность понимания истории науки, получения и обоснования научного знания;</w:t>
      </w:r>
    </w:p>
    <w:p w14:paraId="6963AE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и доказывать важность науки для благополучия общества, страны и государства;</w:t>
      </w:r>
    </w:p>
    <w:p w14:paraId="30285C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обосновывать важность морали и нравственности в науке, её роль и вклад в доказательство этих понятий.</w:t>
      </w:r>
    </w:p>
    <w:p w14:paraId="177920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Моя профессия (практическое занятие).</w:t>
      </w:r>
    </w:p>
    <w:p w14:paraId="1CE3E1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понятие «профессия», предполагать характер и цель труда в определённой профессии;</w:t>
      </w:r>
    </w:p>
    <w:p w14:paraId="6D3B93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14:paraId="21A66CD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Тематический блок 4. «Родина и патриотизм».</w:t>
      </w:r>
    </w:p>
    <w:p w14:paraId="08A995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Гражданин.</w:t>
      </w:r>
    </w:p>
    <w:p w14:paraId="6CC6CD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понятия «Родина» и «гражданство», объяснять их взаимосвязь;</w:t>
      </w:r>
    </w:p>
    <w:p w14:paraId="21D08F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духовно-нравственный характер патриотизма, ценностей гражданского самосознания;</w:t>
      </w:r>
    </w:p>
    <w:p w14:paraId="59269C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уметь обосновывать нравственные качества гражданина.</w:t>
      </w:r>
    </w:p>
    <w:p w14:paraId="3960E4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26.</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Патриотизм.</w:t>
      </w:r>
    </w:p>
    <w:p w14:paraId="55293A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понятие «патриотизм»;</w:t>
      </w:r>
    </w:p>
    <w:p w14:paraId="29C317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патриотизма в истории и современном обществе;</w:t>
      </w:r>
    </w:p>
    <w:p w14:paraId="3C7801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истинный и ложный патриотизм через ориентированность на ценности толерантности, уважения к другим народам, их истории и культуре;</w:t>
      </w:r>
    </w:p>
    <w:p w14:paraId="62DAD7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обосновывать важность патриотизма.</w:t>
      </w:r>
    </w:p>
    <w:p w14:paraId="00898E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27.</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Защита Родины: подвиг или долг?</w:t>
      </w:r>
    </w:p>
    <w:p w14:paraId="383392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Характеризовать понятия «война» и «мир»; </w:t>
      </w:r>
    </w:p>
    <w:p w14:paraId="2D95E0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доказывать важность сохранения мира и согласия;</w:t>
      </w:r>
    </w:p>
    <w:p w14:paraId="69C35D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обосновывать роль защиты Отечества, её важность для гражданина;</w:t>
      </w:r>
    </w:p>
    <w:p w14:paraId="06E5D9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особенности защиты чести Отечества в спорте, науке, культуре;</w:t>
      </w:r>
    </w:p>
    <w:p w14:paraId="3AE353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понятия «военный подвиг», «честь», «доблесть», обосновывать их важность, приводить примеры их проявлений.</w:t>
      </w:r>
    </w:p>
    <w:p w14:paraId="3E04E8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28.</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Государство. Россия – наша родина.</w:t>
      </w:r>
    </w:p>
    <w:p w14:paraId="5D517C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понятие «государство»;</w:t>
      </w:r>
    </w:p>
    <w:p w14:paraId="1A2473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14:paraId="038066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понятие «закон» как существенную часть гражданской идентичности человека;</w:t>
      </w:r>
    </w:p>
    <w:p w14:paraId="6FEBEB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понятие «гражданская идентичность», соотносить это понятие с необходимыми нравственными качествами человека.</w:t>
      </w:r>
    </w:p>
    <w:p w14:paraId="48B915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29.</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Гражданская идентичность (практическое занятие).</w:t>
      </w:r>
    </w:p>
    <w:p w14:paraId="7F7BE5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Охарактеризовать свою гражданскую идентичность, её составляющие: этническую, религиозную, гендерную идентичности;</w:t>
      </w:r>
    </w:p>
    <w:p w14:paraId="4F32DD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обосновывать важность духовно-нравственных качеств гражданина, указывать их источники.</w:t>
      </w:r>
    </w:p>
    <w:p w14:paraId="6D71C3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30.</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Моя школа и мой класс (практическое занятие).</w:t>
      </w:r>
    </w:p>
    <w:p w14:paraId="40577B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понятие «добрые дела» в контексте оценки собственных действий, их нравственного характера;</w:t>
      </w:r>
    </w:p>
    <w:p w14:paraId="771DD5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примеры добрых дел в реальности и уметь адаптировать их к потребностям класса.</w:t>
      </w:r>
    </w:p>
    <w:p w14:paraId="4E8AD8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31.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Человек: какой он? (практическое занятие).</w:t>
      </w:r>
    </w:p>
    <w:p w14:paraId="3FB022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понятие «человек» как духовно-нравственный идеал;</w:t>
      </w:r>
    </w:p>
    <w:p w14:paraId="6324DF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духовно-нравственного идеала в культуре;</w:t>
      </w:r>
    </w:p>
    <w:p w14:paraId="18A7A4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формулировать свой идеал человека и нравственные качества, которые ему присущи.</w:t>
      </w:r>
    </w:p>
    <w:p w14:paraId="725643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Тема 32.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Человек и культура (проект).</w:t>
      </w:r>
    </w:p>
    <w:p w14:paraId="7266CF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грани взаимодействия человека и культуры;</w:t>
      </w:r>
    </w:p>
    <w:p w14:paraId="6D3410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описать в выбранном направлении с помощью известных примеров образ человека, создаваемый произведениями культуры;</w:t>
      </w:r>
    </w:p>
    <w:p w14:paraId="01675A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показать взаимосвязь человека и культуры через их взаимовлияние;</w:t>
      </w:r>
    </w:p>
    <w:p w14:paraId="7509A0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w:t>
      </w:r>
    </w:p>
    <w:p w14:paraId="0D52A6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17.5.5. Система оценки результатов обучения.</w:t>
      </w:r>
    </w:p>
    <w:p w14:paraId="36D324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14:paraId="5D36E6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14:paraId="1E2708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14:paraId="5A7C38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14:paraId="6A826311" w14:textId="77777777" w:rsidR="00337987" w:rsidRPr="00337987" w:rsidRDefault="00337987" w:rsidP="00337987">
      <w:pPr>
        <w:jc w:val="both"/>
        <w:rPr>
          <w:rFonts w:ascii="Times New Roman" w:hAnsi="Times New Roman" w:cs="Times New Roman"/>
          <w:sz w:val="24"/>
          <w:szCs w:val="24"/>
          <w:lang w:eastAsia="x-none"/>
        </w:rPr>
      </w:pPr>
      <w:r w:rsidRPr="00337987">
        <w:rPr>
          <w:rFonts w:ascii="Times New Roman" w:hAnsi="Times New Roman" w:cs="Times New Roman"/>
          <w:sz w:val="24"/>
          <w:szCs w:val="24"/>
          <w:lang w:eastAsia="x-none"/>
        </w:rPr>
        <w:t xml:space="preserve">18. Рабочая программа по учебному предмету «Изобразительное искусство». </w:t>
      </w:r>
    </w:p>
    <w:p w14:paraId="271F60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18.1.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14:paraId="79C74E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18.2. Пояснительная записка.</w:t>
      </w:r>
    </w:p>
    <w:p w14:paraId="6E09F9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18.2.1. 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14:paraId="0FC3E6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18.2.2. Основная цель изобразительного искусства – развитие визуально-пространственного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w:t>
      </w:r>
    </w:p>
    <w:p w14:paraId="696365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18.2.3. 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25352A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18.2.4. 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03A00E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18.2.5. Программа по изобразительному искусству ориентирована на психологовозрастные особенности развития обучающихся 11–15 лет.</w:t>
      </w:r>
    </w:p>
    <w:p w14:paraId="2E641A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18.2.6. 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14:paraId="5152AB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18.2.7. Задачами изобразительного искусства являются:</w:t>
      </w:r>
    </w:p>
    <w:p w14:paraId="6B95EC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71AD54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у обучающихся представлений об отечественной и мировой художественной культуре во всём многообразии её видов;</w:t>
      </w:r>
    </w:p>
    <w:p w14:paraId="219FAB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у обучающихся навыков эстетического видения и преобразования мира;</w:t>
      </w:r>
    </w:p>
    <w:p w14:paraId="059023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14:paraId="05A75D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пространственного мышления и аналитических визуальных способностей;</w:t>
      </w:r>
    </w:p>
    <w:p w14:paraId="00AC5C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6F703B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наблюдательности, ассоциативного мышления и творческого воображения;</w:t>
      </w:r>
    </w:p>
    <w:p w14:paraId="3FA485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уважения и любви к цивилизационному наследию России через освоение отечественной художественной культуры;</w:t>
      </w:r>
    </w:p>
    <w:p w14:paraId="259377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25635F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18.2.8. 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14:paraId="705C0C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18.2.9. 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14:paraId="1650EC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 1 «Декоративно-прикладное и народное искусство» (5 класс)</w:t>
      </w:r>
    </w:p>
    <w:p w14:paraId="399AF2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 2 «Живопись, графика, скульптура» (6 класс)</w:t>
      </w:r>
    </w:p>
    <w:p w14:paraId="08564F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 3 «Архитектура и дизайн» (7 класс)</w:t>
      </w:r>
    </w:p>
    <w:p w14:paraId="7233C4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 4 «Изображение в синтетических, экранных видах искусства и художественная фотография» (вариативный).</w:t>
      </w:r>
    </w:p>
    <w:p w14:paraId="470734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w:t>
      </w:r>
    </w:p>
    <w:p w14:paraId="7A6D5B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18.3. Содержание обучения в 5 классе.</w:t>
      </w:r>
    </w:p>
    <w:p w14:paraId="5055E0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18.3.1. Модуль № 1 «Декоративно-прикладное и народное искусство».</w:t>
      </w:r>
    </w:p>
    <w:p w14:paraId="098E10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Общие сведения о декоративно-прикладном искусстве.</w:t>
      </w:r>
    </w:p>
    <w:p w14:paraId="2A1822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Декоративно-прикладное искусство и его виды. Декоративно-прикладное искусство и предметная среда жизни людей.</w:t>
      </w:r>
    </w:p>
    <w:p w14:paraId="7AEF5A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Древние корни народного искусства.</w:t>
      </w:r>
    </w:p>
    <w:p w14:paraId="4B78FC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Истоки образного языка декоративно-прикладного искусства. Традиционные образы народного (крестьянского) прикладного искусства.</w:t>
      </w:r>
    </w:p>
    <w:p w14:paraId="7B71D2D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Связь народного искусства с природой, бытом, трудом, верованиями и эпосом.</w:t>
      </w:r>
    </w:p>
    <w:p w14:paraId="58B1F5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Роль природных материалов в строительстве и изготовлении предметов быта, их значение в характере труда и жизненного уклада.</w:t>
      </w:r>
    </w:p>
    <w:p w14:paraId="3E35F4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Образно-символический язык народного прикладного искусства.</w:t>
      </w:r>
    </w:p>
    <w:p w14:paraId="36FB32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Знаки-символы традиционного крестьянского прикладного искусства.</w:t>
      </w:r>
    </w:p>
    <w:p w14:paraId="5DCA87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3DAF60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Убранство русской избы.</w:t>
      </w:r>
    </w:p>
    <w:p w14:paraId="0C14C7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Конструкция избы, единство красоты и пользы – функционального и символического – в её постройке и украшении.</w:t>
      </w:r>
    </w:p>
    <w:p w14:paraId="142796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4DC492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Выполнение рисунков – эскизов орнаментального декора крестьянского дома.</w:t>
      </w:r>
    </w:p>
    <w:p w14:paraId="092A6E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Устройство внутреннего пространства крестьянского дома.</w:t>
      </w:r>
    </w:p>
    <w:p w14:paraId="3BE2A2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Декоративные элементы жилой среды.</w:t>
      </w:r>
    </w:p>
    <w:p w14:paraId="007D1E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5B0F14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14:paraId="6C93BA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Народный праздничный костюм.</w:t>
      </w:r>
    </w:p>
    <w:p w14:paraId="7A616A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Образный строй народного праздничного костюма – женского и мужского.</w:t>
      </w:r>
    </w:p>
    <w:p w14:paraId="065220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Традиционная конструкция русского женского костюма – северорусский (сарафан) и южнорусский (понёва) варианты.</w:t>
      </w:r>
    </w:p>
    <w:p w14:paraId="17AD69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Разнообразие форм и украшений народного праздничного костюма для различных регионов страны.</w:t>
      </w:r>
    </w:p>
    <w:p w14:paraId="72A81F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36C05C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0CB72C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Народные праздники и праздничные обряды как синтез всех видов народного творчества.</w:t>
      </w:r>
    </w:p>
    <w:p w14:paraId="6A2891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Выполнение сюжетной композиции или участие в работе по созданию коллективного панно на тему традиций народных праздников.</w:t>
      </w:r>
    </w:p>
    <w:p w14:paraId="316D37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Народные художественные промыслы.</w:t>
      </w:r>
    </w:p>
    <w:p w14:paraId="45F978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Роль и значение народных промыслов в современной жизни. Искусство и ремесло. Традиции культуры, особенные для каждого региона.</w:t>
      </w:r>
    </w:p>
    <w:p w14:paraId="0EA253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Многообразие видов традиционных ремёсел и происхождение художественных промыслов народов России.</w:t>
      </w:r>
    </w:p>
    <w:p w14:paraId="046C2E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14:paraId="453DDC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71335B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Создание эскиза игрушки по мотивам избранного промысла.</w:t>
      </w:r>
    </w:p>
    <w:p w14:paraId="5A4617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4DFB5D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3F473D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2B059F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11B8AD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74DAA4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02E583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Мир сказок и легенд, примет и оберегов в творчестве мастеров художественных промыслов.</w:t>
      </w:r>
    </w:p>
    <w:p w14:paraId="39FF91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Отражение в изделиях народных промыслов многообразия исторических, духовных и культурных традиций.</w:t>
      </w:r>
    </w:p>
    <w:p w14:paraId="1C8045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Народные художественные ремёсла и промыслы – материальные и духовные ценности, неотъемлемая часть культурного наследия России.</w:t>
      </w:r>
    </w:p>
    <w:p w14:paraId="0007E6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Декоративно-прикладное искусство в культуре разных эпох и народов.</w:t>
      </w:r>
    </w:p>
    <w:p w14:paraId="4A0F51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Роль декоративно-прикладного искусства в культуре древних цивилизаций.</w:t>
      </w:r>
    </w:p>
    <w:p w14:paraId="48B11B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Отражение в декоре мировоззрения эпохи, организации общества, традиций быта и ремесла, уклада жизни людей.</w:t>
      </w:r>
    </w:p>
    <w:p w14:paraId="4D7BC6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14:paraId="206C66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14:paraId="79A27B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Декоративно-прикладное искусство в жизни современного человека.</w:t>
      </w:r>
    </w:p>
    <w:p w14:paraId="696D98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2C6DCB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Символический знак в современной жизни: эмблема, логотип, указующий или декоративный знак.</w:t>
      </w:r>
    </w:p>
    <w:p w14:paraId="0B13F7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14:paraId="17FACB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Декор на улицах и декор помещений. Декор праздничный и повседневный. Праздничное оформление школы.</w:t>
      </w:r>
    </w:p>
    <w:p w14:paraId="0B5A02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18.4. Содержание обучения в 6 классе.</w:t>
      </w:r>
    </w:p>
    <w:p w14:paraId="170D08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18.4.1. Модуль № 2 «Живопись, графика, скульптура».</w:t>
      </w:r>
    </w:p>
    <w:p w14:paraId="6A076D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Общие сведения о видах искусства.</w:t>
      </w:r>
    </w:p>
    <w:p w14:paraId="3A0AF4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Пространственные и временные виды искусства.</w:t>
      </w:r>
    </w:p>
    <w:p w14:paraId="5141C6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Изобразительные, конструктивные и декоративные виды пространственных искусств, их место и назначение в жизни людей.</w:t>
      </w:r>
    </w:p>
    <w:p w14:paraId="637A60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виды живописи, графики и скульптуры. Художник и зритель: зрительские умения, знания и творчество зрителя.</w:t>
      </w:r>
    </w:p>
    <w:p w14:paraId="68E329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Язык изобразительного искусства и его выразительные средства.</w:t>
      </w:r>
    </w:p>
    <w:p w14:paraId="6DCA28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Живописные, графические и скульптурные художественные материалы, их особые свойства.</w:t>
      </w:r>
    </w:p>
    <w:p w14:paraId="7F7524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Рисунок – основа изобразительного искусства и мастерства художника.</w:t>
      </w:r>
    </w:p>
    <w:p w14:paraId="4C0E41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Виды рисунка: зарисовка, набросок, учебный рисунок и творческий рисунок.</w:t>
      </w:r>
    </w:p>
    <w:p w14:paraId="59F178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Навыки размещения рисунка в листе, выбор формата.</w:t>
      </w:r>
    </w:p>
    <w:p w14:paraId="1FA78D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Начальные умения рисунка с натуры. Зарисовки простых предметов.</w:t>
      </w:r>
    </w:p>
    <w:p w14:paraId="79E975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Линейные графические рисунки и наброски. Тон и тональные отношения: тёмное – светлое.</w:t>
      </w:r>
    </w:p>
    <w:p w14:paraId="0C580B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Ритм и ритмическая организация плоскости листа.</w:t>
      </w:r>
    </w:p>
    <w:p w14:paraId="28B7DD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30B389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14:paraId="72BD61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14:paraId="665E6A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Жанры изобразительного искусства.</w:t>
      </w:r>
    </w:p>
    <w:p w14:paraId="4F16D6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Жанровая система в изобразительном искусстве как инструмент для сравнения и анализа произведений изобразительного искусства.</w:t>
      </w:r>
    </w:p>
    <w:p w14:paraId="3A368A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Предмет изображения, сюжет и содержание произведения изобразительного искусства.</w:t>
      </w:r>
    </w:p>
    <w:p w14:paraId="597BBA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Натюрморт.</w:t>
      </w:r>
    </w:p>
    <w:p w14:paraId="7ABCFF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14:paraId="3FB553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Основы графической грамоты: правила объёмного изображения предметов на плоскости.</w:t>
      </w:r>
    </w:p>
    <w:p w14:paraId="2A5F46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Линейное построение предмета в пространстве: линия горизонта, точка зрения и точка схода, правила перспективных сокращений.</w:t>
      </w:r>
    </w:p>
    <w:p w14:paraId="24109D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Изображение окружности в перспективе.</w:t>
      </w:r>
    </w:p>
    <w:p w14:paraId="2C65B4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Рисование геометрических тел на основе правил линейной перспективы.</w:t>
      </w:r>
    </w:p>
    <w:p w14:paraId="54BCC0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Сложная пространственная форма и выявление её конструкции.</w:t>
      </w:r>
    </w:p>
    <w:p w14:paraId="68380F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Рисунок сложной формы предмета как соотношение простых геометрических фигур.</w:t>
      </w:r>
    </w:p>
    <w:p w14:paraId="49BF2C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Линейный рисунок конструкции из нескольких геометрических тел.</w:t>
      </w:r>
    </w:p>
    <w:p w14:paraId="462D62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562FDB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Рисунок натюрморта графическими материалами с натуры или по представлению.</w:t>
      </w:r>
    </w:p>
    <w:p w14:paraId="04F31E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Творческий натюрморт в графике. Произведения художников-графиков. Особенности графических техник. Печатная графика.</w:t>
      </w:r>
    </w:p>
    <w:p w14:paraId="7DE2DE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Живописное изображение натюрморта. Цвет в натюрмортах европейских и отечественных живописцев. Опыт создания живописного натюрморта.</w:t>
      </w:r>
    </w:p>
    <w:p w14:paraId="037F3A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Портрет.</w:t>
      </w:r>
    </w:p>
    <w:p w14:paraId="42E6E0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2E2D62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Великие портретисты в европейском искусстве.</w:t>
      </w:r>
    </w:p>
    <w:p w14:paraId="1E169F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Особенности развития портретного жанра в отечественном искусстве. Великие портретисты в русской живописи.</w:t>
      </w:r>
    </w:p>
    <w:p w14:paraId="64F3CB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Парадный и камерный портрет в живописи.</w:t>
      </w:r>
    </w:p>
    <w:p w14:paraId="77D1C6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Особенности развития жанра портрета в искусстве ХХ в. – отечественном и европейском.</w:t>
      </w:r>
    </w:p>
    <w:p w14:paraId="45B2A1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Построение головы человека, основные пропорции лица, соотношение лицевой и черепной частей головы.</w:t>
      </w:r>
    </w:p>
    <w:p w14:paraId="70F886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14:paraId="094180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Роль освещения головы при создании портретного образа.</w:t>
      </w:r>
    </w:p>
    <w:p w14:paraId="30F772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Свет и тень в изображении головы человека.</w:t>
      </w:r>
    </w:p>
    <w:p w14:paraId="1FE5B3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Портрет в скульптуре.</w:t>
      </w:r>
    </w:p>
    <w:p w14:paraId="4A1871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Выражение характера человека, его социального положения и образа эпохи в скульптурном портрете.</w:t>
      </w:r>
    </w:p>
    <w:p w14:paraId="26D01A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Значение свойств художественных материалов в создании скульптурного портрета.</w:t>
      </w:r>
    </w:p>
    <w:p w14:paraId="189D4A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Живописное изображение портрета. Роль цвета в живописном портретном образе в произведениях выдающихся живописцев.</w:t>
      </w:r>
    </w:p>
    <w:p w14:paraId="653931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Опыт работы над созданием живописного портрета.</w:t>
      </w:r>
    </w:p>
    <w:p w14:paraId="5E2597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Пейзаж.</w:t>
      </w:r>
    </w:p>
    <w:p w14:paraId="633BFB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Особенности изображения пространства в эпоху Древнего мира, в средневековом искусстве и в эпоху Возрождения.</w:t>
      </w:r>
    </w:p>
    <w:p w14:paraId="0F2DC5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построения линейной перспективы в изображении пространства.</w:t>
      </w:r>
    </w:p>
    <w:p w14:paraId="6A1026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воздушной перспективы, построения переднего, среднего и дальнего планов при изображении пейзажа.</w:t>
      </w:r>
    </w:p>
    <w:p w14:paraId="0898C5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Особенности изображения разных состояний природы и её освещения. Романтический пейзаж. Морские пейзажи И. Айвазовского.</w:t>
      </w:r>
    </w:p>
    <w:p w14:paraId="67DDFF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14:paraId="4A8D20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232F7A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6F8755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Творческий опыт в создании композиционного живописного пейзажа своей Родины.</w:t>
      </w:r>
    </w:p>
    <w:p w14:paraId="35E61F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Графический образ пейзажа в работах выдающихся мастеров. Средства выразительности в графическом рисунке и многообразие графических техник.</w:t>
      </w:r>
    </w:p>
    <w:p w14:paraId="585176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Графические зарисовки и графическая композиция на темы окружающей природы.</w:t>
      </w:r>
    </w:p>
    <w:p w14:paraId="483F43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Городской пейзаж в творчестве мастеров искусства. Многообразие в понимании образа города.</w:t>
      </w:r>
    </w:p>
    <w:p w14:paraId="3E073B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3676B7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Опыт изображения городского пейзажа. Наблюдательная перспектива и ритмическая организация плоскости изображения.</w:t>
      </w:r>
    </w:p>
    <w:p w14:paraId="0375BD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Бытовой жанр в изобразительном искусстве.</w:t>
      </w:r>
    </w:p>
    <w:p w14:paraId="56EB91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26474D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187365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1E0DDE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Исторический жанр в изобразительном искусстве.</w:t>
      </w:r>
    </w:p>
    <w:p w14:paraId="152DE7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Историческая тема в искусстве как изображение наиболее значительных событий в жизни общества.</w:t>
      </w:r>
    </w:p>
    <w:p w14:paraId="1D29B0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14:paraId="63558B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Историческая картина в русском искусстве XIX в. и её особое место в развитии отечественной культуры.</w:t>
      </w:r>
    </w:p>
    <w:p w14:paraId="63C5F3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Картина К. Брюллова «Последний день Помпеи», исторические картины в творчестве В. Сурикова и других. Исторический образ России в картинах ХХ в.</w:t>
      </w:r>
    </w:p>
    <w:p w14:paraId="3C2149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63FA5E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Разработка эскизов композиции на историческую тему с использованием собранного материала по задуманному сюжету.</w:t>
      </w:r>
    </w:p>
    <w:p w14:paraId="16F871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Библейские темы в изобразительном искусстве.</w:t>
      </w:r>
    </w:p>
    <w:p w14:paraId="54169B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Исторические картины на библейские темы: место и значение сюжетов Священной истории в европейской культуре.</w:t>
      </w:r>
    </w:p>
    <w:p w14:paraId="0262EB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Вечные темы и их нравственное и духовно-ценностное выражение как «духовная ось», соединяющая жизненные позиции разных поколений.</w:t>
      </w:r>
    </w:p>
    <w:p w14:paraId="27FBD3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14:paraId="02EF08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Великие русские иконописцы: духовный свет икон Андрея Рублёва, Феофана Грека, Дионисия.</w:t>
      </w:r>
    </w:p>
    <w:p w14:paraId="273890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Работа над эскизом сюжетной композиции.</w:t>
      </w:r>
    </w:p>
    <w:p w14:paraId="401405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Роль и значение изобразительного искусства в жизни людей: образ мира в изобразительном искусстве.</w:t>
      </w:r>
    </w:p>
    <w:p w14:paraId="5B14EB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18.5. Содержание обучения в 7 классе.</w:t>
      </w:r>
    </w:p>
    <w:p w14:paraId="4C8BF5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18.5.1. Модуль № 3 «Архитектура и дизайн».</w:t>
      </w:r>
      <w:r w:rsidRPr="00337987">
        <w:rPr>
          <w:rFonts w:ascii="Times New Roman" w:hAnsi="Times New Roman" w:cs="Times New Roman"/>
          <w:sz w:val="24"/>
          <w:szCs w:val="24"/>
        </w:rPr>
        <w:tab/>
      </w:r>
    </w:p>
    <w:p w14:paraId="30540E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Архитектура и дизайн – искусства художественной постройки – конструктивные искусства.</w:t>
      </w:r>
    </w:p>
    <w:p w14:paraId="23C3CA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Дизайн и архитектура как создатели «второй природы» – предметно-пространственной среды жизни людей.</w:t>
      </w:r>
    </w:p>
    <w:p w14:paraId="29471C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Функциональность предметно-пространственной среды и выражение в ней мировосприятия, духовно-ценностных позиций общества.</w:t>
      </w:r>
    </w:p>
    <w:p w14:paraId="281DE7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Материальная культура человечества как уникальная информация о жизни людей в разные исторические эпохи.</w:t>
      </w:r>
    </w:p>
    <w:p w14:paraId="1E3B2A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Роль архитектуры в понимании человеком своей идентичности. Задачи сохранения культурного наследия и природного ландшафта.</w:t>
      </w:r>
    </w:p>
    <w:p w14:paraId="5EDD39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67E80D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Графический дизайн.</w:t>
      </w:r>
    </w:p>
    <w:p w14:paraId="4C5330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14:paraId="2E7927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Элементы композиции в графическом дизайне: пятно, линия, цвет, буква, текст и изображение.</w:t>
      </w:r>
    </w:p>
    <w:p w14:paraId="78E285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Формальная композиция как композиционное построение на основе сочетания геометрических фигур, без предметного содержания.</w:t>
      </w:r>
    </w:p>
    <w:p w14:paraId="2525B0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свойства композиции: целостность и соподчинённость элементов.</w:t>
      </w:r>
    </w:p>
    <w:p w14:paraId="3203C6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55E7FD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Практические упражнения по созданию композиции с вариативным ритмическим расположением геометрических фигур на плоскости.</w:t>
      </w:r>
    </w:p>
    <w:p w14:paraId="4001AB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Роль цвета в организации композиционного пространства. Функциональные задачи цвета в конструктивных искусствах.</w:t>
      </w:r>
    </w:p>
    <w:p w14:paraId="1B0CB1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Цвет и законы колористики. Применение локального цвета. Цветовой акцент, ритм цветовых форм, доминанта.</w:t>
      </w:r>
    </w:p>
    <w:p w14:paraId="51004F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Шрифты и шрифтовая композиция в графическом дизайне. Форма буквы как изобразительно-смысловой символ.</w:t>
      </w:r>
    </w:p>
    <w:p w14:paraId="13F43A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Шрифт и содержание текста. Стилизация шрифта.</w:t>
      </w:r>
    </w:p>
    <w:p w14:paraId="1B68BC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Типографика. Понимание типографской строки как элемента плоскостной композиции.</w:t>
      </w:r>
    </w:p>
    <w:p w14:paraId="1C2464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Выполнение аналитических и практических работ по теме «Буква – изобразительный элемент композиции».</w:t>
      </w:r>
    </w:p>
    <w:p w14:paraId="3B3B05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14:paraId="624461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Композиционные основы макетирования в графическом дизайне при соединении текста и изображения.</w:t>
      </w:r>
    </w:p>
    <w:p w14:paraId="7452E2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2ABA1A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40864D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Макет разворота книги или журнала по выбранной теме в виде коллажа или на основе компьютерных программ.</w:t>
      </w:r>
    </w:p>
    <w:p w14:paraId="7B59D2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Макетирование объёмно-пространственных композиций.</w:t>
      </w:r>
    </w:p>
    <w:p w14:paraId="3FDEB6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5DFB9D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Макетирование. Введение в макет понятия рельефа местности и способы его обозначения на макете.</w:t>
      </w:r>
    </w:p>
    <w:p w14:paraId="18C473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43A04F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781693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1521AF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484B67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Многообразие предметного мира, создаваемого человеком. Функция вещи и её форма. Образ времени в предметах, создаваемых человеком.</w:t>
      </w:r>
    </w:p>
    <w:p w14:paraId="0FCFC0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300943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Выполнение аналитических зарисовок форм бытовых предметов.</w:t>
      </w:r>
    </w:p>
    <w:p w14:paraId="6E804B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Творческое проектирование предметов быта с определением их функций и материала изготовления.</w:t>
      </w:r>
    </w:p>
    <w:p w14:paraId="4AE1C8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52E09F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Конструирование объектов дизайна или архитектурное макетирование с использованием цвета.</w:t>
      </w:r>
    </w:p>
    <w:p w14:paraId="0E542B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Социальное значение дизайна и архитектуры как среды жизни человека.</w:t>
      </w:r>
    </w:p>
    <w:p w14:paraId="4E25D3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1C329C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Архитектура народного жилища, храмовая архитектура, частный дом в предметно-пространственной среде жизни разных народов.</w:t>
      </w:r>
    </w:p>
    <w:p w14:paraId="5CA101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27C9BC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Пути развития современной архитектуры и дизайна: город сегодня и завтра.</w:t>
      </w:r>
    </w:p>
    <w:p w14:paraId="014BFA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5AE71A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6EFD66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Пространство городской среды. Исторические формы планировки городской среды и их связь с образом жизни людей.</w:t>
      </w:r>
    </w:p>
    <w:p w14:paraId="0A4F2B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Роль цвета в формировании пространства. Схема-планировка и реальность.</w:t>
      </w:r>
    </w:p>
    <w:p w14:paraId="1A31A3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7D5098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17FA46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777AE2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14:paraId="405581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2B670F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14:paraId="2BBC6C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Образно-стилевое единство материальной культуры каждой эпохи. Интерьер как отражение стиля жизни его хозяев.</w:t>
      </w:r>
    </w:p>
    <w:p w14:paraId="769F6D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Зонирование интерьера – создание многофункционального пространства. Отделочные материалы, введение фактуры и цвета в интерьер.</w:t>
      </w:r>
    </w:p>
    <w:p w14:paraId="5D3F20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Интерьеры общественных зданий (театр, кафе, вокзал, офис, школа).</w:t>
      </w:r>
    </w:p>
    <w:p w14:paraId="59CF81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08ACEC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Организация архитектурно-ландшафтного пространства. Город в единстве с ландшафтно-парковой средой.</w:t>
      </w:r>
    </w:p>
    <w:p w14:paraId="6CEF7F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3AEC09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Выполнение дизайн-проекта территории парка или приусадебного участка в виде схемы-чертежа.</w:t>
      </w:r>
    </w:p>
    <w:p w14:paraId="0C2E78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Единство эстетического и функционального в объёмнопространственной организации среды жизнедеятельности людей.</w:t>
      </w:r>
    </w:p>
    <w:p w14:paraId="6DDD9E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Образ человека и индивидуальное проектирование.</w:t>
      </w:r>
    </w:p>
    <w:p w14:paraId="6A0BE8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65E9BA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14:paraId="52A918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3C25EB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15D181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Выполнение практических творческих эскизов по теме «Дизайн современной одежды».</w:t>
      </w:r>
    </w:p>
    <w:p w14:paraId="216330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Искусство грима и причёски. Форма лица и причёска. Макияж дневной, вечерний и карнавальный. Грим бытовой и сценический.</w:t>
      </w:r>
    </w:p>
    <w:p w14:paraId="754390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Имидж-дизайн и его связь с публичностью, технологией социального поведения, рекламой, общественной деятельностью.</w:t>
      </w:r>
    </w:p>
    <w:p w14:paraId="3C1B4A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Дизайн и архитектура – средства организации среды жизни людей и строительства нового мира.</w:t>
      </w:r>
    </w:p>
    <w:p w14:paraId="7DF7CE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18.5.2. Модуль №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14:paraId="26AE37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04A03D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Значение развития технологий в становлении новых видов искусства.</w:t>
      </w:r>
    </w:p>
    <w:p w14:paraId="125A58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Мультимедиа и объединение множества воспринимаемых человеком информационных средств на экране цифрового искусства.</w:t>
      </w:r>
    </w:p>
    <w:p w14:paraId="2EF1C7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Художник и искусство театра.</w:t>
      </w:r>
    </w:p>
    <w:p w14:paraId="0C911A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Рождение театра в древнейших обрядах. История развития искусства театра.</w:t>
      </w:r>
    </w:p>
    <w:p w14:paraId="35A933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Жанровое многообразие театральных представлений, шоу, праздников и их визуальный облик.</w:t>
      </w:r>
    </w:p>
    <w:p w14:paraId="372630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Роль художника и виды профессиональной деятельности художника в современном театре.</w:t>
      </w:r>
    </w:p>
    <w:p w14:paraId="4F1B3F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Сценография и создание сценического образа. Сотворчество художника-постановщика с драматургом, режиссёром и актёрами.</w:t>
      </w:r>
    </w:p>
    <w:p w14:paraId="63687C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Роль освещения в визуальном облике театрального действия. Бутафорские, пошивочные, декорационные и иные цеха в театре.</w:t>
      </w:r>
    </w:p>
    <w:p w14:paraId="3A79D1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Сценический костюм, грим и маска. Стилистическое единство в решении образа спектакля. Выражение в костюме характера персонажа.</w:t>
      </w:r>
    </w:p>
    <w:p w14:paraId="6E5541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14:paraId="57AB8B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Художник в театре кукол и его ведущая роль как соавтора режиссёра и актёра в процессе создания образа персонажа.</w:t>
      </w:r>
    </w:p>
    <w:p w14:paraId="6B0304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Условность и метафора в театральной постановке как образная и авторская интерпретация реальности.</w:t>
      </w:r>
    </w:p>
    <w:p w14:paraId="6DE125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Художественная фотография.</w:t>
      </w:r>
    </w:p>
    <w:p w14:paraId="715686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14:paraId="1F704B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Современные возможности художественной обработки цифровой фотографии.</w:t>
      </w:r>
    </w:p>
    <w:p w14:paraId="31FF26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14:paraId="246589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665D21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Композиция кадра, ракурс, плановость, графический ритм.</w:t>
      </w:r>
    </w:p>
    <w:p w14:paraId="1DDC1B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Умения наблюдать и выявлять выразительность и красоту окружающей жизни с помощью фотографии.</w:t>
      </w:r>
    </w:p>
    <w:p w14:paraId="2019AC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Фотопейзаж в творчестве профессиональных фотографов. </w:t>
      </w:r>
    </w:p>
    <w:p w14:paraId="13EBCD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Образные возможности чёрно-белой и цветной фотографии.</w:t>
      </w:r>
    </w:p>
    <w:p w14:paraId="582C8F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Роль тональных контрастов и роль цвета в эмоционально-образном восприятии пейзажа.</w:t>
      </w:r>
    </w:p>
    <w:p w14:paraId="407D5C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Роль освещения в портретном образе. Фотография постановочная и документальная.</w:t>
      </w:r>
    </w:p>
    <w:p w14:paraId="245E32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Фотопортрет в истории профессиональной фотографии и его связь с направлениями в изобразительном искусстве.</w:t>
      </w:r>
    </w:p>
    <w:p w14:paraId="4CB73B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14:paraId="2C6886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Фоторепортаж. Образ события в кадре. Репортажный снимок – свидетельство истории и его значение в сохранении памяти о событии.</w:t>
      </w:r>
    </w:p>
    <w:p w14:paraId="40EA7F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Фоторепортаж – дневник истории. Значение работы военных фотографов. Спортивные фотографии. Образ современности в репортажных фотографиях.</w:t>
      </w:r>
    </w:p>
    <w:p w14:paraId="7F2949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«Работать для жизни…» – фотографии Александра Родченко, их значение и влияние на стиль эпохи.</w:t>
      </w:r>
    </w:p>
    <w:p w14:paraId="6DF000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Возможности компьютерной обработки фотографий, задачи преобразования фотографий и границы достоверности.</w:t>
      </w:r>
    </w:p>
    <w:p w14:paraId="2B4949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Коллаж как жанр художественного творчества с помощью различных компьютерных программ.</w:t>
      </w:r>
    </w:p>
    <w:p w14:paraId="3585E8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Художественная фотография как авторское видение мира, как образ времени и влияние фотообраза на жизнь людей.</w:t>
      </w:r>
    </w:p>
    <w:p w14:paraId="6D3814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Изображение и искусство кино.</w:t>
      </w:r>
    </w:p>
    <w:p w14:paraId="1B76C5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Ожившее изображение. История кино и его эволюция как искусства.</w:t>
      </w:r>
    </w:p>
    <w:p w14:paraId="367120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2D0891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Монтаж композиционно построенных кадров – основа языка киноискусства.</w:t>
      </w:r>
    </w:p>
    <w:p w14:paraId="3CC34C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2B6D96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Создание видеоролика – от замысла до съёмки. Разные жанры – разные задачи в работе над видеороликом. Этапы создания видеоролика.</w:t>
      </w:r>
    </w:p>
    <w:p w14:paraId="26345B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41B5D8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Использование электронно-цифровых технологий в современном игровом кинематографе.</w:t>
      </w:r>
    </w:p>
    <w:p w14:paraId="78471E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5B6CB5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Этапы создания анимационного фильма. Требования и критерии художественности.</w:t>
      </w:r>
    </w:p>
    <w:p w14:paraId="746FA6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Изобразительное искусство на телевидении.</w:t>
      </w:r>
    </w:p>
    <w:p w14:paraId="7A53D2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Телевидение – экранное искусство: средство массовой информации, художественного и научного просвещения, развлечения и организации досуга.</w:t>
      </w:r>
    </w:p>
    <w:p w14:paraId="7CC4E2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Искусство и технология. Создатель телевидения – русский инженер Владимир Козьмич Зворыкин.</w:t>
      </w:r>
    </w:p>
    <w:p w14:paraId="28408A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4F1257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Деятельность художника на телевидении: художники по свету, костюму, гриму, сценографический дизайн и компьютерная графика.</w:t>
      </w:r>
    </w:p>
    <w:p w14:paraId="0DB068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Школьное телевидение и студия мультимедиа. Построение видеоряда и художественного оформления.</w:t>
      </w:r>
    </w:p>
    <w:p w14:paraId="4394C6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Художнические роли каждого человека в реальной бытийной жизни.</w:t>
      </w:r>
    </w:p>
    <w:p w14:paraId="3D8314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Роль искусства в жизни общества и его влияние на жизнь каждого человека.</w:t>
      </w:r>
    </w:p>
    <w:p w14:paraId="68B155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18.6. Планируемые результаты освоения программы по изобразительному искусству на уровне основного общего образования.</w:t>
      </w:r>
    </w:p>
    <w:p w14:paraId="762C08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18.6.1. 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14:paraId="125476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4D5442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14:paraId="348650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Патриотическое воспитание.</w:t>
      </w:r>
    </w:p>
    <w:p w14:paraId="1FC862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656C41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Гражданское воспитание.</w:t>
      </w:r>
    </w:p>
    <w:p w14:paraId="0513F9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6A4756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Духовно-нравственное воспитание.</w:t>
      </w:r>
    </w:p>
    <w:p w14:paraId="4DDC84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1FCE34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44B881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Ценности познавательной деятельности.</w:t>
      </w:r>
    </w:p>
    <w:p w14:paraId="755A5D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26D1AC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Экологическое воспитание.</w:t>
      </w:r>
    </w:p>
    <w:p w14:paraId="54C26B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4190D2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Трудовое воспитание.</w:t>
      </w:r>
    </w:p>
    <w:p w14:paraId="6BE81B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427943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Воспитывающая предметно-эстетическая среда.</w:t>
      </w:r>
    </w:p>
    <w:p w14:paraId="41267A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14:paraId="7C231B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18.6.2. 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69DA65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18.6.2.1. 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14:paraId="7A6F49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предметные и пространственные объекты по заданным основаниям;</w:t>
      </w:r>
    </w:p>
    <w:p w14:paraId="1A73B1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форму предмета, конструкции;</w:t>
      </w:r>
    </w:p>
    <w:p w14:paraId="637B17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положение предметной формы в пространстве;</w:t>
      </w:r>
    </w:p>
    <w:p w14:paraId="0443FC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обобщать форму составной конструкции;</w:t>
      </w:r>
    </w:p>
    <w:p w14:paraId="3F4AF5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структуру предмета, конструкции, пространства, зрительного образа;</w:t>
      </w:r>
    </w:p>
    <w:p w14:paraId="39B819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структурировать предметно-пространственные явления;</w:t>
      </w:r>
    </w:p>
    <w:p w14:paraId="66C81D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сопоставлять пропорциональное соотношение частей внутри целого и предметов между собой;</w:t>
      </w:r>
    </w:p>
    <w:p w14:paraId="261F8C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абстрагировать образ реальности в построении плоской или пространственной композиции.</w:t>
      </w:r>
    </w:p>
    <w:p w14:paraId="235E6A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18.6.2.2. У обучающегося будут сформированы следующие базовые логические и исследовательские действия как часть универсальных познавательных учебных действий:</w:t>
      </w:r>
    </w:p>
    <w:p w14:paraId="782707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и характеризовать существенные признаки явлений художественной культуры;</w:t>
      </w:r>
    </w:p>
    <w:p w14:paraId="0C6278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сопоставлять, анализировать, сравнивать и оценивать с позиций эстетических категорий явления искусства и действительности;</w:t>
      </w:r>
    </w:p>
    <w:p w14:paraId="38B474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классифицировать произведения искусства по видам и, соответственно, по назначению в жизни людей;</w:t>
      </w:r>
    </w:p>
    <w:p w14:paraId="7DDF81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ставить и использовать вопросы как исследовательский инструмент познания;</w:t>
      </w:r>
    </w:p>
    <w:p w14:paraId="026879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вести исследовательскую работу по сбору информационного материала по установленной или выбранной теме;</w:t>
      </w:r>
    </w:p>
    <w:p w14:paraId="7D1BE9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формулировать выводы и обобщения по результатам наблюдения или исследования, аргументированно защищать свои позиции.</w:t>
      </w:r>
    </w:p>
    <w:p w14:paraId="32D995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18.6.2.3. У обучающегося будут сформированы умения работать с информацией как часть универсальных познавательных учебных действий:</w:t>
      </w:r>
    </w:p>
    <w:p w14:paraId="603B55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5F3D9E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электронные образовательные ресурсы;</w:t>
      </w:r>
    </w:p>
    <w:p w14:paraId="59FCCB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работать с электронными учебными пособиями и учебниками;</w:t>
      </w:r>
    </w:p>
    <w:p w14:paraId="520995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54CC056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31F8B3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18.6.2.4. У обучающегося будут сформированы следующие универсальные коммуникативные действия:</w:t>
      </w:r>
    </w:p>
    <w:p w14:paraId="2CF93F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искусство в качестве особого языка общения – межличностного (автор – зритель), между поколениями, между народами;</w:t>
      </w:r>
    </w:p>
    <w:p w14:paraId="71174B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25C21C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22C5AE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публично представлять и объяснять результаты своего творческого, художественного или исследовательского опыта;</w:t>
      </w:r>
    </w:p>
    <w:p w14:paraId="14B282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1F3A1D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18.6.2.5. У обучающегося будут сформированы умения самоорганизации как часть универсальных регулятивных учебных действий:</w:t>
      </w:r>
    </w:p>
    <w:p w14:paraId="138B51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62B81D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4C4037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569161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18.6.2.6. У обучающегося будут сформированы умения самоконтроля как часть универсальных регулятивных учебных действий:</w:t>
      </w:r>
    </w:p>
    <w:p w14:paraId="22597F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14:paraId="5E85B9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основами самоконтроля, рефлексии, самооценки на основе соответствующих целям критериев.</w:t>
      </w:r>
    </w:p>
    <w:p w14:paraId="4B3B35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18.6.2.7. У обучающегося будут сформированы умения эмоционального интеллекта как часть универсальных регулятивных учебных действий:</w:t>
      </w:r>
    </w:p>
    <w:p w14:paraId="3978DA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развивать способность управлять собственными эмоциями, стремиться к пониманию эмоций других;</w:t>
      </w:r>
    </w:p>
    <w:p w14:paraId="6C6774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рефлексировать эмоции как основание для художественного восприятия искусства и собственной художественной деятельности;</w:t>
      </w:r>
    </w:p>
    <w:p w14:paraId="57E881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развивать свои эмпатические способности, способность сопереживать, понимать намерения и переживания свои и других;</w:t>
      </w:r>
    </w:p>
    <w:p w14:paraId="0DC3E5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признавать своё и чужое право на ошибку;</w:t>
      </w:r>
    </w:p>
    <w:p w14:paraId="2F4177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7D8B5A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18.6.3. 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14:paraId="66135F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 концу обучения в 5 классе обучающийся получит следующие предметные результаты по отдельным темам программы по изобразительному искусству. </w:t>
      </w:r>
    </w:p>
    <w:p w14:paraId="1049B8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 1 «Декоративно-прикладное и народное искусство»:</w:t>
      </w:r>
    </w:p>
    <w:p w14:paraId="773CB0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знать о многообразии видов декоративно-прикладного искусства: народного, классического, современного, искусства, промыслов; </w:t>
      </w:r>
    </w:p>
    <w:p w14:paraId="6E5E8B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связь декоративно-прикладного искусства с бытовыми потребностями людей, необходимость присутствия в предметном мире и жилой среде;</w:t>
      </w:r>
    </w:p>
    <w:p w14:paraId="3C23A3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3E466C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коммуникативные, познавательные и культовые функции декоративно-прикладного искусства;</w:t>
      </w:r>
    </w:p>
    <w:p w14:paraId="2ECEBB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4C08C9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14:paraId="0826F5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14:paraId="599CDD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специфику образного языка декоративного искусства – его знаковую природу, орнаментальность, стилизацию изображения;</w:t>
      </w:r>
    </w:p>
    <w:p w14:paraId="71F57A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разные виды орнамента по сюжетной основе: геометрический, растительный, зооморфный, антропоморфный;</w:t>
      </w:r>
    </w:p>
    <w:p w14:paraId="7160E5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практическими навыками самостоятельного творческого создания орнаментов ленточных, сетчатых, центрических;</w:t>
      </w:r>
    </w:p>
    <w:p w14:paraId="2D4626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773A2D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14:paraId="0DF15D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7FAD04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2B9152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011109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практический опыт изображения характерных традиционных предметов крестьянского быта;</w:t>
      </w:r>
    </w:p>
    <w:p w14:paraId="05B020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50E57E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0F39B4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33C04B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731F39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значение народных промыслов и традиций художественного ремесла в современной жизни;</w:t>
      </w:r>
    </w:p>
    <w:p w14:paraId="0FFAA9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рассказывать о происхождении народных художественных промыслов, о соотношении ремесла и искусства;</w:t>
      </w:r>
    </w:p>
    <w:p w14:paraId="1E53B5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называть характерные черты орнаментов и изделий ряда отечественных народных художественных промыслов;</w:t>
      </w:r>
    </w:p>
    <w:p w14:paraId="0C73CD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древние образы народного искусства в произведениях современных народных промыслов;</w:t>
      </w:r>
    </w:p>
    <w:p w14:paraId="519309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перечислять материалы, используемые в народных художественных промыслах: дерево, глина, металл, стекло;</w:t>
      </w:r>
    </w:p>
    <w:p w14:paraId="10E1FD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изделия народных художественных промыслов по материалу изготовления и технике декора;</w:t>
      </w:r>
    </w:p>
    <w:p w14:paraId="48BF4A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связь между материалом, формой и техникой декора в произведениях народных промыслов;</w:t>
      </w:r>
    </w:p>
    <w:p w14:paraId="6DA21C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приёмах и последовательности работы при создании изделий некоторых художественных промыслов;</w:t>
      </w:r>
    </w:p>
    <w:p w14:paraId="7F39D7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изображать фрагменты орнаментов, отдельные сюжеты, детали или общий вид изделий ряда отечественных художественных промыслов;</w:t>
      </w:r>
    </w:p>
    <w:p w14:paraId="690376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44D506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объяснять значение государственной символики, иметь представление о значении и содержании геральдики;</w:t>
      </w:r>
    </w:p>
    <w:p w14:paraId="3B58C9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58483E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14:paraId="668BE8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навыки коллективной практической творческой работы по оформлению пространства школы и школьных праздников.</w:t>
      </w:r>
    </w:p>
    <w:p w14:paraId="20578B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18.6.4. К концу обучения в 6 классе обучающийся получит следующие предметные результаты по отдельным темам программы по изобразительному искусству.</w:t>
      </w:r>
    </w:p>
    <w:p w14:paraId="5982FB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 2 «Живопись, графика, скульптура»:</w:t>
      </w:r>
    </w:p>
    <w:p w14:paraId="1109ED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различия между пространственными и временными видами искусства и их значение в жизни людей;</w:t>
      </w:r>
    </w:p>
    <w:p w14:paraId="44D80B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причины деления пространственных искусств на виды;</w:t>
      </w:r>
    </w:p>
    <w:p w14:paraId="2F3475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основные виды живописи, графики и скульптуры, объяснять их назначение в жизни людей.</w:t>
      </w:r>
    </w:p>
    <w:p w14:paraId="0A9D29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Язык изобразительного искусства и его выразительные средства:</w:t>
      </w:r>
    </w:p>
    <w:p w14:paraId="4A5ECD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и характеризовать традиционные художественные материалы для графики, живописи, скульптуры;</w:t>
      </w:r>
    </w:p>
    <w:p w14:paraId="31FAD3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7E9EB1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290301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различных художественных техниках в использовании художественных материалов;</w:t>
      </w:r>
    </w:p>
    <w:p w14:paraId="734A36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роль рисунка как основы изобразительной деятельности;</w:t>
      </w:r>
    </w:p>
    <w:p w14:paraId="011B28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опыт учебного рисунка – светотеневого изображения объёмных форм;</w:t>
      </w:r>
    </w:p>
    <w:p w14:paraId="09E5AF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основы линейной перспективы и уметь изображать объёмные геометрические тела на двухмерной плоскости;</w:t>
      </w:r>
    </w:p>
    <w:p w14:paraId="4B81C4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4C6517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содержание понятий «тон», «тональные отношения» и иметь опыт их визуального анализа;</w:t>
      </w:r>
    </w:p>
    <w:p w14:paraId="5D316F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4C7CAF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опыт линейного рисунка, понимать выразительные возможности линии;</w:t>
      </w:r>
    </w:p>
    <w:p w14:paraId="666624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опыт творческого композиционного рисунка в ответ на заданную учебную задачу или как самостоятельное творческое действие;</w:t>
      </w:r>
    </w:p>
    <w:p w14:paraId="7788DD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основы цветоведения: характеризовать основные и составные цвета, дополнительные цвета – и значение этих знаний для искусства живописи;</w:t>
      </w:r>
    </w:p>
    <w:p w14:paraId="58B975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14:paraId="5DDA9E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270928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Жанры изобразительного искусства:</w:t>
      </w:r>
    </w:p>
    <w:p w14:paraId="257226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понятие «жанры в изобразительном искусстве», перечислять жанры;</w:t>
      </w:r>
    </w:p>
    <w:p w14:paraId="27403D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разницу между предметом изображения, сюжетом и содержанием произведения искусства.</w:t>
      </w:r>
    </w:p>
    <w:p w14:paraId="6694DF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Натюрморт:</w:t>
      </w:r>
    </w:p>
    <w:p w14:paraId="783DDE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w:t>
      </w:r>
    </w:p>
    <w:p w14:paraId="78981E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7EDFCC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14:paraId="6AC142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1321C5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опыт создания графического натюрморта;</w:t>
      </w:r>
    </w:p>
    <w:p w14:paraId="118F85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опыт создания натюрморта средствами живописи.</w:t>
      </w:r>
    </w:p>
    <w:p w14:paraId="49F93E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Портрет:</w:t>
      </w:r>
    </w:p>
    <w:p w14:paraId="79D12E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68E1E1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сравнивать содержание портретного образа в искусстве Древнего Рима, эпохи Возрождения и Нового времени;</w:t>
      </w:r>
    </w:p>
    <w:p w14:paraId="3C9002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что в художественном портрете присутствует также выражение идеалов эпохи и авторская позиция художника;</w:t>
      </w:r>
    </w:p>
    <w:p w14:paraId="7BBEE3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14:paraId="653987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14:paraId="6B160C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14:paraId="47DDF3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14:paraId="28D3C8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14:paraId="5FBCBD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начальный опыт лепки головы человека;</w:t>
      </w:r>
    </w:p>
    <w:p w14:paraId="66B682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приобретать опыт графического портретного изображения как нового для себя видения индивидуальности человека;</w:t>
      </w:r>
    </w:p>
    <w:p w14:paraId="02B907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14:paraId="0F739A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характеризовать роль освещения как выразительного средства при создании художественного образа;</w:t>
      </w:r>
    </w:p>
    <w:p w14:paraId="60E8A5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581C88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жанре портрета в искусстве ХХ в. – западном и отечественном.</w:t>
      </w:r>
    </w:p>
    <w:p w14:paraId="59A794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Пейзаж:</w:t>
      </w:r>
    </w:p>
    <w:p w14:paraId="0CFBA7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14:paraId="2D63A8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правила построения линейной перспективы и уметь применять их в рисунке;</w:t>
      </w:r>
    </w:p>
    <w:p w14:paraId="634A8A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3DB8DC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правила воздушной перспективы и уметь их применять на практике;</w:t>
      </w:r>
    </w:p>
    <w:p w14:paraId="77FF9A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23CC9D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морских пейзажах И. Айвазовского;</w:t>
      </w:r>
    </w:p>
    <w:p w14:paraId="7BB4D0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об особенностях пленэрной живописи и колористической изменчивости состояний природы;</w:t>
      </w:r>
    </w:p>
    <w:p w14:paraId="62BA61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2341D5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14:paraId="2F9E18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опыт живописного изображения различных активно выраженных состояний природы;</w:t>
      </w:r>
    </w:p>
    <w:p w14:paraId="5F29ED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опыт пейзажных зарисовок, графического изображения природы по памяти и представлению;</w:t>
      </w:r>
    </w:p>
    <w:p w14:paraId="669690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14:paraId="392B88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опыт изображения городского пейзажа – по памяти или представлению;</w:t>
      </w:r>
    </w:p>
    <w:p w14:paraId="562494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навыки восприятия образности городского пространства как выражения самобытного лица культуры и истории народа;</w:t>
      </w:r>
    </w:p>
    <w:p w14:paraId="547304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объяснять роль культурного наследия в городском пространстве, задачи его охраны и сохранения.</w:t>
      </w:r>
    </w:p>
    <w:p w14:paraId="5B86FE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Бытовой жанр:</w:t>
      </w:r>
    </w:p>
    <w:p w14:paraId="64DF0B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роль изобразительного искусства в формировании представлений о жизни людей разных эпох и народов;</w:t>
      </w:r>
    </w:p>
    <w:p w14:paraId="5BC76A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объяснять понятия «тематическая картина», «станковая живопись», «монументальная живопись», перечислять основные жанры тематической картины;</w:t>
      </w:r>
    </w:p>
    <w:p w14:paraId="0C5B4E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тему, сюжет и содержание в жанровой картине, выявлять образ нравственных и ценностных смыслов в жанровой картине;</w:t>
      </w:r>
    </w:p>
    <w:p w14:paraId="25D47B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6382AC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объяснять значение художественного изображения бытовой жизни людей в понимании истории человечества и современной жизни;</w:t>
      </w:r>
    </w:p>
    <w:p w14:paraId="271007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многообразие форм организации бытовой жизни и одновременно единство мира людей;</w:t>
      </w:r>
    </w:p>
    <w:p w14:paraId="2CF8E4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14:paraId="63665D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опыт изображения бытовой жизни разных народов в контексте традиций их искусства;</w:t>
      </w:r>
    </w:p>
    <w:p w14:paraId="691C1A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понятие «бытовой жанр» и уметь приводить несколько примеров произведений европейского и отечественного искусства;</w:t>
      </w:r>
    </w:p>
    <w:p w14:paraId="763F3D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73178D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Исторический жанр:</w:t>
      </w:r>
    </w:p>
    <w:p w14:paraId="6989E7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6A8DE4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14:paraId="607C7F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развитии исторического жанра в творчестве отечественных художников ХХ в.;</w:t>
      </w:r>
    </w:p>
    <w:p w14:paraId="23405B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14:paraId="771470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произведениях «Давид» Микеланджело, «Весна» С. Боттичелли;</w:t>
      </w:r>
    </w:p>
    <w:p w14:paraId="661DE5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23FB09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709C69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Библейские темы в изобразительном искусстве:</w:t>
      </w:r>
    </w:p>
    <w:p w14:paraId="3B8939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о значении библейских сюжетов в истории культуры и узнавать сюжеты Священной истории в произведениях искусства;</w:t>
      </w:r>
    </w:p>
    <w:p w14:paraId="1A7E64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7DEFB9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14:paraId="70A056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о картинах на библейские темы в истории русского искусства;</w:t>
      </w:r>
    </w:p>
    <w:p w14:paraId="5232CE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картин;</w:t>
      </w:r>
    </w:p>
    <w:p w14:paraId="02283A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смысловом различии между иконой и картиной на библейские темы;</w:t>
      </w:r>
    </w:p>
    <w:p w14:paraId="5C5ADB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знания о русской иконописи, о великих русских иконописцах: Андрее Рублёве, Феофане Греке, Дионисии;</w:t>
      </w:r>
    </w:p>
    <w:p w14:paraId="24B6253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воспринимать искусство древнерусской иконописи как уникальное и высокое достижение отечественной культуры;</w:t>
      </w:r>
    </w:p>
    <w:p w14:paraId="7ABDC7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творческий и деятельный характер восприятия произведений искусства на основе художественной культуры зрителя;</w:t>
      </w:r>
    </w:p>
    <w:p w14:paraId="5D8A40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рассуждать о месте и значении изобразительного искусства в культуре, в жизни общества, в жизни человека.</w:t>
      </w:r>
    </w:p>
    <w:p w14:paraId="1BD55A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18.6.5. К концу обучения в 7 классе обучающийся получит следующие предметные результаты по отдельным темам программы по изобразительному искусству.</w:t>
      </w:r>
    </w:p>
    <w:p w14:paraId="62FDCB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 3 «Архитектура и дизайн»:</w:t>
      </w:r>
    </w:p>
    <w:p w14:paraId="3D6EEF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14:paraId="63F6FB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роль архитектуры и дизайна в построении предметно-пространственной среды жизнедеятельности человека;</w:t>
      </w:r>
    </w:p>
    <w:p w14:paraId="1515F5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рассуждать о влиянии предметно-пространственной среды на чувства, установки и поведение человека;</w:t>
      </w:r>
    </w:p>
    <w:p w14:paraId="067169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рассуждать о том, как предметно-пространственная среда организует деятельность человека и представления о самом себе;</w:t>
      </w:r>
    </w:p>
    <w:p w14:paraId="47E8AF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ценность сохранения культурного наследия, выраженного в архитектуре, предметах труда и быта разных эпох.</w:t>
      </w:r>
    </w:p>
    <w:p w14:paraId="449A4D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Графический дизайн:</w:t>
      </w:r>
    </w:p>
    <w:p w14:paraId="6EA7A5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понятие формальной композиции и её значение как основы языка конструктивных искусств;</w:t>
      </w:r>
    </w:p>
    <w:p w14:paraId="307521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основные средства – требования к композиции;</w:t>
      </w:r>
    </w:p>
    <w:p w14:paraId="188949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перечислять и объяснять основные типы формальной композиции;</w:t>
      </w:r>
    </w:p>
    <w:p w14:paraId="65CAF9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составлять различные формальные композиции на плоскости в зависимости от поставленных задач;</w:t>
      </w:r>
    </w:p>
    <w:p w14:paraId="36D875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выделять при творческом построении композиции листа композиционную доминанту;</w:t>
      </w:r>
    </w:p>
    <w:p w14:paraId="292936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составлять формальные композиции на выражение в них движения и статики;</w:t>
      </w:r>
    </w:p>
    <w:p w14:paraId="2D1486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осваивать навыки вариативности в ритмической организации листа;</w:t>
      </w:r>
    </w:p>
    <w:p w14:paraId="07892E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роль цвета в конструктивных искусствах;</w:t>
      </w:r>
    </w:p>
    <w:p w14:paraId="34C32C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технологию использования цвета в живописи и в конструктивных искусствах;</w:t>
      </w:r>
    </w:p>
    <w:p w14:paraId="3E8EF8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выражение «цветовой образ»;</w:t>
      </w:r>
    </w:p>
    <w:p w14:paraId="0DD1C4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цвет в графических композициях как акцент или доминанту, объединённые одним стилем;</w:t>
      </w:r>
    </w:p>
    <w:p w14:paraId="4366C4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14:paraId="587A38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63CCB9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печатное слово, типографскую строку в качестве элементов графической композиции;</w:t>
      </w:r>
    </w:p>
    <w:p w14:paraId="3FF843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324DCB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творческий опыт построения композиции плаката, поздравительной открытки или рекламы на основе соединения текста и изображения;</w:t>
      </w:r>
    </w:p>
    <w:p w14:paraId="6D8747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79BE96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Социальное значение дизайна и архитектуры как среды жизни человека: </w:t>
      </w:r>
    </w:p>
    <w:p w14:paraId="1F90E9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иметь опыт построения объёмно-пространственной композиции как макета архитектурного пространства в реальной жизни; </w:t>
      </w:r>
    </w:p>
    <w:p w14:paraId="1560FB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построение макета пространственно-объёмной композиции по его чертежу;</w:t>
      </w:r>
    </w:p>
    <w:p w14:paraId="44A0D2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68A83D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о роли строительного материала в эволюции архитектурных конструкций и изменении облика архитектурных сооружений;</w:t>
      </w:r>
    </w:p>
    <w:p w14:paraId="195126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594679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7FAAEA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14:paraId="5B02A5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0F8ECD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понятие «городская среда»; рассматривать и объяснять планировку города как способ организации образа жизни людей;</w:t>
      </w:r>
    </w:p>
    <w:p w14:paraId="747FFC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14:paraId="6D03EC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14:paraId="4A8CB5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130CF8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73A4F2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1A01A3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опыт творческого проектирования интерьерного пространства для конкретных задач жизнедеятельности человека;</w:t>
      </w:r>
    </w:p>
    <w:p w14:paraId="4BF64A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428EB5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иметь представление об истории костюма в истории разных эпох, характеризовать понятие моды в одежде; </w:t>
      </w:r>
    </w:p>
    <w:p w14:paraId="77C3F4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как в одежде проявляются социальный статус человека, его ценностные ориентации, мировоззренческие идеалы и характер деятельности;</w:t>
      </w:r>
    </w:p>
    <w:p w14:paraId="338427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конструкции костюма и применении законов композиции в проектировании одежды, ансамбле в костюме;</w:t>
      </w:r>
    </w:p>
    <w:p w14:paraId="6FE58A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5401E0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14:paraId="67160E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5448EE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18.6.6.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14:paraId="0CFA22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18.6.6.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14:paraId="72FBB1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 4 «Изображение в синтетических, экранных видах искусства и художественная фотография» (вариативный):</w:t>
      </w:r>
    </w:p>
    <w:p w14:paraId="3CD9B0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064C37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характеризовать роль визуального образа в синтетических искусствах;</w:t>
      </w:r>
    </w:p>
    <w:p w14:paraId="350C8E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3DB511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Художник и искусство театра:</w:t>
      </w:r>
    </w:p>
    <w:p w14:paraId="66679E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об истории развития театра и жанровом многообразии театральных представлений;</w:t>
      </w:r>
    </w:p>
    <w:p w14:paraId="303BA1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о роли художника и видах профессиональной художнической деятельности в современном театре;</w:t>
      </w:r>
    </w:p>
    <w:p w14:paraId="7AB94A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сценографии и символическом характере сценического образа;</w:t>
      </w:r>
    </w:p>
    <w:p w14:paraId="317DEE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473284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14:paraId="781E8F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14:paraId="478492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ведущую роль художника кукольного спектакля как соавтора режиссёра и актёра в процессе создания образа персонажа;</w:t>
      </w:r>
    </w:p>
    <w:p w14:paraId="43EC68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практический навык игрового одушевления куклы из простых бытовых предметов;</w:t>
      </w:r>
    </w:p>
    <w:p w14:paraId="5F64D9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3B05EA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Художественная фотография:</w:t>
      </w:r>
    </w:p>
    <w:p w14:paraId="6D14DC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545FE0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объяснять понятия «длительность экспозиции», «выдержка», «диафрагма»;</w:t>
      </w:r>
    </w:p>
    <w:p w14:paraId="7D46B9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навыки фотографирования и обработки цифровых фотографий с помощью компьютерных графических редакторов;</w:t>
      </w:r>
    </w:p>
    <w:p w14:paraId="1D4186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объяснять значение фотографий «Родиноведения» С.М. Прокудина-Горского для современных представлений об истории жизни в нашей стране;</w:t>
      </w:r>
    </w:p>
    <w:p w14:paraId="75C102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и характеризовать различные жанры художественной фотографии;</w:t>
      </w:r>
    </w:p>
    <w:p w14:paraId="0877CE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роль света как художественного средства в искусстве фотографии;</w:t>
      </w:r>
    </w:p>
    <w:p w14:paraId="772CF2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14:paraId="125C4E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7A462D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714613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обретать опыт художественного наблюдения жизни, развивая познавательный интерес и внимание к окружающему миру, к людям;</w:t>
      </w:r>
    </w:p>
    <w:p w14:paraId="285F9A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76ACD6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значение репортажного жанра, роли журналистов-фотографов в истории ХХ в. и современном мире;</w:t>
      </w:r>
    </w:p>
    <w:p w14:paraId="5FA32E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14:paraId="122EB2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навыки компьютерной обработки и преобразования фотографий.</w:t>
      </w:r>
    </w:p>
    <w:p w14:paraId="2487E5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Изображение и искусство кино:</w:t>
      </w:r>
    </w:p>
    <w:p w14:paraId="0C7FAB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об этапах в истории кино и его эволюции как искусства;</w:t>
      </w:r>
    </w:p>
    <w:p w14:paraId="18E4DD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уметь объяснять, почему экранное время и всё изображаемое в фильме, являясь условностью, формирует у людей восприятие реального мира;</w:t>
      </w:r>
    </w:p>
    <w:p w14:paraId="1F15F1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об экранных искусствах как монтаже композиционно построенных кадров;</w:t>
      </w:r>
    </w:p>
    <w:p w14:paraId="27EC05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14:paraId="24A26A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роль видео в современной бытовой культуре;</w:t>
      </w:r>
    </w:p>
    <w:p w14:paraId="05D41A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опыт создания видеоролика, осваивать основные этапы создания видеоролика и планировать свою работу по созданию видеоролика;</w:t>
      </w:r>
    </w:p>
    <w:p w14:paraId="351BEC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0B45D7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начальные навыки практической работы по видеомонтажу на основе соответствующих компьютерных программ;</w:t>
      </w:r>
    </w:p>
    <w:p w14:paraId="115C23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навык критического осмысления качества снятых роликов;</w:t>
      </w:r>
    </w:p>
    <w:p w14:paraId="16D541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0E43FA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60FA97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осваивать опыт создания компьютерной анимации в выбранной технике и в соответствующей компьютерной программе;</w:t>
      </w:r>
    </w:p>
    <w:p w14:paraId="0890B0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опыт совместной творческой коллективной работы по созданию анимационного фильма.</w:t>
      </w:r>
    </w:p>
    <w:p w14:paraId="31D4DD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Изобразительное искусство на телевидении:</w:t>
      </w:r>
    </w:p>
    <w:p w14:paraId="4E42E0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76A3D1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о создателе телевидения – русском инженере Владимире Зворыкине;</w:t>
      </w:r>
    </w:p>
    <w:p w14:paraId="05A9DC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роль телевидения в превращении мира в единое информационное пространство;</w:t>
      </w:r>
    </w:p>
    <w:p w14:paraId="607F8D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иметь представление о многих направлениях деятельности и профессиях художника на телевидении;</w:t>
      </w:r>
    </w:p>
    <w:p w14:paraId="185AC3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полученные знания и опыт творчества в работе школьного телевидения и студии мультимедиа;</w:t>
      </w:r>
    </w:p>
    <w:p w14:paraId="6D1039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образовательные задачи зрительской культуры и необходимость зрительских умений;</w:t>
      </w:r>
    </w:p>
    <w:p w14:paraId="228B20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4E705B5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19. Рабочая программа по учебному предмету «Музыка».</w:t>
      </w:r>
    </w:p>
    <w:p w14:paraId="476D0D0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19.1.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14:paraId="3D9A432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19.2.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14:paraId="620FE99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20.3. Содержание обучения раскрывает содержательные линии, которые предлагаются для изучения на уровне основного общего образования. </w:t>
      </w:r>
    </w:p>
    <w:p w14:paraId="17803FD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19.4. 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w:t>
      </w:r>
      <w:r w:rsidRPr="00337987">
        <w:rPr>
          <w:rFonts w:ascii="Times New Roman" w:hAnsi="Times New Roman" w:cs="Times New Roman"/>
          <w:sz w:val="24"/>
          <w:szCs w:val="24"/>
        </w:rPr>
        <w:t>Предметные результаты, формируемые в ходе изучения музыки, сгруппированы по учебным модулям</w:t>
      </w:r>
      <w:r w:rsidRPr="00337987">
        <w:rPr>
          <w:rFonts w:ascii="Times New Roman" w:hAnsi="Times New Roman" w:cs="Times New Roman"/>
          <w:sz w:val="24"/>
          <w:szCs w:val="24"/>
          <w:lang w:eastAsia="ru-RU"/>
        </w:rPr>
        <w:t>.</w:t>
      </w:r>
    </w:p>
    <w:p w14:paraId="2E1CC3C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19.5. Пояснительная записка.</w:t>
      </w:r>
    </w:p>
    <w:p w14:paraId="208EE85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19.5.1. Программа по музыке разработана с целью оказания методической помощи учителю музыки в создании рабочей программы по учебному предмету.</w:t>
      </w:r>
    </w:p>
    <w:p w14:paraId="2573CC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eastAsia="ru-RU"/>
        </w:rPr>
        <w:t>19.5.2. </w:t>
      </w:r>
      <w:r w:rsidRPr="00337987">
        <w:rPr>
          <w:rFonts w:ascii="Times New Roman" w:hAnsi="Times New Roman" w:cs="Times New Roman"/>
          <w:sz w:val="24"/>
          <w:szCs w:val="24"/>
        </w:rPr>
        <w:t>Программа по музыке позволит учителю:</w:t>
      </w:r>
    </w:p>
    <w:p w14:paraId="666E0A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14:paraId="269418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разработать календарно-тематическое планирование с учетом особенностей конкретного региона, образовательной организации, класса.</w:t>
      </w:r>
    </w:p>
    <w:p w14:paraId="1A76F3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eastAsia="ru-RU"/>
        </w:rPr>
        <w:t>19.5.3. </w:t>
      </w:r>
      <w:r w:rsidRPr="00337987">
        <w:rPr>
          <w:rFonts w:ascii="Times New Roman" w:hAnsi="Times New Roman" w:cs="Times New Roman"/>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60595E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5F95B7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14:paraId="0DABE2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160C62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14:paraId="742B5E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eastAsia="ru-RU"/>
        </w:rPr>
        <w:t xml:space="preserve">19.5.4. Изучение музыки </w:t>
      </w:r>
      <w:r w:rsidRPr="00337987">
        <w:rPr>
          <w:rFonts w:ascii="Times New Roman" w:hAnsi="Times New Roman" w:cs="Times New Roman"/>
          <w:sz w:val="24"/>
          <w:szCs w:val="24"/>
        </w:rPr>
        <w:t xml:space="preserve">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14:paraId="3EC50B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28476B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eastAsia="ru-RU"/>
        </w:rPr>
        <w:t>19.5.5. </w:t>
      </w:r>
      <w:r w:rsidRPr="00337987">
        <w:rPr>
          <w:rFonts w:ascii="Times New Roman" w:hAnsi="Times New Roman" w:cs="Times New Roman"/>
          <w:sz w:val="24"/>
          <w:szCs w:val="24"/>
        </w:rPr>
        <w:t>В процессе конкретизации учебных целей их реализация осуществляется по следующим направлениям:</w:t>
      </w:r>
    </w:p>
    <w:p w14:paraId="5701D6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становление системы ценностей обучающихся, развитие целостного миропонимания в единстве эмоциональной и познавательной сферы;</w:t>
      </w:r>
    </w:p>
    <w:p w14:paraId="7C8CD9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427F5B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творческих способностей ребенка, развитие внутренней мотивации к интонационно-содержательной деятельности.</w:t>
      </w:r>
    </w:p>
    <w:p w14:paraId="2AF89D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eastAsia="ru-RU"/>
        </w:rPr>
        <w:t>19.5.6. Задачи обучения музыке на уровне основного общего образования:</w:t>
      </w:r>
    </w:p>
    <w:p w14:paraId="1EBB3D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приобщение к традиционным российским ценностям через личный психологический опыт эмоционально-эстетического переживания;  </w:t>
      </w:r>
    </w:p>
    <w:p w14:paraId="103343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14:paraId="19B048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1AEC9E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0291FB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35652F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общих и специальных музыкальных способностей, совершенствование в предметных умениях и навыках, в том числе:</w:t>
      </w:r>
    </w:p>
    <w:p w14:paraId="05C9C5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28BA46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0D2102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465F6B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музыкальное движение (пластическое интонирование, инсценировка, танец, двигательное моделирование);</w:t>
      </w:r>
    </w:p>
    <w:p w14:paraId="55B18D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творческие проекты, музыкально-театральная деятельность (концерты, фестивали, представления);</w:t>
      </w:r>
    </w:p>
    <w:p w14:paraId="178C86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исследовательская деятельность на материале музыкального искусства.</w:t>
      </w:r>
    </w:p>
    <w:p w14:paraId="050894F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19.5.7. 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14:paraId="354841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14:paraId="300CFB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инвариантные модули:</w:t>
      </w:r>
    </w:p>
    <w:p w14:paraId="7D1322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модуль № 1 «Музыка моего края»; </w:t>
      </w:r>
    </w:p>
    <w:p w14:paraId="622CF4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модуль № 2 «Народное музыкальное творчество России»; </w:t>
      </w:r>
    </w:p>
    <w:p w14:paraId="71B6C8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модуль № 3 «Русская классическая музыка»; </w:t>
      </w:r>
    </w:p>
    <w:p w14:paraId="0C3724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модуль № 4 «Жанры музыкального искусства» </w:t>
      </w:r>
    </w:p>
    <w:p w14:paraId="3A70E3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вариативные модули:</w:t>
      </w:r>
    </w:p>
    <w:p w14:paraId="17D34D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модуль № 5 «Музыка народов мира»; </w:t>
      </w:r>
    </w:p>
    <w:p w14:paraId="2047AE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модуль № 6 «Европейская классическая музыка»; </w:t>
      </w:r>
    </w:p>
    <w:p w14:paraId="79010F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 7 «</w:t>
      </w:r>
      <w:r w:rsidRPr="00337987">
        <w:rPr>
          <w:rFonts w:ascii="Times New Roman" w:hAnsi="Times New Roman" w:cs="Times New Roman"/>
          <w:sz w:val="24"/>
          <w:szCs w:val="24"/>
          <w:lang w:eastAsia="ru-RU"/>
        </w:rPr>
        <w:t>Духовная музыка</w:t>
      </w:r>
      <w:r w:rsidRPr="00337987">
        <w:rPr>
          <w:rFonts w:ascii="Times New Roman" w:hAnsi="Times New Roman" w:cs="Times New Roman"/>
          <w:sz w:val="24"/>
          <w:szCs w:val="24"/>
        </w:rPr>
        <w:t xml:space="preserve">»; </w:t>
      </w:r>
    </w:p>
    <w:p w14:paraId="38C8E4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модуль № 8 «Современная музыка: основные жанры и направления»; </w:t>
      </w:r>
    </w:p>
    <w:p w14:paraId="0DDF9F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модуль № 9 «Связь музыки с другими видами искусства»; </w:t>
      </w:r>
    </w:p>
    <w:p w14:paraId="56F4FB9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19.5.8. </w:t>
      </w:r>
      <w:r w:rsidRPr="00337987">
        <w:rPr>
          <w:rFonts w:ascii="Times New Roman" w:hAnsi="Times New Roman" w:cs="Times New Roman"/>
          <w:sz w:val="24"/>
          <w:szCs w:val="24"/>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w:t>
      </w:r>
      <w:r w:rsidRPr="00337987">
        <w:rPr>
          <w:rFonts w:ascii="Times New Roman" w:hAnsi="Times New Roman" w:cs="Times New Roman"/>
          <w:sz w:val="24"/>
          <w:szCs w:val="24"/>
          <w:lang w:eastAsia="ru-RU"/>
        </w:rPr>
        <w:t>вариативно</w:t>
      </w:r>
      <w:r w:rsidRPr="00337987">
        <w:rPr>
          <w:rFonts w:ascii="Times New Roman" w:hAnsi="Times New Roman" w:cs="Times New Roman"/>
          <w:sz w:val="24"/>
          <w:szCs w:val="24"/>
        </w:rPr>
        <w:t>».</w:t>
      </w:r>
    </w:p>
    <w:p w14:paraId="0F655A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eastAsia="ru-RU"/>
        </w:rPr>
        <w:t>19.5.9. </w:t>
      </w:r>
      <w:r w:rsidRPr="00337987">
        <w:rPr>
          <w:rFonts w:ascii="Times New Roman" w:hAnsi="Times New Roman" w:cs="Times New Roman"/>
          <w:sz w:val="24"/>
          <w:szCs w:val="24"/>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p>
    <w:p w14:paraId="3E5471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eastAsia="ru-RU"/>
        </w:rPr>
        <w:t>19.5.10. </w:t>
      </w:r>
      <w:r w:rsidRPr="00337987">
        <w:rPr>
          <w:rFonts w:ascii="Times New Roman" w:hAnsi="Times New Roman" w:cs="Times New Roman"/>
          <w:sz w:val="24"/>
          <w:szCs w:val="24"/>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14:paraId="48A1356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19.6. Содержание обучения музыке на уровне основного общего образования.</w:t>
      </w:r>
    </w:p>
    <w:p w14:paraId="6B899B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Инвариантные модули:</w:t>
      </w:r>
    </w:p>
    <w:p w14:paraId="190C949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19.6.1. Модуль № 1 «Музыка моего края» </w:t>
      </w:r>
    </w:p>
    <w:p w14:paraId="12AD17E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19.6.1.1. Фольклор – народное творчество.</w:t>
      </w:r>
    </w:p>
    <w:p w14:paraId="157A075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традиционная музыка – отражение жизни народа. Жанры детского и игрового фольклора (игры, пляски, хороводы).</w:t>
      </w:r>
    </w:p>
    <w:p w14:paraId="0577ED4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64D63C0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со звучанием фольклорных образцов в аудио- и видеозаписи;</w:t>
      </w:r>
    </w:p>
    <w:p w14:paraId="09CA52E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определение на слух:</w:t>
      </w:r>
    </w:p>
    <w:p w14:paraId="31DA564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принадлежности к народной или композиторской музыке;</w:t>
      </w:r>
    </w:p>
    <w:p w14:paraId="202BF79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исполнительского состава (вокального, инструментального, смешанного);</w:t>
      </w:r>
    </w:p>
    <w:p w14:paraId="51C759D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жанра, основного настроения, характера музыки;</w:t>
      </w:r>
    </w:p>
    <w:p w14:paraId="67CE671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разучивание и исполнение народных песен, танцев, инструментальных наигрышей, фольклорных игр.</w:t>
      </w:r>
    </w:p>
    <w:p w14:paraId="7455E35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6.1.2. Календарный фольклор.</w:t>
      </w:r>
    </w:p>
    <w:p w14:paraId="1DFEDEA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календарные обряды, традиционные для данной местности (осенние, зимние, весенние – на выбор учителя).</w:t>
      </w:r>
    </w:p>
    <w:p w14:paraId="55B0EEC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7FC646E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 символикой календарных обрядов, поиск информации о соответствующих фольклорных традициях;</w:t>
      </w:r>
    </w:p>
    <w:p w14:paraId="7499EAB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разучивание и исполнение народных песен, танцев;</w:t>
      </w:r>
    </w:p>
    <w:p w14:paraId="4FCF867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реконструкция фольклорного обряда или его фрагмента; участие в народном гулянии, празднике на улицах своего населенного пункта.</w:t>
      </w:r>
    </w:p>
    <w:p w14:paraId="67665E6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6.1.3. Семейный фольклор.</w:t>
      </w:r>
    </w:p>
    <w:p w14:paraId="5D410AE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фольклорные жанры, связанные с жизнью человека: свадебный обряд, рекрутские песни, плачи-причитания.</w:t>
      </w:r>
    </w:p>
    <w:p w14:paraId="234B5C0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1D16C09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 фольклорными жанрами семейного цикла;</w:t>
      </w:r>
    </w:p>
    <w:p w14:paraId="0CE7AD0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изучение особенностей их исполнения и звучания;</w:t>
      </w:r>
    </w:p>
    <w:p w14:paraId="2EE60AF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определение на слух жанровой принадлежности, анализ символики традиционных образов;</w:t>
      </w:r>
    </w:p>
    <w:p w14:paraId="4A4041C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разучивание и исполнение отдельных песен, фрагментов обрядов (по выбору учителя);</w:t>
      </w:r>
    </w:p>
    <w:p w14:paraId="1E28868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реконструкция фольклорного обряда или его фрагмента; исследовательские проекты по теме «Жанры семейного фольклора».</w:t>
      </w:r>
    </w:p>
    <w:p w14:paraId="13BCA51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6.1.4. Наш край сегодня.</w:t>
      </w:r>
    </w:p>
    <w:p w14:paraId="4716D70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14:paraId="5243CF5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0E75B4A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разучивание и исполнение гимна республики, города, песен местных композиторов;</w:t>
      </w:r>
    </w:p>
    <w:p w14:paraId="54A0ADD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 творческой биографией, деятельностью местных мастеров культуры и искусства;</w:t>
      </w:r>
    </w:p>
    <w:p w14:paraId="333A8B1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посещение местных музыкальных театров, музеев, концертов, написание отзыва с анализом спектакля, концерта, экскурсии;</w:t>
      </w:r>
    </w:p>
    <w:p w14:paraId="67F5E33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14:paraId="5F1A9F3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14:paraId="1B5B63A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 xml:space="preserve">6.2. Модуль № 2 «Народное музыкальное творчество России» </w:t>
      </w:r>
    </w:p>
    <w:p w14:paraId="1C0A4FD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6.2.1. Россия – наш общий дом.</w:t>
      </w:r>
    </w:p>
    <w:p w14:paraId="52A4B21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14:paraId="1351A3F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3E0BA1E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со звучанием фольклорных образцов близких и далеких регионов в аудио- и видеозаписи;</w:t>
      </w:r>
    </w:p>
    <w:p w14:paraId="5F4FFC9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разучивание и исполнение народных песен, танцев, инструментальных наигрышей, фольклорных игр разных народов России;</w:t>
      </w:r>
    </w:p>
    <w:p w14:paraId="1A99A0C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определение на слух:</w:t>
      </w:r>
    </w:p>
    <w:p w14:paraId="12BA5C3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принадлежности к народной или композиторской музыке;</w:t>
      </w:r>
    </w:p>
    <w:p w14:paraId="1270AD5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исполнительского состава (вокального, инструментального, смешанного);</w:t>
      </w:r>
    </w:p>
    <w:p w14:paraId="07B6595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жанра, характера музыки.</w:t>
      </w:r>
    </w:p>
    <w:p w14:paraId="798D3E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6.2.2. Фольклорные жанры.</w:t>
      </w:r>
    </w:p>
    <w:p w14:paraId="3A976F0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общее и особенное в фольклоре народов России: лирика, эпос, танец.</w:t>
      </w:r>
    </w:p>
    <w:p w14:paraId="5E8B7DB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2862C05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со звучанием фольклора разных регионов России в аудио- и видеозаписи;</w:t>
      </w:r>
    </w:p>
    <w:p w14:paraId="6F79311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аутентичная манера исполнения;</w:t>
      </w:r>
    </w:p>
    <w:p w14:paraId="175DA37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выявление характерных интонаций и ритмов в звучании традиционной музыки разных народов;</w:t>
      </w:r>
    </w:p>
    <w:p w14:paraId="7E53D63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выявление общего и особенного при сравнении танцевальных, лирических и эпических песенных образцов фольклора разных народов России;</w:t>
      </w:r>
    </w:p>
    <w:p w14:paraId="714E676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разучивание и исполнение народных песен, танцев, эпических сказаний;</w:t>
      </w:r>
    </w:p>
    <w:p w14:paraId="67E1CFD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двигательная, ритмическая, интонационная импровизация в характере изученных народных танцев и песен;</w:t>
      </w:r>
    </w:p>
    <w:p w14:paraId="5CEEEA2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исследовательские проекты, посвященные музыке разных народов России;</w:t>
      </w:r>
    </w:p>
    <w:p w14:paraId="5498E65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музыкальный фестиваль «Народы России».</w:t>
      </w:r>
    </w:p>
    <w:p w14:paraId="08C9056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6.2.3. Фольклор в творчестве профессиональных композиторов.</w:t>
      </w:r>
    </w:p>
    <w:p w14:paraId="22E0EE9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14:paraId="2A2D530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27D7BE7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сравнение аутентичного звучания фольклора и фольклорных мелодий в композиторской обработке;</w:t>
      </w:r>
    </w:p>
    <w:p w14:paraId="1AB1A8A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разучивание, исполнение народной песни в композиторской обработке;</w:t>
      </w:r>
    </w:p>
    <w:p w14:paraId="2CA0D47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 2–3 фрагментами крупных сочинений (опера, симфония, концерт, квартет, вариации), в которых использованы подлинные народные мелодии;</w:t>
      </w:r>
    </w:p>
    <w:p w14:paraId="31035DA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наблюдение за принципами композиторской обработки, развития фольклорного тематического материала;</w:t>
      </w:r>
    </w:p>
    <w:p w14:paraId="692C9EA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6FCEE4A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посещение концерта, спектакля (просмотр фильма, телепередачи), посвященного данной теме;</w:t>
      </w:r>
    </w:p>
    <w:p w14:paraId="6F26A3C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обсуждение в классе и (или) письменная рецензия по результатам просмотра.</w:t>
      </w:r>
    </w:p>
    <w:p w14:paraId="3866ADB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6.2.4. На рубежах культур.</w:t>
      </w:r>
    </w:p>
    <w:p w14:paraId="5624036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взаимное влияние фольклорных традиций друг на друга. Этнографические экспедиции и фестивали. Современная жизнь фольклора.</w:t>
      </w:r>
    </w:p>
    <w:p w14:paraId="3EA354C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1AF8C97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14:paraId="5554916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изучение творчества и вклада в развитие культуры современных этно-исполнителей, исследователей традиционного фольклора;</w:t>
      </w:r>
    </w:p>
    <w:p w14:paraId="285BBDD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участие в этнографической экспедиции; посещение (участие) в фестивале традиционной культуры.</w:t>
      </w:r>
    </w:p>
    <w:p w14:paraId="628FBB1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6.3. 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3F0A8D6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6.3.1. Образы родной земли.</w:t>
      </w:r>
    </w:p>
    <w:p w14:paraId="12E0371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14:paraId="3EAD179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116EA6D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повторение, обобщение опыта слушания, проживания, анализа музыки русских композиторов, полученного </w:t>
      </w:r>
      <w:r w:rsidRPr="00337987">
        <w:rPr>
          <w:rFonts w:ascii="Times New Roman" w:hAnsi="Times New Roman" w:cs="Times New Roman"/>
          <w:sz w:val="24"/>
          <w:szCs w:val="24"/>
        </w:rPr>
        <w:t>на уровне начального общего образования</w:t>
      </w:r>
      <w:r w:rsidRPr="00337987">
        <w:rPr>
          <w:rFonts w:ascii="Times New Roman" w:hAnsi="Times New Roman" w:cs="Times New Roman"/>
          <w:sz w:val="24"/>
          <w:szCs w:val="24"/>
          <w:lang w:eastAsia="ru-RU"/>
        </w:rPr>
        <w:t>;</w:t>
      </w:r>
    </w:p>
    <w:p w14:paraId="5D04502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выявление мелодичности, широты дыхания, интонационной близости русскому фольклору;</w:t>
      </w:r>
    </w:p>
    <w:p w14:paraId="098439F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разучивание, исполнение не менее одного вокального произведения, сочиненного русским композитором-классиком;</w:t>
      </w:r>
    </w:p>
    <w:p w14:paraId="30B0A95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музыкальная викторина на знание музыки, названий авторов изученных произведений;</w:t>
      </w:r>
    </w:p>
    <w:p w14:paraId="045D956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14:paraId="15392A4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6.3.2. Золотой век русской культуры.</w:t>
      </w:r>
    </w:p>
    <w:p w14:paraId="4D17661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Содержание: светская музыка российского дворянства XIX века: музыкальные салоны, домашнее музицирование, балы, театры. </w:t>
      </w:r>
      <w:r w:rsidRPr="00337987">
        <w:rPr>
          <w:rFonts w:ascii="Times New Roman" w:hAnsi="Times New Roman" w:cs="Times New Roman"/>
          <w:sz w:val="24"/>
          <w:szCs w:val="24"/>
        </w:rPr>
        <w:t xml:space="preserve">Особенности отечественной музыкальной культуры </w:t>
      </w:r>
      <w:r w:rsidRPr="00337987">
        <w:rPr>
          <w:rFonts w:ascii="Times New Roman" w:hAnsi="Times New Roman" w:cs="Times New Roman"/>
          <w:sz w:val="24"/>
          <w:szCs w:val="24"/>
          <w:lang w:val="en-US"/>
        </w:rPr>
        <w:t>XIX</w:t>
      </w:r>
      <w:r w:rsidRPr="00337987">
        <w:rPr>
          <w:rFonts w:ascii="Times New Roman" w:hAnsi="Times New Roman" w:cs="Times New Roman"/>
          <w:sz w:val="24"/>
          <w:szCs w:val="24"/>
        </w:rPr>
        <w:t xml:space="preserve"> в. </w:t>
      </w:r>
      <w:r w:rsidRPr="00337987">
        <w:rPr>
          <w:rFonts w:ascii="Times New Roman" w:hAnsi="Times New Roman" w:cs="Times New Roman"/>
          <w:sz w:val="24"/>
          <w:szCs w:val="24"/>
          <w:lang w:eastAsia="ru-RU"/>
        </w:rPr>
        <w:t xml:space="preserve">(на примере творчества М.И. Глинки, П.И. Чайковского, Н.А. Римского-Корсакова и других композиторов). </w:t>
      </w:r>
    </w:p>
    <w:p w14:paraId="15B4761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472251B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 шедеврами русской музыки XIX века, анализ художественного содержания, выразительных средств;</w:t>
      </w:r>
    </w:p>
    <w:p w14:paraId="0AA6277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разучивание, исполнение не менее одного вокального произведения лирического характера, сочиненного русским композитором-классиком;</w:t>
      </w:r>
    </w:p>
    <w:p w14:paraId="23449A0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музыкальная викторина на знание музыки, названий и авторов изученных произведений;</w:t>
      </w:r>
    </w:p>
    <w:p w14:paraId="19D504C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просмотр художественных фильмов, телепередач, посвященных русской культуре XIX века;</w:t>
      </w:r>
    </w:p>
    <w:p w14:paraId="1C25667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создание любительского фильма, радиопередачи, театрализованной музыкально-литературной композиции на основе музыки и литературы XIX века;</w:t>
      </w:r>
    </w:p>
    <w:p w14:paraId="61D9B09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реконструкция костюмированного бала, музыкального салона.</w:t>
      </w:r>
    </w:p>
    <w:p w14:paraId="775848E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6.3.3. История страны и народа в музыке русских композиторов.</w:t>
      </w:r>
    </w:p>
    <w:p w14:paraId="10F19AA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r w:rsidRPr="00337987">
        <w:rPr>
          <w:rFonts w:ascii="Times New Roman" w:hAnsi="Times New Roman" w:cs="Times New Roman"/>
          <w:sz w:val="24"/>
          <w:szCs w:val="24"/>
        </w:rPr>
        <w:t xml:space="preserve">Н.А. Римского-Корсакова, А.П. Бородина, М.П. Мусоргского, </w:t>
      </w:r>
      <w:r w:rsidRPr="00337987">
        <w:rPr>
          <w:rFonts w:ascii="Times New Roman" w:hAnsi="Times New Roman" w:cs="Times New Roman"/>
          <w:sz w:val="24"/>
          <w:szCs w:val="24"/>
          <w:lang w:eastAsia="ru-RU"/>
        </w:rPr>
        <w:t xml:space="preserve">С.С. Прокофьева, Г.В. Свиридова и других композиторов). </w:t>
      </w:r>
    </w:p>
    <w:p w14:paraId="1FC7300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3789F58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14:paraId="429C067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разучивание, исполнение не менее одного вокального произведения патриотического содержания, сочиненного русским композитором-классиком;</w:t>
      </w:r>
    </w:p>
    <w:p w14:paraId="76B1E53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исполнение Гимна Российской Федерации;</w:t>
      </w:r>
    </w:p>
    <w:p w14:paraId="21B2655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музыкальная викторина на знание музыки, названий и авторов изученных произведений;</w:t>
      </w:r>
    </w:p>
    <w:p w14:paraId="53E67AA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вариативно: просмотр художественных фильмов, телепередач, посвященных творчеству композиторов – членов </w:t>
      </w:r>
      <w:r w:rsidRPr="00337987">
        <w:rPr>
          <w:rFonts w:ascii="Times New Roman" w:hAnsi="Times New Roman" w:cs="Times New Roman"/>
          <w:sz w:val="24"/>
          <w:szCs w:val="24"/>
        </w:rPr>
        <w:t xml:space="preserve">русского музыкального общества </w:t>
      </w:r>
      <w:r w:rsidRPr="00337987">
        <w:rPr>
          <w:rFonts w:ascii="Times New Roman" w:hAnsi="Times New Roman" w:cs="Times New Roman"/>
          <w:sz w:val="24"/>
          <w:szCs w:val="24"/>
          <w:lang w:eastAsia="ru-RU"/>
        </w:rPr>
        <w:t xml:space="preserve">«Могучая кучка»; </w:t>
      </w:r>
    </w:p>
    <w:p w14:paraId="4BFCD79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14:paraId="3DE6F9F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6.3.4. Русский балет.</w:t>
      </w:r>
    </w:p>
    <w:p w14:paraId="61116C1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14:paraId="746BF6D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6CE932B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 шедеврами русской балетной музыки;</w:t>
      </w:r>
    </w:p>
    <w:p w14:paraId="494BF26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поиск информации о постановках балетных спектаклей, гастролях российских балетных трупп за рубежом;</w:t>
      </w:r>
    </w:p>
    <w:p w14:paraId="019EEB0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посещение балетного спектакля (просмотр в видеозаписи);</w:t>
      </w:r>
    </w:p>
    <w:p w14:paraId="48AB395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характеристика отдельных музыкальных номеров и спектакля в целом;</w:t>
      </w:r>
    </w:p>
    <w:p w14:paraId="6BC2C71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14:paraId="2A5CD3E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съемки любительского фильма (в технике теневого, кукольного театра, мультипликации) на музыку какого-либо балета (фрагменты).</w:t>
      </w:r>
    </w:p>
    <w:p w14:paraId="4639822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6.3.5. Русская исполнительская школа.</w:t>
      </w:r>
    </w:p>
    <w:p w14:paraId="2743187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творчество выдающихся отечественных исполнителей (</w:t>
      </w:r>
      <w:r w:rsidRPr="00337987">
        <w:rPr>
          <w:rFonts w:ascii="Times New Roman" w:hAnsi="Times New Roman" w:cs="Times New Roman"/>
          <w:sz w:val="24"/>
          <w:szCs w:val="24"/>
        </w:rPr>
        <w:t xml:space="preserve">А.Г. Рубинштейн, </w:t>
      </w:r>
      <w:r w:rsidRPr="00337987">
        <w:rPr>
          <w:rFonts w:ascii="Times New Roman" w:hAnsi="Times New Roman" w:cs="Times New Roman"/>
          <w:sz w:val="24"/>
          <w:szCs w:val="24"/>
          <w:lang w:eastAsia="ru-RU"/>
        </w:rPr>
        <w:t xml:space="preserve">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14:paraId="540D6DB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22369D9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слушание одних и тех же произведений в исполнении разных музыкантов, оценка особенностей интерпретации;</w:t>
      </w:r>
    </w:p>
    <w:p w14:paraId="24492FE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создание домашней фоно- и видеотеки из понравившихся произведений;</w:t>
      </w:r>
    </w:p>
    <w:p w14:paraId="26BEAC2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дискуссия на тему «Исполнитель – соавтор композитора»;</w:t>
      </w:r>
    </w:p>
    <w:p w14:paraId="7BDEE65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исследовательские проекты, посвященные биографиям известных отечественных исполнителей классической музыки.</w:t>
      </w:r>
    </w:p>
    <w:p w14:paraId="3138D00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6.3.6. Русская музыка – взгляд в будущее.</w:t>
      </w:r>
    </w:p>
    <w:p w14:paraId="6B91B71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14:paraId="502AEF8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1A343B8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60DB8A7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слушание образцов электронной музыки, дискуссия о значении технических средств в создании современной музыки;</w:t>
      </w:r>
    </w:p>
    <w:p w14:paraId="615B154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исследовательские проекты, посвященные развитию музыкальной электроники в России;</w:t>
      </w:r>
    </w:p>
    <w:p w14:paraId="7E4CF54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импровизация, сочинение музыки с помощью цифровых устройств, программных продуктов и электронных гаджетов.</w:t>
      </w:r>
    </w:p>
    <w:p w14:paraId="696B6C0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 xml:space="preserve">6.4. Модуль № 4 «Жанры музыкального искусства». </w:t>
      </w:r>
    </w:p>
    <w:p w14:paraId="591B44E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6.4.1. Камерная музыка.</w:t>
      </w:r>
    </w:p>
    <w:p w14:paraId="062ED99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14:paraId="4E5D310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682E602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14:paraId="562AF7F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определение на слух музыкальной формы и составление ее буквенной наглядной схемы;</w:t>
      </w:r>
    </w:p>
    <w:p w14:paraId="4977324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разучивание и исполнение произведений вокальных и инструментальных жанров;</w:t>
      </w:r>
    </w:p>
    <w:p w14:paraId="7CD13B3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14:paraId="01DA84C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индивидуальная или коллективная импровизация в заданной форме;</w:t>
      </w:r>
    </w:p>
    <w:p w14:paraId="3723A1A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выражение музыкального образа камерной миниатюры через устный или письменный текст, рисунок, пластический этюд.</w:t>
      </w:r>
    </w:p>
    <w:p w14:paraId="6CFE413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6.4.2. Циклические формы и жанры.</w:t>
      </w:r>
    </w:p>
    <w:p w14:paraId="7118C3E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14:paraId="5E1F73F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77B0B3D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 циклом миниатюр, определение принципа, основного художественного замысла цикла;</w:t>
      </w:r>
    </w:p>
    <w:p w14:paraId="50F0AC5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разучивание и исполнение небольшого вокального цикла;</w:t>
      </w:r>
    </w:p>
    <w:p w14:paraId="3C0FEF5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со строением сонатной формы;</w:t>
      </w:r>
    </w:p>
    <w:p w14:paraId="4A5E2B8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определение на слух основных партий-тем в одной из классических сонат;</w:t>
      </w:r>
    </w:p>
    <w:p w14:paraId="19B9DAF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14:paraId="0A11797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6.4.3. Симфоническая музыка.</w:t>
      </w:r>
    </w:p>
    <w:p w14:paraId="5B6E88C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одночастные симфонические жанры (увертюра, картина). Симфония.</w:t>
      </w:r>
    </w:p>
    <w:p w14:paraId="3A810D8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03F0135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 образцами симфонической музыки: программной увертюры, классической 4-частной симфонии;</w:t>
      </w:r>
    </w:p>
    <w:p w14:paraId="2C21AAC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14:paraId="22A2199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образно-тематический конспект;</w:t>
      </w:r>
    </w:p>
    <w:p w14:paraId="3FBBB82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14:paraId="1F93856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слушание целиком не менее одного симфонического произведения;</w:t>
      </w:r>
    </w:p>
    <w:p w14:paraId="7971C23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посещение концерта (в том числе виртуального) симфонической музыки;</w:t>
      </w:r>
    </w:p>
    <w:p w14:paraId="1C33C2B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предварительное изучение информации о произведениях концерта (сколько в них частей, как они называются, когда могут звучать аплодисменты);</w:t>
      </w:r>
    </w:p>
    <w:p w14:paraId="08C1DC7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последующее составление рецензии на концерт.</w:t>
      </w:r>
    </w:p>
    <w:p w14:paraId="1034AAD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6.4.4. Театральные жанры.</w:t>
      </w:r>
    </w:p>
    <w:p w14:paraId="4F8A9E2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14:paraId="13E1D97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5A5FA26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 отдельными номерами из известных опер, балетов;</w:t>
      </w:r>
    </w:p>
    <w:p w14:paraId="21E57DB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14:paraId="7C15AA5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музыкальная викторина на материале изученных фрагментов музыкальных спектаклей;</w:t>
      </w:r>
    </w:p>
    <w:p w14:paraId="66343D3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различение, определение на слух:</w:t>
      </w:r>
    </w:p>
    <w:p w14:paraId="7D1D6BF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тембров голосов оперных певцов;</w:t>
      </w:r>
    </w:p>
    <w:p w14:paraId="6CC43F7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оркестровых групп, тембров инструментов;</w:t>
      </w:r>
    </w:p>
    <w:p w14:paraId="3FC3BCE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типа номера (соло, дуэт, хор);</w:t>
      </w:r>
    </w:p>
    <w:p w14:paraId="5333C45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14:paraId="03FF005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последующее составление рецензии на спектакль.</w:t>
      </w:r>
    </w:p>
    <w:p w14:paraId="68BCC3D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Вариативные модули:</w:t>
      </w:r>
    </w:p>
    <w:p w14:paraId="2CB154A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6.5. 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2A09BD8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6.5.1. Музыка – древнейший язык человечества.</w:t>
      </w:r>
    </w:p>
    <w:p w14:paraId="52B8874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14:paraId="0C29D70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3C2BF30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экскурсия в музей (реальный или виртуальный) с экспозицией музыкальных артефактов древности, последующий пересказ полученной информации;</w:t>
      </w:r>
    </w:p>
    <w:p w14:paraId="7D171D3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импровизация в духе древнего обряда (вызывание дождя, поклонение тотемному животному);</w:t>
      </w:r>
    </w:p>
    <w:p w14:paraId="7AC7F63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озвучивание, театрализация легенды (мифа) о музыке;</w:t>
      </w:r>
    </w:p>
    <w:p w14:paraId="643D309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квесты, викторины, интеллектуальные игры;</w:t>
      </w:r>
    </w:p>
    <w:p w14:paraId="1A7DC28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исследовательские проекты в рамках тематики «Мифы Древней Греции в музыкальном искусстве XVII—XX веков».</w:t>
      </w:r>
    </w:p>
    <w:p w14:paraId="659CC5A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6.5.2. 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14:paraId="4A57873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1AEBF46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выявление характерных интонаций и ритмов в звучании традиционной музыки народов Европы;</w:t>
      </w:r>
    </w:p>
    <w:p w14:paraId="690B9A3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выявление общего и особенного при сравнении изучаемых образцов европейского фольклора и фольклора народов России;</w:t>
      </w:r>
    </w:p>
    <w:p w14:paraId="7D28DDF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разучивание и исполнение народных песен, танцев;</w:t>
      </w:r>
    </w:p>
    <w:p w14:paraId="23D740D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двигательная, ритмическая, интонационная импровизация по мотивам изученных традиций народов Европы (в том числе в форме рондо).</w:t>
      </w:r>
    </w:p>
    <w:p w14:paraId="13DF4D4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6.5.3. Музыкальный фольклор народов Азии и Африки.</w:t>
      </w:r>
    </w:p>
    <w:p w14:paraId="78A54A9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14:paraId="782BE8A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478978D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выявление характерных интонаций и ритмов в звучании традиционной музыки народов Африки и Азии;</w:t>
      </w:r>
    </w:p>
    <w:p w14:paraId="7FED4A5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выявление общего и особенного при сравнении изучаемых образцов азиатского фольклора и фольклора народов России;</w:t>
      </w:r>
    </w:p>
    <w:p w14:paraId="4D499F9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разучивание и исполнение народных песен, танцев;</w:t>
      </w:r>
    </w:p>
    <w:p w14:paraId="1C7CD98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коллективные ритмические импровизации на шумовых и ударных инструментах;</w:t>
      </w:r>
    </w:p>
    <w:p w14:paraId="7CB29A5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исследовательские проекты по теме «Музыка стран Азии и Африки».</w:t>
      </w:r>
    </w:p>
    <w:p w14:paraId="6AD7C43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6.5.4. Народная музыка Американского континента.</w:t>
      </w:r>
    </w:p>
    <w:p w14:paraId="728F25E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14:paraId="78AE0A7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47D4B20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45BE89F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разучивание и исполнение народных песен, танцев;</w:t>
      </w:r>
    </w:p>
    <w:p w14:paraId="39BE9C6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индивидуальные и коллективные ритмические и мелодические импровизации в стиле (жанре) изучаемой традиции.</w:t>
      </w:r>
    </w:p>
    <w:p w14:paraId="6082B13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 xml:space="preserve">6.6. Модуль № 6 «Европейская классическая музыка». </w:t>
      </w:r>
    </w:p>
    <w:p w14:paraId="10D5AC1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6.6.1. Национальные истоки классической музыки.</w:t>
      </w:r>
    </w:p>
    <w:p w14:paraId="703742F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14:paraId="13111DC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12B0348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 образцами музыки разных жанров, типичных для рассматриваемых национальных стилей, творчества изучаемых композиторов;</w:t>
      </w:r>
    </w:p>
    <w:p w14:paraId="0CDC2C1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14:paraId="75930F7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14:paraId="25C453A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музыкальная викторина на знание музыки, названий и авторов изученных произведений;</w:t>
      </w:r>
    </w:p>
    <w:p w14:paraId="77C9A28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14:paraId="0D6C063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6.6.2. Музыкант и публика.</w:t>
      </w:r>
    </w:p>
    <w:p w14:paraId="0437D77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6D525F8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0C28843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 образцами виртуозной музыки;</w:t>
      </w:r>
    </w:p>
    <w:p w14:paraId="0964B2F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размышление над фактами биографий великих музыкантов – как любимцев публики, так и непонятых современниками;</w:t>
      </w:r>
    </w:p>
    <w:p w14:paraId="7732225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595C4C6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музыкальная викторина на знание музыки, названий и авторов изученных произведений;</w:t>
      </w:r>
    </w:p>
    <w:p w14:paraId="44ECF64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знание и соблюдение общепринятых норм слушания музыки, правил поведения в концертном зале, театре оперы и балета;</w:t>
      </w:r>
    </w:p>
    <w:p w14:paraId="51B18F6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14:paraId="23D6914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6.6.3. Музыка – зеркало эпохи.</w:t>
      </w:r>
    </w:p>
    <w:p w14:paraId="798FE8C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14:paraId="20E1AC3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0C980A4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 образцами полифонической и гомофонно-гармонической музыки;</w:t>
      </w:r>
    </w:p>
    <w:p w14:paraId="3FCE1E6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14:paraId="6171377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исполнение вокальных, ритмических, речевых канонов;</w:t>
      </w:r>
    </w:p>
    <w:p w14:paraId="4F6AFA6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музыкальная викторина на знание музыки, названий и авторов изученных произведений;</w:t>
      </w:r>
    </w:p>
    <w:p w14:paraId="5615E1A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14:paraId="207F2E3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6.6.4. Музыкальный образ.</w:t>
      </w:r>
    </w:p>
    <w:p w14:paraId="4A1BFC2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14:paraId="2EA5ECD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2E7AD6A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398AB95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14:paraId="19F5EAB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0A39743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музыкальная викторина на знание музыки, названий и авторов изученных произведений;</w:t>
      </w:r>
    </w:p>
    <w:p w14:paraId="592B919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14:paraId="777CDEC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6.6.5. Музыкальная драматургия.</w:t>
      </w:r>
    </w:p>
    <w:p w14:paraId="0C7BC72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14:paraId="0394AA1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794E1CA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наблюдение за развитием музыкальных тем, образов, восприятие логики музыкального развития;</w:t>
      </w:r>
    </w:p>
    <w:p w14:paraId="44AE2CE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умение слышать, запоминать основные изменения, последовательность настроений, чувств, характеров в развертывании музыкальной драматургии;</w:t>
      </w:r>
    </w:p>
    <w:p w14:paraId="68FC711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узнавание на слух музыкальных тем, их вариантов, видоизмененных в процессе развития;</w:t>
      </w:r>
    </w:p>
    <w:p w14:paraId="378BE99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составление наглядной (буквенной, цифровой) схемы строения музыкального произведения;</w:t>
      </w:r>
    </w:p>
    <w:p w14:paraId="0D8CCBA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14:paraId="6D6C927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музыкальная викторина на знание музыки, названий и авторов изученных произведений;</w:t>
      </w:r>
    </w:p>
    <w:p w14:paraId="793AC04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14:paraId="5DF066A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6.6.6. Музыкальный стиль.</w:t>
      </w:r>
    </w:p>
    <w:p w14:paraId="6A9EC0F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14:paraId="675D118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78764D6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обобщение и систематизация знаний о различных проявлениях музыкального стиля (стиль композитора, национальный стиль, стиль эпохи);</w:t>
      </w:r>
    </w:p>
    <w:p w14:paraId="6D84F8D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исполнение 2–3 вокальных произведений – образцов барокко, классицизма, романтизма, импрессионизма (подлинных или стилизованных);</w:t>
      </w:r>
    </w:p>
    <w:p w14:paraId="214BD47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музыкальная викторина на знание музыки, названий и авторов изученных произведений;</w:t>
      </w:r>
    </w:p>
    <w:p w14:paraId="7523545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определение на слух в звучании незнакомого произведения:</w:t>
      </w:r>
    </w:p>
    <w:p w14:paraId="676674E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принадлежности к одному из изученных стилей;</w:t>
      </w:r>
    </w:p>
    <w:p w14:paraId="609F94D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исполнительского состава (количество и состав исполнителей, музыкальных инструментов);</w:t>
      </w:r>
    </w:p>
    <w:p w14:paraId="651EBF0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жанра, круга образов;</w:t>
      </w:r>
    </w:p>
    <w:p w14:paraId="6794044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14:paraId="347403B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исследовательские проекты, посвященные эстетике и особенностям музыкального искусства различных стилей XX века.</w:t>
      </w:r>
    </w:p>
    <w:p w14:paraId="61C0202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 xml:space="preserve">6.7. Модуль № 7 «Духовная музыка» </w:t>
      </w:r>
    </w:p>
    <w:p w14:paraId="229D943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6.7.1. Храмовый синтез искусств.</w:t>
      </w:r>
    </w:p>
    <w:p w14:paraId="124BCFF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14:paraId="0176AD6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40E6D40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726116A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11AF624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исполнение вокальных произведений, связанных с религиозной традицией, перекликающихся с ней по тематике;</w:t>
      </w:r>
    </w:p>
    <w:p w14:paraId="105B2F9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определение сходства и различия элементов разных видов искусства (музыки, живописи, архитектуры), относящихся:</w:t>
      </w:r>
    </w:p>
    <w:p w14:paraId="153C905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 русской православной традиции;</w:t>
      </w:r>
    </w:p>
    <w:p w14:paraId="4F7B0C9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западноевропейской христианской традиции;</w:t>
      </w:r>
    </w:p>
    <w:p w14:paraId="3E9EB74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другим конфессиям (по выбору учителя);</w:t>
      </w:r>
    </w:p>
    <w:p w14:paraId="69EAD28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посещение концерта духовной музыки.</w:t>
      </w:r>
    </w:p>
    <w:p w14:paraId="709B387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 xml:space="preserve">6.7.2. Развитие церковной музыки </w:t>
      </w:r>
    </w:p>
    <w:p w14:paraId="0DD1381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14:paraId="2E62B47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1BB2CDD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 историей возникновения нотной записи;</w:t>
      </w:r>
    </w:p>
    <w:p w14:paraId="359088C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сравнение нотаций религиозной музыки разных традиций (григорианский хорал, знаменный распев, современные ноты);</w:t>
      </w:r>
    </w:p>
    <w:p w14:paraId="04DD016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 образцами (фрагментами) средневековых церковных распевов (одноголосие);</w:t>
      </w:r>
    </w:p>
    <w:p w14:paraId="2D8CB47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слушание духовной музыки;</w:t>
      </w:r>
    </w:p>
    <w:p w14:paraId="09F3714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определение на слух:</w:t>
      </w:r>
    </w:p>
    <w:p w14:paraId="5B4E626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состава исполнителей;</w:t>
      </w:r>
    </w:p>
    <w:p w14:paraId="6922C61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типа фактуры (хоральный склад, полифония);</w:t>
      </w:r>
    </w:p>
    <w:p w14:paraId="7615452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принадлежности к русской или западноевропейской религиозной традиции;</w:t>
      </w:r>
    </w:p>
    <w:p w14:paraId="290BC8B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14:paraId="442091A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6.7.3. Музыкальные жанры богослужения.</w:t>
      </w:r>
    </w:p>
    <w:p w14:paraId="3080F78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5EA4EEE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786DED3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2C32DE0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вокализация музыкальных тем изучаемых духовных произведений;</w:t>
      </w:r>
    </w:p>
    <w:p w14:paraId="367D8F0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определение на слух изученных произведений и их авторов, иметь представление об особенностях их построения и образов;</w:t>
      </w:r>
    </w:p>
    <w:p w14:paraId="09E51ED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35DCFE6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6.7.4. Религиозные темы и образы в современной музыке.</w:t>
      </w:r>
    </w:p>
    <w:p w14:paraId="7A18057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w:t>
      </w:r>
      <w:r w:rsidRPr="00337987">
        <w:rPr>
          <w:rFonts w:ascii="Times New Roman" w:hAnsi="Times New Roman" w:cs="Times New Roman"/>
          <w:sz w:val="24"/>
          <w:szCs w:val="24"/>
        </w:rPr>
        <w:t xml:space="preserve">современной </w:t>
      </w:r>
      <w:r w:rsidRPr="00337987">
        <w:rPr>
          <w:rFonts w:ascii="Times New Roman" w:hAnsi="Times New Roman" w:cs="Times New Roman"/>
          <w:sz w:val="24"/>
          <w:szCs w:val="24"/>
          <w:lang w:eastAsia="ru-RU"/>
        </w:rPr>
        <w:t xml:space="preserve">культуры. </w:t>
      </w:r>
    </w:p>
    <w:p w14:paraId="0696767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554C14D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сопоставление тенденций сохранения и переосмысления религиозной традиции в культуре XX–XXI веков;</w:t>
      </w:r>
    </w:p>
    <w:p w14:paraId="62C852D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исполнение музыки духовного содержания, сочиненной современными композиторами;</w:t>
      </w:r>
    </w:p>
    <w:p w14:paraId="3A201BE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исследовательские и творческие проекты по теме «Музыка и религия в наше время»; посещение концерта духовной музыки.</w:t>
      </w:r>
    </w:p>
    <w:p w14:paraId="7CDABC5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 xml:space="preserve">6.8. Модуль № 8 «Современная музыка: основные жанры и направления» </w:t>
      </w:r>
    </w:p>
    <w:p w14:paraId="6E79210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6.8.1. Джаз.</w:t>
      </w:r>
    </w:p>
    <w:p w14:paraId="37F4593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14:paraId="340F66D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4DE8904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 различными джазовыми музыкальными композициями и направлениями (регтайм, биг бэнд, блюз);</w:t>
      </w:r>
    </w:p>
    <w:p w14:paraId="6DF4F08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разучивание, исполнение одной из «вечнозеленых» джазовых тем, элементы ритмической и вокальной импровизации на ее основе;</w:t>
      </w:r>
    </w:p>
    <w:p w14:paraId="68BB5B7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определение на слух:</w:t>
      </w:r>
    </w:p>
    <w:p w14:paraId="76B1569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принадлежности к джазовой или классической музыке;</w:t>
      </w:r>
    </w:p>
    <w:p w14:paraId="0C5502E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исполнительского состава (манера пения, состав инструментов);</w:t>
      </w:r>
    </w:p>
    <w:p w14:paraId="345D3C8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сочинение блюза; посещение концерта джазовой музыки.</w:t>
      </w:r>
    </w:p>
    <w:p w14:paraId="77E89E8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19.6.8.2. Мюзикл.</w:t>
      </w:r>
    </w:p>
    <w:p w14:paraId="3216687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14:paraId="20B1E1A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632B011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14:paraId="03D58A0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анализ рекламных объявлений о премьерах мюзиклов в современных средствах массовой информации;</w:t>
      </w:r>
    </w:p>
    <w:p w14:paraId="321CEAA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просмотр видеозаписи одного из мюзиклов, написание собственного рекламного текста для данной постановки;</w:t>
      </w:r>
    </w:p>
    <w:p w14:paraId="1A623C9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разучивание и исполнение отдельных номеров из мюзиклов.</w:t>
      </w:r>
    </w:p>
    <w:p w14:paraId="45BC453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19.6.8.3. Молодежная музыкальная культура.</w:t>
      </w:r>
    </w:p>
    <w:p w14:paraId="62B895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eastAsia="ru-RU"/>
        </w:rPr>
        <w:t xml:space="preserve">Содержание: направления и стили молодежной музыкальной культуры XX–XXI веков </w:t>
      </w:r>
      <w:r w:rsidRPr="00337987">
        <w:rPr>
          <w:rFonts w:ascii="Times New Roman" w:hAnsi="Times New Roman" w:cs="Times New Roman"/>
          <w:sz w:val="24"/>
          <w:szCs w:val="24"/>
        </w:rPr>
        <w:t xml:space="preserve">(рок-н-ролл, блюз-рок, панк-рок, хард-рок, рэп, хип-хоп, фанк и другие). Авторская песня (Б.Окуджава, Ю.Визбор, В. Высоцкий и др.). </w:t>
      </w:r>
    </w:p>
    <w:p w14:paraId="5E39973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Социальный и коммерческий контекст массовой музыкальной культуры (потребительские тенденции современной культуры).</w:t>
      </w:r>
      <w:r w:rsidRPr="00337987">
        <w:rPr>
          <w:rFonts w:ascii="Times New Roman" w:hAnsi="Times New Roman" w:cs="Times New Roman"/>
          <w:sz w:val="24"/>
          <w:szCs w:val="24"/>
          <w:lang w:eastAsia="ru-RU"/>
        </w:rPr>
        <w:t xml:space="preserve"> </w:t>
      </w:r>
    </w:p>
    <w:p w14:paraId="626AEDD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3B347C7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14:paraId="6798F0F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разучивание и исполнение песни, относящейся к одному из молодежных музыкальных течений;</w:t>
      </w:r>
    </w:p>
    <w:p w14:paraId="71615C5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дискуссия на тему «Современная музыка»;</w:t>
      </w:r>
    </w:p>
    <w:p w14:paraId="3F1F83C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презентация альбома своей любимой группы.</w:t>
      </w:r>
    </w:p>
    <w:p w14:paraId="370FB9A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19.6.8.4. Музыка цифрового мира.</w:t>
      </w:r>
    </w:p>
    <w:p w14:paraId="7152B46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0CE0BB9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2489BC1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поиск информации о способах сохранения и передачи музыки прежде и сейчас;</w:t>
      </w:r>
    </w:p>
    <w:p w14:paraId="5302951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просмотр музыкального клипа популярного исполнителя, анализ его художественного образа, стиля, выразительных средств;</w:t>
      </w:r>
    </w:p>
    <w:p w14:paraId="251DF35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разучивание и исполнение популярной современной песни;</w:t>
      </w:r>
    </w:p>
    <w:p w14:paraId="090DFB2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проведение социального опроса о роли и месте музыки в жизни современного человека; создание собственного музыкального клипа.</w:t>
      </w:r>
    </w:p>
    <w:p w14:paraId="7867A0E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 xml:space="preserve">6.9. Модуль № 9 «Связь музыки с другими видами искусства» </w:t>
      </w:r>
    </w:p>
    <w:p w14:paraId="3A9503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6.9.1. </w:t>
      </w:r>
      <w:r w:rsidRPr="00337987">
        <w:rPr>
          <w:rFonts w:ascii="Times New Roman" w:hAnsi="Times New Roman" w:cs="Times New Roman"/>
          <w:sz w:val="24"/>
          <w:szCs w:val="24"/>
        </w:rPr>
        <w:t>Музыка и литература</w:t>
      </w:r>
      <w:r w:rsidRPr="00337987">
        <w:rPr>
          <w:rFonts w:ascii="Times New Roman" w:hAnsi="Times New Roman" w:cs="Times New Roman"/>
          <w:sz w:val="24"/>
          <w:szCs w:val="24"/>
          <w:lang w:eastAsia="ru-RU"/>
        </w:rPr>
        <w:t>.</w:t>
      </w:r>
    </w:p>
    <w:p w14:paraId="01C2A4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14:paraId="23348E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Виды деятельности обучающихся:</w:t>
      </w:r>
    </w:p>
    <w:p w14:paraId="323EAAC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 образцами вокальной и инструментальной музыки;</w:t>
      </w:r>
    </w:p>
    <w:p w14:paraId="2929F2F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14:paraId="495A34A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сочинение рассказа, стихотворения под впечатлением от восприятия инструментального музыкального произведения;</w:t>
      </w:r>
    </w:p>
    <w:p w14:paraId="24A21B5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рисование образов программной музыки;</w:t>
      </w:r>
    </w:p>
    <w:p w14:paraId="79FEE4E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музыкальная викторина на знание музыки, названий и авторов изученных произведений.</w:t>
      </w:r>
    </w:p>
    <w:p w14:paraId="42A0D3D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6.9.2. Музыка и живопись.</w:t>
      </w:r>
    </w:p>
    <w:p w14:paraId="2EEB385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14:paraId="10DE4B8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3B03A08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 музыкальными произведениями программной музыки, выявление интонаций изобразительного характера;</w:t>
      </w:r>
    </w:p>
    <w:p w14:paraId="15314C6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музыкальная викторина на знание музыки, названий и авторов изученных произведений;</w:t>
      </w:r>
    </w:p>
    <w:p w14:paraId="1F4C051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426B699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14:paraId="2DBEAED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6.9.3. Музыка и театр.</w:t>
      </w:r>
    </w:p>
    <w:p w14:paraId="0745E73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14:paraId="1FC3E78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3996B30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 образцами музыки, созданной отечественными и иностранными композиторами для драматического театра;</w:t>
      </w:r>
    </w:p>
    <w:p w14:paraId="655F3D8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разучивание, исполнение песни из театральной постановки, просмотр видеозаписи спектакля, в котором звучит данная песня;</w:t>
      </w:r>
    </w:p>
    <w:p w14:paraId="11C94FE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музыкальная викторина на материале изученных фрагментов музыкальных спектаклей;</w:t>
      </w:r>
    </w:p>
    <w:p w14:paraId="730ADFD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14:paraId="0339A77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19.6.9.4. Музыка кино и телевидения.</w:t>
      </w:r>
    </w:p>
    <w:p w14:paraId="55DAB6A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14:paraId="429F165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деятельности обучающихся:</w:t>
      </w:r>
    </w:p>
    <w:p w14:paraId="6C29E6D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 образцами киномузыки отечественных и зарубежных композиторов;</w:t>
      </w:r>
    </w:p>
    <w:p w14:paraId="1E8AC0D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просмотр фильмов с целью анализа выразительного эффекта, создаваемого музыкой;</w:t>
      </w:r>
    </w:p>
    <w:p w14:paraId="4C15E5F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разучивание, исполнение песни из фильма;</w:t>
      </w:r>
    </w:p>
    <w:p w14:paraId="7F24A62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14:paraId="3C06E31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19.7. Планируемые результаты освоения программы по музыке на уровне основного общего образования.</w:t>
      </w:r>
    </w:p>
    <w:p w14:paraId="6F42906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19.7.1. В результате изучения музыки на уровне основного общего образования у обучающегося будут сформированы следующие личностные результаты в части:</w:t>
      </w:r>
    </w:p>
    <w:p w14:paraId="67AA3E8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 патриотического воспитания:</w:t>
      </w:r>
    </w:p>
    <w:p w14:paraId="092D47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w:t>
      </w:r>
    </w:p>
    <w:p w14:paraId="2913B2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Гимна России и традиций его исполнения, уважение музыкальных символов республик Российской Федерации и других стран мира;</w:t>
      </w:r>
    </w:p>
    <w:p w14:paraId="73A464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интереса к освоению музыкальных традиций своего края, музыкальной культуры народов России;</w:t>
      </w:r>
    </w:p>
    <w:p w14:paraId="04AA2F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достижений отечественных музыкантов, их вклада в мировую музыкальную культуру;</w:t>
      </w:r>
    </w:p>
    <w:p w14:paraId="0FF5CF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интерес к изучению истории отечественной музыкальной культуры;</w:t>
      </w:r>
    </w:p>
    <w:p w14:paraId="6422A4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стремление развивать и сохранять музыкальную культуру своей страны, своего края;</w:t>
      </w:r>
    </w:p>
    <w:p w14:paraId="20131BF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2)</w:t>
      </w:r>
      <w:r w:rsidRPr="00337987">
        <w:rPr>
          <w:rFonts w:ascii="Times New Roman" w:hAnsi="Times New Roman" w:cs="Times New Roman"/>
          <w:sz w:val="24"/>
          <w:szCs w:val="24"/>
          <w:lang w:eastAsia="ru-RU"/>
        </w:rPr>
        <w:t> </w:t>
      </w:r>
      <w:r w:rsidRPr="00337987">
        <w:rPr>
          <w:rFonts w:ascii="Times New Roman" w:hAnsi="Times New Roman" w:cs="Times New Roman"/>
          <w:sz w:val="24"/>
          <w:szCs w:val="24"/>
        </w:rPr>
        <w:t>гражданского воспитания:</w:t>
      </w:r>
    </w:p>
    <w:p w14:paraId="1823C9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w:t>
      </w:r>
    </w:p>
    <w:p w14:paraId="300016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0E5FC27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r w:rsidRPr="00337987">
        <w:rPr>
          <w:rFonts w:ascii="Times New Roman" w:hAnsi="Times New Roman" w:cs="Times New Roman"/>
          <w:sz w:val="24"/>
          <w:szCs w:val="24"/>
          <w:lang w:eastAsia="ru-RU"/>
        </w:rPr>
        <w:t>;</w:t>
      </w:r>
    </w:p>
    <w:p w14:paraId="0AB454A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3) духовно-нравственного воспитания:</w:t>
      </w:r>
    </w:p>
    <w:p w14:paraId="43215D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ориентация на моральные ценности и нормы в ситуациях нравственного выбора;</w:t>
      </w:r>
    </w:p>
    <w:p w14:paraId="721DD2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w:t>
      </w:r>
    </w:p>
    <w:p w14:paraId="7D1C6EF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r w:rsidRPr="00337987">
        <w:rPr>
          <w:rFonts w:ascii="Times New Roman" w:hAnsi="Times New Roman" w:cs="Times New Roman"/>
          <w:sz w:val="24"/>
          <w:szCs w:val="24"/>
          <w:lang w:eastAsia="ru-RU"/>
        </w:rPr>
        <w:t>;</w:t>
      </w:r>
    </w:p>
    <w:p w14:paraId="46D9B54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4) эстетического воспитания:</w:t>
      </w:r>
    </w:p>
    <w:p w14:paraId="290D0E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14:paraId="74E038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ценности творчества, таланта;</w:t>
      </w:r>
    </w:p>
    <w:p w14:paraId="58E645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важности музыкального искусства как средства коммуникации и самовыражения;</w:t>
      </w:r>
    </w:p>
    <w:p w14:paraId="150236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w:t>
      </w:r>
    </w:p>
    <w:p w14:paraId="10E22C3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стремление к самовыражению в разных видах искусства</w:t>
      </w:r>
      <w:r w:rsidRPr="00337987">
        <w:rPr>
          <w:rFonts w:ascii="Times New Roman" w:hAnsi="Times New Roman" w:cs="Times New Roman"/>
          <w:sz w:val="24"/>
          <w:szCs w:val="24"/>
          <w:lang w:eastAsia="ru-RU"/>
        </w:rPr>
        <w:t>;</w:t>
      </w:r>
    </w:p>
    <w:p w14:paraId="4FC6BFE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5) ценности научного познания:</w:t>
      </w:r>
    </w:p>
    <w:p w14:paraId="16BCC1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14:paraId="6263E1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музыкальным языком, навыками познания музыки как искусства интонируемого смысла;</w:t>
      </w:r>
    </w:p>
    <w:p w14:paraId="2CC3CB9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r w:rsidRPr="00337987">
        <w:rPr>
          <w:rFonts w:ascii="Times New Roman" w:hAnsi="Times New Roman" w:cs="Times New Roman"/>
          <w:sz w:val="24"/>
          <w:szCs w:val="24"/>
          <w:lang w:eastAsia="ru-RU"/>
        </w:rPr>
        <w:t>;</w:t>
      </w:r>
    </w:p>
    <w:p w14:paraId="6E66BDD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6) физического воспитания, формирования культуры здоровья и эмоционального благополучия:</w:t>
      </w:r>
    </w:p>
    <w:p w14:paraId="768ECF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ценности жизни с использованием собственного жизненного опыта и опыта восприятия произведений искусства;</w:t>
      </w:r>
    </w:p>
    <w:p w14:paraId="5FAFEA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14:paraId="7AD3D1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14:paraId="2B1BC19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сформированность навыков рефлексии, признание своего права на ошибку и такого же права другого человека</w:t>
      </w:r>
      <w:r w:rsidRPr="00337987">
        <w:rPr>
          <w:rFonts w:ascii="Times New Roman" w:hAnsi="Times New Roman" w:cs="Times New Roman"/>
          <w:sz w:val="24"/>
          <w:szCs w:val="24"/>
          <w:lang w:eastAsia="ru-RU"/>
        </w:rPr>
        <w:t>;</w:t>
      </w:r>
    </w:p>
    <w:p w14:paraId="62DE283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7) трудового воспитания:</w:t>
      </w:r>
    </w:p>
    <w:p w14:paraId="7FB919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установка на посильное активное участие в практической деятельности;</w:t>
      </w:r>
    </w:p>
    <w:p w14:paraId="7B1E94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трудолюбие в учебе, настойчивость в достижении поставленных целей;</w:t>
      </w:r>
    </w:p>
    <w:p w14:paraId="5F2D14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интерес к практическому изучению профессий в сфере культуры и искусства;</w:t>
      </w:r>
    </w:p>
    <w:p w14:paraId="5F75CFE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уважение к труду и результатам трудовой деятельности</w:t>
      </w:r>
      <w:r w:rsidRPr="00337987">
        <w:rPr>
          <w:rFonts w:ascii="Times New Roman" w:hAnsi="Times New Roman" w:cs="Times New Roman"/>
          <w:sz w:val="24"/>
          <w:szCs w:val="24"/>
          <w:lang w:eastAsia="ru-RU"/>
        </w:rPr>
        <w:t>;</w:t>
      </w:r>
    </w:p>
    <w:p w14:paraId="45B581C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8) экологического воспитания:</w:t>
      </w:r>
    </w:p>
    <w:p w14:paraId="5F404C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w:t>
      </w:r>
    </w:p>
    <w:p w14:paraId="40D2970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нравственно-эстетическое отношение к природе,</w:t>
      </w:r>
    </w:p>
    <w:p w14:paraId="69F7C27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участие в экологических проектах через различные формы музыкального творчества</w:t>
      </w:r>
    </w:p>
    <w:p w14:paraId="60EC96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w:t>
      </w:r>
      <w:r w:rsidRPr="00337987">
        <w:rPr>
          <w:rFonts w:ascii="Times New Roman" w:hAnsi="Times New Roman" w:cs="Times New Roman"/>
          <w:sz w:val="24"/>
          <w:szCs w:val="24"/>
          <w:lang w:eastAsia="ru-RU"/>
        </w:rPr>
        <w:t> </w:t>
      </w:r>
      <w:r w:rsidRPr="00337987">
        <w:rPr>
          <w:rFonts w:ascii="Times New Roman" w:hAnsi="Times New Roman" w:cs="Times New Roman"/>
          <w:sz w:val="24"/>
          <w:szCs w:val="24"/>
        </w:rPr>
        <w:t>адаптации к изменяющимся условиям социальной и природной среды:</w:t>
      </w:r>
    </w:p>
    <w:p w14:paraId="6F4C8C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66C1C0B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14:paraId="320A90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14:paraId="5A5794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6CF2D12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19.7.2. 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3A4DEC7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19.7.2.1. У обучающегося будут сформированы следующие базовые логические действия как часть универсальных познавательных учебных действий:</w:t>
      </w:r>
    </w:p>
    <w:p w14:paraId="5A74F5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53FE2D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сопоставлять, сравнивать на основании существенных признаков произведения, жанры и стили музыкального и других видов искусства;</w:t>
      </w:r>
    </w:p>
    <w:p w14:paraId="593753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обнаруживать взаимные влияния отдельных видов, жанров и стилей музыки друг на друга, формулировать гипотезы о взаимосвязях;</w:t>
      </w:r>
    </w:p>
    <w:p w14:paraId="3A8925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3A5DD3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и характеризовать существенные признаки конкретного музыкального звучания;</w:t>
      </w:r>
    </w:p>
    <w:p w14:paraId="3C937F5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самостоятельно обобщать и формулировать выводы по результатам проведенного слухового наблюдения-исследования</w:t>
      </w:r>
      <w:r w:rsidRPr="00337987">
        <w:rPr>
          <w:rFonts w:ascii="Times New Roman" w:hAnsi="Times New Roman" w:cs="Times New Roman"/>
          <w:sz w:val="24"/>
          <w:szCs w:val="24"/>
          <w:lang w:eastAsia="ru-RU"/>
        </w:rPr>
        <w:t>.</w:t>
      </w:r>
    </w:p>
    <w:p w14:paraId="018A2AD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19.7.2.2. У обучающегося будут сформированы следующие базовые исследовательские действия как часть универсальных познавательных учебных действий:</w:t>
      </w:r>
    </w:p>
    <w:p w14:paraId="2C995C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следовать внутренним слухом за развитием музыкального процесса, «наблюдать» звучание музыки;</w:t>
      </w:r>
    </w:p>
    <w:p w14:paraId="127CC7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вопросы как исследовательский инструмент познания;</w:t>
      </w:r>
    </w:p>
    <w:p w14:paraId="5807EE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43565D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составлять алгоритм действий и использовать его для решения учебных, в том числе исполнительских и творческих задач;</w:t>
      </w:r>
    </w:p>
    <w:p w14:paraId="6356EF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1937AB2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самостоятельно формулировать обобщения и выводы по результатам проведенного наблюдения, слухового исследования</w:t>
      </w:r>
      <w:r w:rsidRPr="00337987">
        <w:rPr>
          <w:rFonts w:ascii="Times New Roman" w:hAnsi="Times New Roman" w:cs="Times New Roman"/>
          <w:sz w:val="24"/>
          <w:szCs w:val="24"/>
          <w:lang w:eastAsia="ru-RU"/>
        </w:rPr>
        <w:t>.</w:t>
      </w:r>
    </w:p>
    <w:p w14:paraId="07ACF4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eastAsia="ru-RU"/>
        </w:rPr>
        <w:t>19.7.2.3. </w:t>
      </w:r>
      <w:r w:rsidRPr="00337987">
        <w:rPr>
          <w:rFonts w:ascii="Times New Roman" w:hAnsi="Times New Roman" w:cs="Times New Roman"/>
          <w:sz w:val="24"/>
          <w:szCs w:val="24"/>
        </w:rPr>
        <w:t>У обучающегося будут сформированы умения работать с информацией как часть универсальных познавательных учебных действий:</w:t>
      </w:r>
    </w:p>
    <w:p w14:paraId="1137E7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28B874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специфику работы с аудиоинформацией, музыкальными записями;</w:t>
      </w:r>
    </w:p>
    <w:p w14:paraId="47651C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интонирование для запоминания звуковой информации, музыкальных произведений;</w:t>
      </w:r>
    </w:p>
    <w:p w14:paraId="0D0B35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021DCD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4C6E0B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надежность информации по критериям, предложенным учителем или сформулированным самостоятельно;</w:t>
      </w:r>
    </w:p>
    <w:p w14:paraId="34BBB3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тексты информационного и художественного содержания, трансформировать, интерпретировать их в соответствии с учебной задачей;</w:t>
      </w:r>
    </w:p>
    <w:p w14:paraId="1FE4CD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14:paraId="27BA91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eastAsia="ru-RU"/>
        </w:rPr>
        <w:t>19.7.2.4. </w:t>
      </w:r>
      <w:r w:rsidRPr="00337987">
        <w:rPr>
          <w:rFonts w:ascii="Times New Roman" w:hAnsi="Times New Roman" w:cs="Times New Roman"/>
          <w:sz w:val="24"/>
          <w:szCs w:val="24"/>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3B7512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eastAsia="ru-RU"/>
        </w:rPr>
        <w:t>19.7.2.5. </w:t>
      </w:r>
      <w:r w:rsidRPr="00337987">
        <w:rPr>
          <w:rFonts w:ascii="Times New Roman" w:hAnsi="Times New Roman" w:cs="Times New Roman"/>
          <w:sz w:val="24"/>
          <w:szCs w:val="24"/>
        </w:rPr>
        <w:t>У обучающегося будут сформированы умения как часть универсальных коммуникативных учебных действий:</w:t>
      </w:r>
    </w:p>
    <w:p w14:paraId="1541ED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w:t>
      </w:r>
      <w:r w:rsidRPr="00337987">
        <w:rPr>
          <w:rFonts w:ascii="Times New Roman" w:hAnsi="Times New Roman" w:cs="Times New Roman"/>
          <w:sz w:val="24"/>
          <w:szCs w:val="24"/>
          <w:lang w:eastAsia="ru-RU"/>
        </w:rPr>
        <w:t> </w:t>
      </w:r>
      <w:r w:rsidRPr="00337987">
        <w:rPr>
          <w:rFonts w:ascii="Times New Roman" w:hAnsi="Times New Roman" w:cs="Times New Roman"/>
          <w:sz w:val="24"/>
          <w:szCs w:val="24"/>
        </w:rPr>
        <w:t>невербальная коммуникация:</w:t>
      </w:r>
    </w:p>
    <w:p w14:paraId="1D3EB9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0A5C7F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198DDF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72D497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эффективно использовать интонационно-выразительные возможности в ситуации публичного выступления;</w:t>
      </w:r>
    </w:p>
    <w:p w14:paraId="60C72A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14:paraId="53B963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w:t>
      </w:r>
      <w:r w:rsidRPr="00337987">
        <w:rPr>
          <w:rFonts w:ascii="Times New Roman" w:hAnsi="Times New Roman" w:cs="Times New Roman"/>
          <w:sz w:val="24"/>
          <w:szCs w:val="24"/>
          <w:lang w:eastAsia="ru-RU"/>
        </w:rPr>
        <w:t> </w:t>
      </w:r>
      <w:r w:rsidRPr="00337987">
        <w:rPr>
          <w:rFonts w:ascii="Times New Roman" w:hAnsi="Times New Roman" w:cs="Times New Roman"/>
          <w:sz w:val="24"/>
          <w:szCs w:val="24"/>
        </w:rPr>
        <w:t>вербальное общение:</w:t>
      </w:r>
    </w:p>
    <w:p w14:paraId="0A31E3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w:t>
      </w:r>
    </w:p>
    <w:p w14:paraId="3703B8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выражать свое мнение, в том числе впечатления от общения с музыкальным искусством в устных и письменных текстах;</w:t>
      </w:r>
    </w:p>
    <w:p w14:paraId="24CACA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12BB87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вести диалог, дискуссию, задавать вопросы по существу обсуждаемой темы, поддерживать благожелательный тон диалога;</w:t>
      </w:r>
    </w:p>
    <w:p w14:paraId="3F4FE0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публично представлять результаты учебной и творческой деятельности;</w:t>
      </w:r>
    </w:p>
    <w:p w14:paraId="76755E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w:t>
      </w:r>
      <w:r w:rsidRPr="00337987">
        <w:rPr>
          <w:rFonts w:ascii="Times New Roman" w:hAnsi="Times New Roman" w:cs="Times New Roman"/>
          <w:sz w:val="24"/>
          <w:szCs w:val="24"/>
          <w:lang w:eastAsia="ru-RU"/>
        </w:rPr>
        <w:t> </w:t>
      </w:r>
      <w:r w:rsidRPr="00337987">
        <w:rPr>
          <w:rFonts w:ascii="Times New Roman" w:hAnsi="Times New Roman" w:cs="Times New Roman"/>
          <w:sz w:val="24"/>
          <w:szCs w:val="24"/>
        </w:rPr>
        <w:t>совместная деятельность (сотрудничество):</w:t>
      </w:r>
    </w:p>
    <w:p w14:paraId="0FA91D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65D838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32FE42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5F559A8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уметь обобщать мнения нескольких </w:t>
      </w:r>
      <w:r w:rsidRPr="00337987">
        <w:rPr>
          <w:rFonts w:ascii="Times New Roman" w:hAnsi="Times New Roman" w:cs="Times New Roman"/>
          <w:sz w:val="24"/>
          <w:szCs w:val="24"/>
        </w:rPr>
        <w:t>человек</w:t>
      </w:r>
      <w:r w:rsidRPr="00337987">
        <w:rPr>
          <w:rFonts w:ascii="Times New Roman" w:hAnsi="Times New Roman" w:cs="Times New Roman"/>
          <w:sz w:val="24"/>
          <w:szCs w:val="24"/>
          <w:lang w:val="x-none"/>
        </w:rPr>
        <w:t>, проявлять готовность руководить, выполнять поручения, подчиняться;</w:t>
      </w:r>
    </w:p>
    <w:p w14:paraId="7216D2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70895E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610AFF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eastAsia="ru-RU"/>
        </w:rPr>
        <w:t>19.7.</w:t>
      </w:r>
      <w:r w:rsidRPr="00337987">
        <w:rPr>
          <w:rFonts w:ascii="Times New Roman" w:hAnsi="Times New Roman" w:cs="Times New Roman"/>
          <w:sz w:val="24"/>
          <w:szCs w:val="24"/>
        </w:rPr>
        <w:t>2.6. У обучающегося будут сформированы умения самоорганизации как часть универсальных регулятивных учебных действий:</w:t>
      </w:r>
    </w:p>
    <w:p w14:paraId="7E02C4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4B288D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планировать достижение целей через решение ряда последовательных задач частного характера;</w:t>
      </w:r>
    </w:p>
    <w:p w14:paraId="6DB813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составлять план действий, вносить необходимые коррективы в ходе его реализации;</w:t>
      </w:r>
    </w:p>
    <w:p w14:paraId="49D69E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наиболее важные проблемы для решения в учебных и жизненных ситуациях;</w:t>
      </w:r>
    </w:p>
    <w:p w14:paraId="4991FE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00DE7D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выбор и брать за него ответственность на себя.</w:t>
      </w:r>
    </w:p>
    <w:p w14:paraId="7278C6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eastAsia="ru-RU"/>
        </w:rPr>
        <w:t>19.7.</w:t>
      </w:r>
      <w:r w:rsidRPr="00337987">
        <w:rPr>
          <w:rFonts w:ascii="Times New Roman" w:hAnsi="Times New Roman" w:cs="Times New Roman"/>
          <w:sz w:val="24"/>
          <w:szCs w:val="24"/>
        </w:rPr>
        <w:t>2.7. У обучающегося будут сформированы умения самоконтроля (рефлексии) как часть универсальных регулятивных учебных действий:</w:t>
      </w:r>
    </w:p>
    <w:p w14:paraId="1E609E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способами самоконтроля, самомотивации и рефлексии;</w:t>
      </w:r>
    </w:p>
    <w:p w14:paraId="7B9F6A9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давать оценку учебной ситуации и предлагать план ее изменения;</w:t>
      </w:r>
    </w:p>
    <w:p w14:paraId="2DCA41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14:paraId="4345B9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14:paraId="64E84E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14:paraId="3F15FA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eastAsia="ru-RU"/>
        </w:rPr>
        <w:t>19.7.</w:t>
      </w:r>
      <w:r w:rsidRPr="00337987">
        <w:rPr>
          <w:rFonts w:ascii="Times New Roman" w:hAnsi="Times New Roman" w:cs="Times New Roman"/>
          <w:sz w:val="24"/>
          <w:szCs w:val="24"/>
        </w:rPr>
        <w:t>2.8. У обучающегося будут сформированы умения эмоционального интеллекта как часть универсальных регулятивных учебных действий:</w:t>
      </w:r>
    </w:p>
    <w:p w14:paraId="4936E1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59701B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3CC9B3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и анализировать причины эмоций;</w:t>
      </w:r>
    </w:p>
    <w:p w14:paraId="20F865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мотивы и намерения другого человека, анализируя коммуникативно-интонационную ситуацию;</w:t>
      </w:r>
    </w:p>
    <w:p w14:paraId="745AF9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регулировать способ выражения собственных эмоций.</w:t>
      </w:r>
    </w:p>
    <w:p w14:paraId="612481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eastAsia="ru-RU"/>
        </w:rPr>
        <w:t>19.7.</w:t>
      </w:r>
      <w:r w:rsidRPr="00337987">
        <w:rPr>
          <w:rFonts w:ascii="Times New Roman" w:hAnsi="Times New Roman" w:cs="Times New Roman"/>
          <w:sz w:val="24"/>
          <w:szCs w:val="24"/>
        </w:rPr>
        <w:t>2.9. У обучающегося будут сформированы умения принимать себя и других как часть универсальных регулятивных учебных действий:</w:t>
      </w:r>
    </w:p>
    <w:p w14:paraId="5086C9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уважительно и осознанно относиться к другому человеку и его мнению, эстетическим предпочтениям и вкусам;</w:t>
      </w:r>
    </w:p>
    <w:p w14:paraId="5DEF2F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14:paraId="3C0F04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принимать себя и других, не осуждая;</w:t>
      </w:r>
    </w:p>
    <w:p w14:paraId="2739B9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проявлять открытость;</w:t>
      </w:r>
    </w:p>
    <w:p w14:paraId="6C90ED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осознавать невозможность контролировать все вокруг.</w:t>
      </w:r>
    </w:p>
    <w:p w14:paraId="0EF360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19.7.2.10. 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29CBC52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7.3. Предметные результаты освоения программы по музыке на уровне основного общего образования.</w:t>
      </w:r>
    </w:p>
    <w:p w14:paraId="09586C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7.3.1. </w:t>
      </w:r>
      <w:r w:rsidRPr="00337987">
        <w:rPr>
          <w:rFonts w:ascii="Times New Roman" w:hAnsi="Times New Roman" w:cs="Times New Roman"/>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203D94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7.3.2. </w:t>
      </w:r>
      <w:r w:rsidRPr="00337987">
        <w:rPr>
          <w:rFonts w:ascii="Times New Roman" w:hAnsi="Times New Roman" w:cs="Times New Roman"/>
          <w:sz w:val="24"/>
          <w:szCs w:val="24"/>
        </w:rPr>
        <w:t>Обучающиеся, освоившие основную образовательную программу по музыке:</w:t>
      </w:r>
    </w:p>
    <w:p w14:paraId="757187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1F6FEF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воспринимают российскую музыкальную культуру как целостное и самобытное цивилизационное явление;</w:t>
      </w:r>
    </w:p>
    <w:p w14:paraId="243132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знают достижения отечественных мастеров музыкальной культуры, испытывают гордость за них;</w:t>
      </w:r>
    </w:p>
    <w:p w14:paraId="0E601F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18A842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09FB3C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7.3.3. </w:t>
      </w:r>
      <w:r w:rsidRPr="00337987">
        <w:rPr>
          <w:rFonts w:ascii="Times New Roman" w:hAnsi="Times New Roman" w:cs="Times New Roman"/>
          <w:sz w:val="24"/>
          <w:szCs w:val="24"/>
        </w:rPr>
        <w:t>К концу изучения модуля № 1 «Музыка моего края» обучающийся научится:</w:t>
      </w:r>
    </w:p>
    <w:p w14:paraId="065568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14:paraId="1585118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исполнять и оценивать образцы музыкального фольклора и сочинения композиторов своей малой родины</w:t>
      </w:r>
      <w:r w:rsidRPr="00337987">
        <w:rPr>
          <w:rFonts w:ascii="Times New Roman" w:hAnsi="Times New Roman" w:cs="Times New Roman"/>
          <w:sz w:val="24"/>
          <w:szCs w:val="24"/>
          <w:lang w:eastAsia="ru-RU"/>
        </w:rPr>
        <w:t>.</w:t>
      </w:r>
    </w:p>
    <w:p w14:paraId="2CFDAC2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7.3.4. К концу изучения модуля № 2 «</w:t>
      </w:r>
      <w:r w:rsidRPr="00337987">
        <w:rPr>
          <w:rFonts w:ascii="Times New Roman" w:hAnsi="Times New Roman" w:cs="Times New Roman"/>
          <w:sz w:val="24"/>
          <w:szCs w:val="24"/>
        </w:rPr>
        <w:t>Народное музыкальное творчество России</w:t>
      </w:r>
      <w:r w:rsidRPr="00337987">
        <w:rPr>
          <w:rFonts w:ascii="Times New Roman" w:hAnsi="Times New Roman" w:cs="Times New Roman"/>
          <w:sz w:val="24"/>
          <w:szCs w:val="24"/>
          <w:lang w:eastAsia="ru-RU"/>
        </w:rPr>
        <w:t>» обучающийся научится:</w:t>
      </w:r>
    </w:p>
    <w:p w14:paraId="1AC30F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14:paraId="4829AF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на слух и исполнять произведения различных жанров фольклорной музыки;</w:t>
      </w:r>
    </w:p>
    <w:p w14:paraId="02491F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14:paraId="4A5922F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r w:rsidRPr="00337987">
        <w:rPr>
          <w:rFonts w:ascii="Times New Roman" w:hAnsi="Times New Roman" w:cs="Times New Roman"/>
          <w:sz w:val="24"/>
          <w:szCs w:val="24"/>
          <w:lang w:eastAsia="ru-RU"/>
        </w:rPr>
        <w:t>.</w:t>
      </w:r>
    </w:p>
    <w:p w14:paraId="589EBC2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7.3.5. К концу изучения модуля № 3 «</w:t>
      </w:r>
      <w:r w:rsidRPr="00337987">
        <w:rPr>
          <w:rFonts w:ascii="Times New Roman" w:hAnsi="Times New Roman" w:cs="Times New Roman"/>
          <w:sz w:val="24"/>
          <w:szCs w:val="24"/>
        </w:rPr>
        <w:t>Русская классическая музыка</w:t>
      </w:r>
      <w:r w:rsidRPr="00337987">
        <w:rPr>
          <w:rFonts w:ascii="Times New Roman" w:hAnsi="Times New Roman" w:cs="Times New Roman"/>
          <w:sz w:val="24"/>
          <w:szCs w:val="24"/>
          <w:lang w:eastAsia="ru-RU"/>
        </w:rPr>
        <w:t>» обучающийся научится:</w:t>
      </w:r>
    </w:p>
    <w:p w14:paraId="5CA579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на слух произведения русских композиторов-классиков, называть автора, произведение, исполнительский состав;</w:t>
      </w:r>
    </w:p>
    <w:p w14:paraId="533B2E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20825F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исполнять (в том числе фрагментарно, отдельными темами) сочинения русских композиторов;</w:t>
      </w:r>
    </w:p>
    <w:p w14:paraId="44A7006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характеризовать творчество не менее двух отечественных композиторов-классиков, приводить примеры наиболее известных сочинений</w:t>
      </w:r>
      <w:r w:rsidRPr="00337987">
        <w:rPr>
          <w:rFonts w:ascii="Times New Roman" w:hAnsi="Times New Roman" w:cs="Times New Roman"/>
          <w:sz w:val="24"/>
          <w:szCs w:val="24"/>
          <w:lang w:eastAsia="ru-RU"/>
        </w:rPr>
        <w:t>.</w:t>
      </w:r>
    </w:p>
    <w:p w14:paraId="55C7728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7.3.6. К концу изучения модуля № 4 «</w:t>
      </w:r>
      <w:r w:rsidRPr="00337987">
        <w:rPr>
          <w:rFonts w:ascii="Times New Roman" w:hAnsi="Times New Roman" w:cs="Times New Roman"/>
          <w:sz w:val="24"/>
          <w:szCs w:val="24"/>
        </w:rPr>
        <w:t>Жанры музыкального искусства</w:t>
      </w:r>
      <w:r w:rsidRPr="00337987">
        <w:rPr>
          <w:rFonts w:ascii="Times New Roman" w:hAnsi="Times New Roman" w:cs="Times New Roman"/>
          <w:sz w:val="24"/>
          <w:szCs w:val="24"/>
          <w:lang w:eastAsia="ru-RU"/>
        </w:rPr>
        <w:t>» обучающийся научится:</w:t>
      </w:r>
    </w:p>
    <w:p w14:paraId="5F8213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14:paraId="1C2EB5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рассуждать о круге образов и средствах их воплощения, типичных для данного жанра;</w:t>
      </w:r>
    </w:p>
    <w:p w14:paraId="46F3D99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выразительно исполнять произведения (в том числе фрагменты) вокальных, инструментальных и музыкально-театральных жанров.</w:t>
      </w:r>
    </w:p>
    <w:p w14:paraId="13F037E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7.3.7. К концу изучения модуля № 5 «</w:t>
      </w:r>
      <w:r w:rsidRPr="00337987">
        <w:rPr>
          <w:rFonts w:ascii="Times New Roman" w:hAnsi="Times New Roman" w:cs="Times New Roman"/>
          <w:sz w:val="24"/>
          <w:szCs w:val="24"/>
        </w:rPr>
        <w:t>Музыка народов мира</w:t>
      </w:r>
      <w:r w:rsidRPr="00337987">
        <w:rPr>
          <w:rFonts w:ascii="Times New Roman" w:hAnsi="Times New Roman" w:cs="Times New Roman"/>
          <w:sz w:val="24"/>
          <w:szCs w:val="24"/>
          <w:lang w:eastAsia="ru-RU"/>
        </w:rPr>
        <w:t>» обучающийся научится:</w:t>
      </w:r>
    </w:p>
    <w:p w14:paraId="019D40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14:paraId="08C264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на слух и исполнять произведения различных жанров фольклорной музыки;</w:t>
      </w:r>
    </w:p>
    <w:p w14:paraId="24A1BE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14:paraId="6C142D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14:paraId="5D10A00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7.3.8. К концу изучения модуля № 6 «</w:t>
      </w:r>
      <w:r w:rsidRPr="00337987">
        <w:rPr>
          <w:rFonts w:ascii="Times New Roman" w:hAnsi="Times New Roman" w:cs="Times New Roman"/>
          <w:sz w:val="24"/>
          <w:szCs w:val="24"/>
        </w:rPr>
        <w:t>Европейская классическая музыка</w:t>
      </w:r>
      <w:r w:rsidRPr="00337987">
        <w:rPr>
          <w:rFonts w:ascii="Times New Roman" w:hAnsi="Times New Roman" w:cs="Times New Roman"/>
          <w:sz w:val="24"/>
          <w:szCs w:val="24"/>
          <w:lang w:eastAsia="ru-RU"/>
        </w:rPr>
        <w:t>» обучающийся научится:</w:t>
      </w:r>
    </w:p>
    <w:p w14:paraId="61D70D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на слух произведения европейских композиторов-классиков, называть автора, произведение, исполнительский состав;</w:t>
      </w:r>
    </w:p>
    <w:p w14:paraId="12325C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14:paraId="3118A4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исполнять (в том числе фрагментарно) сочинения композиторов-классиков;</w:t>
      </w:r>
    </w:p>
    <w:p w14:paraId="1977CA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2399E1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творчество не менее двух композиторов-классиков, приводить примеры наиболее известных сочинений.</w:t>
      </w:r>
    </w:p>
    <w:p w14:paraId="6172245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7.3.9. К концу изучения модуля № 7 «Д</w:t>
      </w:r>
      <w:r w:rsidRPr="00337987">
        <w:rPr>
          <w:rFonts w:ascii="Times New Roman" w:hAnsi="Times New Roman" w:cs="Times New Roman"/>
          <w:sz w:val="24"/>
          <w:szCs w:val="24"/>
        </w:rPr>
        <w:t>уховная музыка</w:t>
      </w:r>
      <w:r w:rsidRPr="00337987">
        <w:rPr>
          <w:rFonts w:ascii="Times New Roman" w:hAnsi="Times New Roman" w:cs="Times New Roman"/>
          <w:sz w:val="24"/>
          <w:szCs w:val="24"/>
          <w:lang w:eastAsia="ru-RU"/>
        </w:rPr>
        <w:t>» обучающийся научится:</w:t>
      </w:r>
      <w:r w:rsidRPr="00337987">
        <w:rPr>
          <w:rFonts w:ascii="Times New Roman" w:hAnsi="Times New Roman" w:cs="Times New Roman"/>
          <w:sz w:val="24"/>
          <w:szCs w:val="24"/>
        </w:rPr>
        <w:t xml:space="preserve"> </w:t>
      </w:r>
    </w:p>
    <w:p w14:paraId="72E947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и характеризовать жанры и произведения русской и европейской духовной музыки;</w:t>
      </w:r>
    </w:p>
    <w:p w14:paraId="7A5658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исполнять произведения русской и европейской духовной музыки;</w:t>
      </w:r>
    </w:p>
    <w:p w14:paraId="5D97474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приводить примеры сочинений духовной музыки, называть их автора</w:t>
      </w:r>
      <w:r w:rsidRPr="00337987">
        <w:rPr>
          <w:rFonts w:ascii="Times New Roman" w:hAnsi="Times New Roman" w:cs="Times New Roman"/>
          <w:sz w:val="24"/>
          <w:szCs w:val="24"/>
          <w:lang w:eastAsia="ru-RU"/>
        </w:rPr>
        <w:t>.</w:t>
      </w:r>
    </w:p>
    <w:p w14:paraId="0F95D83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7.3.10. К концу изучения модуля № 8 «</w:t>
      </w:r>
      <w:r w:rsidRPr="00337987">
        <w:rPr>
          <w:rFonts w:ascii="Times New Roman" w:hAnsi="Times New Roman" w:cs="Times New Roman"/>
          <w:sz w:val="24"/>
          <w:szCs w:val="24"/>
        </w:rPr>
        <w:t>Современная музыка: основные жанры и направления</w:t>
      </w:r>
      <w:r w:rsidRPr="00337987">
        <w:rPr>
          <w:rFonts w:ascii="Times New Roman" w:hAnsi="Times New Roman" w:cs="Times New Roman"/>
          <w:sz w:val="24"/>
          <w:szCs w:val="24"/>
          <w:lang w:eastAsia="ru-RU"/>
        </w:rPr>
        <w:t>» обучающийся научится:</w:t>
      </w:r>
    </w:p>
    <w:p w14:paraId="029582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и характеризовать стили, направления и жанры современной музыки;</w:t>
      </w:r>
    </w:p>
    <w:p w14:paraId="3CBCBA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и определять на слух виды оркестров, ансамблей, тембры музыкальных инструментов, входящих в их состав;</w:t>
      </w:r>
    </w:p>
    <w:p w14:paraId="2F3B469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исполнять современные музыкальные произведения в разных видах деятельности</w:t>
      </w:r>
      <w:r w:rsidRPr="00337987">
        <w:rPr>
          <w:rFonts w:ascii="Times New Roman" w:hAnsi="Times New Roman" w:cs="Times New Roman"/>
          <w:sz w:val="24"/>
          <w:szCs w:val="24"/>
          <w:lang w:eastAsia="ru-RU"/>
        </w:rPr>
        <w:t>.</w:t>
      </w:r>
    </w:p>
    <w:p w14:paraId="1010F27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19.</w:t>
      </w:r>
      <w:r w:rsidRPr="00337987">
        <w:rPr>
          <w:rFonts w:ascii="Times New Roman" w:hAnsi="Times New Roman" w:cs="Times New Roman"/>
          <w:sz w:val="24"/>
          <w:szCs w:val="24"/>
          <w:lang w:eastAsia="ru-RU"/>
        </w:rPr>
        <w:t>7.3.11. К концу изучения модуля № 9 «</w:t>
      </w:r>
      <w:r w:rsidRPr="00337987">
        <w:rPr>
          <w:rFonts w:ascii="Times New Roman" w:hAnsi="Times New Roman" w:cs="Times New Roman"/>
          <w:sz w:val="24"/>
          <w:szCs w:val="24"/>
        </w:rPr>
        <w:t>Связь музыки с другими видами искусства</w:t>
      </w:r>
      <w:r w:rsidRPr="00337987">
        <w:rPr>
          <w:rFonts w:ascii="Times New Roman" w:hAnsi="Times New Roman" w:cs="Times New Roman"/>
          <w:sz w:val="24"/>
          <w:szCs w:val="24"/>
          <w:lang w:eastAsia="ru-RU"/>
        </w:rPr>
        <w:t>» обучающийся научится:</w:t>
      </w:r>
    </w:p>
    <w:p w14:paraId="75329B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стилевые и жанровые параллели между музыкой и другими видами искусств;</w:t>
      </w:r>
    </w:p>
    <w:p w14:paraId="3188D4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и анализировать средства выразительности разных видов искусств;</w:t>
      </w:r>
    </w:p>
    <w:p w14:paraId="695916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19B8EFD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высказывать суждения об основной идее, средствах ее воплощения, интонационных особенностях, жанре, исполнителях музыкального произведения</w:t>
      </w:r>
      <w:r w:rsidRPr="00337987">
        <w:rPr>
          <w:rFonts w:ascii="Times New Roman" w:hAnsi="Times New Roman" w:cs="Times New Roman"/>
          <w:sz w:val="24"/>
          <w:szCs w:val="24"/>
          <w:lang w:eastAsia="ru-RU"/>
        </w:rPr>
        <w:t>.</w:t>
      </w:r>
    </w:p>
    <w:p w14:paraId="66D61EF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20. Рабочая программа по учебному предмету «Технология».</w:t>
      </w:r>
    </w:p>
    <w:p w14:paraId="3F6DC57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20.1.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14:paraId="713E204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20.2. Пояснительная записка.</w:t>
      </w:r>
    </w:p>
    <w:p w14:paraId="7768414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20.2.1.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w:t>
      </w:r>
    </w:p>
    <w:p w14:paraId="759CBE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Программа по технологии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технологии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14:paraId="1932AA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20.2.2.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Программа по технологии раскрывает содержание,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w:t>
      </w:r>
      <w:r w:rsidRPr="00337987">
        <w:rPr>
          <w:rFonts w:ascii="Times New Roman" w:hAnsi="Times New Roman" w:cs="Times New Roman"/>
          <w:sz w:val="24"/>
          <w:szCs w:val="24"/>
          <w:lang w:val="en-US"/>
        </w:rPr>
        <w:t>D</w:t>
      </w:r>
      <w:r w:rsidRPr="00337987">
        <w:rPr>
          <w:rFonts w:ascii="Times New Roman" w:hAnsi="Times New Roman" w:cs="Times New Roman"/>
          <w:sz w:val="24"/>
          <w:szCs w:val="24"/>
        </w:rPr>
        <w:t>-моделирование,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14:paraId="47C1AF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20.2.3.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Программа по технологии конкретизирует содержание, предметные, метапредметные и личностные результаты.</w:t>
      </w:r>
    </w:p>
    <w:p w14:paraId="6C695F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20.2.4.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 xml:space="preserve">Стратегическими документами, определяющими направление модернизации содержания и методов обучения, являются ФГОС ООО и концепция преподавания предметной области «Технология». </w:t>
      </w:r>
    </w:p>
    <w:p w14:paraId="219120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20.2.5.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Основной целью освоения технологии является формирование технологической грамотности, глобальных компетенций, творческого мышления.</w:t>
      </w:r>
    </w:p>
    <w:p w14:paraId="57AAB4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20.2.6.</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Задачами курса технологии являются:</w:t>
      </w:r>
    </w:p>
    <w:p w14:paraId="4AD27D4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овладение знаниями, умениями и опытом деятельности в предметной области «Технология»;</w:t>
      </w:r>
    </w:p>
    <w:p w14:paraId="081DE2B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7D8E737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5CF0B44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14:paraId="194036F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4F88BC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20.2.7.</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14:paraId="4BA60C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20.2.8.</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 xml:space="preserve">Основной методический принцип программы по технологии: освоение сущности и структуры технологии неразрывно связано с освоением процесса познания – построения и анализа разнообразных моделей. </w:t>
      </w:r>
    </w:p>
    <w:p w14:paraId="3C2C85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20.2.9.</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Программа по технологии построена по модульному принципу.</w:t>
      </w:r>
    </w:p>
    <w:p w14:paraId="13183F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14:paraId="244473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Модульная программа включает инвариантные (обязательные) модули и вариативные. </w:t>
      </w:r>
    </w:p>
    <w:p w14:paraId="7100D1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20.2.10.</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Инвариантные модули программы по технологии.</w:t>
      </w:r>
    </w:p>
    <w:p w14:paraId="4766EE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20.2.10.1.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«Производство и технологии».</w:t>
      </w:r>
    </w:p>
    <w:p w14:paraId="52E684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14:paraId="7062ED8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w:t>
      </w:r>
    </w:p>
    <w:p w14:paraId="1E3F6C1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Освоение содержания модуля осуществляется на протяжении всего курса технологии </w:t>
      </w:r>
      <w:r w:rsidRPr="00337987">
        <w:rPr>
          <w:rFonts w:ascii="Times New Roman" w:hAnsi="Times New Roman" w:cs="Times New Roman"/>
          <w:sz w:val="24"/>
          <w:szCs w:val="24"/>
        </w:rPr>
        <w:t>на уровне основного общего образования.</w:t>
      </w:r>
      <w:r w:rsidRPr="00337987">
        <w:rPr>
          <w:rFonts w:ascii="Times New Roman" w:hAnsi="Times New Roman" w:cs="Times New Roman"/>
          <w:sz w:val="24"/>
          <w:szCs w:val="24"/>
          <w:lang w:eastAsia="ru-RU"/>
        </w:rPr>
        <w:t xml:space="preserve">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w:t>
      </w:r>
    </w:p>
    <w:p w14:paraId="0221DD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20.2.10.2.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«Технологии обработки материалов и пищевых продуктов».</w:t>
      </w:r>
    </w:p>
    <w:p w14:paraId="683B9E7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14:paraId="523A23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20.2.10.3. Модуль «Компьютерная графика. Черчение».</w:t>
      </w:r>
    </w:p>
    <w:p w14:paraId="1B655DA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14:paraId="1AC7A33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14:paraId="77CE62D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14:paraId="43B343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20.2.10.4. Модуль «Робототехника».</w:t>
      </w:r>
    </w:p>
    <w:p w14:paraId="4F324F1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14:paraId="5811C06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14:paraId="3C1045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20.2.10.5. Модуль «3D-моделирование, прототипирование, макетирование».</w:t>
      </w:r>
    </w:p>
    <w:p w14:paraId="573F992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14:paraId="3DE342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20.2.11. Вариативные модули программы по технологии.</w:t>
      </w:r>
    </w:p>
    <w:p w14:paraId="527B71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20.2.11.1.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«Автоматизированные системы».</w:t>
      </w:r>
    </w:p>
    <w:p w14:paraId="64B0F60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14:paraId="73DA62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20.2.11.2.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Модули «Животноводство» и «Растениеводство».</w:t>
      </w:r>
    </w:p>
    <w:p w14:paraId="1C009B3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Модули знакомят обучающихся с классическими и современными технологиями в сельскохозяйственной сфере, направленными на природные объекты, имеющие свои биологические циклы. </w:t>
      </w:r>
    </w:p>
    <w:p w14:paraId="5E4E7B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20.2.11.3. В курсе технологии осуществляется реализация межпредметных связей:</w:t>
      </w:r>
    </w:p>
    <w:p w14:paraId="03E66E0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14:paraId="3A18811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 химией при освоении разделов, связанных с технологиями химической промышленности в инвариантных модулях;</w:t>
      </w:r>
    </w:p>
    <w:p w14:paraId="591C910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14:paraId="37F41B7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 физикой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14:paraId="2ACFB73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7DB3CDC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 историей и искусством при освоении элементов промышленной эстетики, народных ремёсел в инвариантном модуле «Производство и технология»;</w:t>
      </w:r>
    </w:p>
    <w:p w14:paraId="75E9681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 обществознанием при освоении темы «Технология и мир. Современная техносфера» в инвариантном модуле «Производство и технология».</w:t>
      </w:r>
    </w:p>
    <w:p w14:paraId="164B01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20.2.11.4. Общее число часов, рекомендованных для изучения технологии,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счёт внеурочной деятельности в 8 классе – 34 часа (1 час в неделю), в 9 классе – 68 часов (2 часа в неделю).</w:t>
      </w:r>
    </w:p>
    <w:p w14:paraId="567E34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обучения технологии.</w:t>
      </w:r>
    </w:p>
    <w:p w14:paraId="42B0F5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20.3.1.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Инвариантные модули.</w:t>
      </w:r>
    </w:p>
    <w:p w14:paraId="19C927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20.3.1.1. Модуль «Производство и технологии».</w:t>
      </w:r>
    </w:p>
    <w:p w14:paraId="54F838B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5 класс.</w:t>
      </w:r>
    </w:p>
    <w:p w14:paraId="51A55A3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Технологии вокруг нас. Преобразующая деятельность человека и технологии. Мир идей и создание новых вещей и продуктов. Производственная деятельность.</w:t>
      </w:r>
    </w:p>
    <w:p w14:paraId="4F83BD1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Материальный мир и потребности человека. Свойства вещей.</w:t>
      </w:r>
    </w:p>
    <w:p w14:paraId="0BFACB0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Материалы и сырьё. Естественные (природные) и искусственные материалы.</w:t>
      </w:r>
    </w:p>
    <w:p w14:paraId="2F4C1FB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Материальные технологии. Технологический процесс.</w:t>
      </w:r>
    </w:p>
    <w:p w14:paraId="166A7F1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Производство и техника. Роль техники в производственной деятельности человека.</w:t>
      </w:r>
    </w:p>
    <w:p w14:paraId="0E9A384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Когнитивные технологии: мозговой штурм, метод интеллект-карт, метод фокальных объектов и другие.</w:t>
      </w:r>
    </w:p>
    <w:p w14:paraId="4D6DA1A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14:paraId="01DE934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Какие бывают профессии.</w:t>
      </w:r>
    </w:p>
    <w:p w14:paraId="52C4D2F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6 класс.</w:t>
      </w:r>
    </w:p>
    <w:p w14:paraId="63DD8B0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Производственно-технологические задачи и способы их решения.</w:t>
      </w:r>
    </w:p>
    <w:p w14:paraId="452C22E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Модели и моделирование. Виды машин и механизмов. Моделирование технических устройств. Кинематические схемы.</w:t>
      </w:r>
    </w:p>
    <w:p w14:paraId="4942CB3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14:paraId="227A964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Технологические задачи, решаемые в процессе производства и создания изделий. Соблюдение технологии и качество изделия (продукции).</w:t>
      </w:r>
    </w:p>
    <w:p w14:paraId="53E5174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Информационные технологии. Перспективные технологии.</w:t>
      </w:r>
    </w:p>
    <w:p w14:paraId="16BC1DE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7 класс.</w:t>
      </w:r>
    </w:p>
    <w:p w14:paraId="49D3BF1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Создание технологий как основная задача современной науки. История развития технологий.</w:t>
      </w:r>
    </w:p>
    <w:p w14:paraId="5B57D57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Эстетическая ценность результатов труда. Промышленная эстетика. Дизайн.</w:t>
      </w:r>
    </w:p>
    <w:p w14:paraId="53A406F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Народные ремёсла. Народные ремёсла и промыслы России.</w:t>
      </w:r>
    </w:p>
    <w:p w14:paraId="56AC5DC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Цифровизация производства. Цифровые технологии и способы обработки информации.</w:t>
      </w:r>
    </w:p>
    <w:p w14:paraId="2D9603D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Управление технологическими процессами. Управление производством. Современные и перспективные технологии.</w:t>
      </w:r>
    </w:p>
    <w:p w14:paraId="6F1E2E9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Понятие высокотехнологичных отраслей. «Высокие технологии» двойного назначения.</w:t>
      </w:r>
    </w:p>
    <w:p w14:paraId="73ED33E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Разработка и внедрение технологий многократного использования материалов, технологий безотходного производства.</w:t>
      </w:r>
    </w:p>
    <w:p w14:paraId="6DEC62C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Современная техносфера. Проблема взаимодействия природы и техносферы.</w:t>
      </w:r>
    </w:p>
    <w:p w14:paraId="2095777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Современный транспорт и перспективы его развития.</w:t>
      </w:r>
    </w:p>
    <w:p w14:paraId="21157CC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8 класс.</w:t>
      </w:r>
    </w:p>
    <w:p w14:paraId="5060C8F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Общие принципы управления. Самоуправляемые системы. Устойчивость систем управления. Устойчивость технических систем.</w:t>
      </w:r>
    </w:p>
    <w:p w14:paraId="2C0B84E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Производство и его виды.</w:t>
      </w:r>
    </w:p>
    <w:p w14:paraId="50F74AF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Биотехнологии в решении экологических проблем. Биоэнергетика. Перспективные технологии (в том числе нанотехнологии).</w:t>
      </w:r>
    </w:p>
    <w:p w14:paraId="3A03E1E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Сферы применения современных технологий.</w:t>
      </w:r>
    </w:p>
    <w:p w14:paraId="41FD9A7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Рынок труда. Функции рынка труда. Трудовые ресурсы.</w:t>
      </w:r>
    </w:p>
    <w:p w14:paraId="391C326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Мир профессий. Профессия, квалификация и компетенции.</w:t>
      </w:r>
    </w:p>
    <w:p w14:paraId="09C7865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Выбор профессии в зависимости от интересов и способностей человека.</w:t>
      </w:r>
    </w:p>
    <w:p w14:paraId="4678C1E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9 класс.</w:t>
      </w:r>
    </w:p>
    <w:p w14:paraId="21B33A5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Предпринимательство.</w:t>
      </w:r>
    </w:p>
    <w:p w14:paraId="73D1243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14:paraId="3968512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14:paraId="71FE8EC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14:paraId="4DB9207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для продуктов.</w:t>
      </w:r>
    </w:p>
    <w:p w14:paraId="521E84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20.3.1.2. Модуль «Технологии обработки материалов и пищевых продуктов».</w:t>
      </w:r>
    </w:p>
    <w:p w14:paraId="77CC94E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5 класс.</w:t>
      </w:r>
    </w:p>
    <w:p w14:paraId="7E7973A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Технологии обработки конструкционных материалов.</w:t>
      </w:r>
    </w:p>
    <w:p w14:paraId="1456B2C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14:paraId="5D14249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Бумага и её свойства. Производство бумаги, история и современные технологии.</w:t>
      </w:r>
    </w:p>
    <w:p w14:paraId="68CBF76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14:paraId="73DF797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Ручной и электрифицированный инструмент для обработки древесины.</w:t>
      </w:r>
    </w:p>
    <w:p w14:paraId="5F42DF6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Операции (основные): разметка, пиление, сверление, зачистка, декорирование древесины.</w:t>
      </w:r>
    </w:p>
    <w:p w14:paraId="23808BD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Народные промыслы по обработке древесины.</w:t>
      </w:r>
    </w:p>
    <w:p w14:paraId="15819DC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Профессии, связанные с производством и обработкой древесины.</w:t>
      </w:r>
    </w:p>
    <w:p w14:paraId="288DEF7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Индивидуальный творческий (учебный) проект «Изделие из древесины».</w:t>
      </w:r>
    </w:p>
    <w:p w14:paraId="6828C02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Технологии обработки пищевых продуктов.</w:t>
      </w:r>
    </w:p>
    <w:p w14:paraId="7E61B2F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Общие сведения о питании и технологиях приготовления пищи.</w:t>
      </w:r>
    </w:p>
    <w:p w14:paraId="051CDE5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Рациональное, здоровое питание, режим питания, пищевая пирамида.</w:t>
      </w:r>
    </w:p>
    <w:p w14:paraId="3F8B8E3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14:paraId="67DAEA0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Технология приготовления блюд из яиц, круп, овощей. Определение качества продуктов, правила хранения продуктов.</w:t>
      </w:r>
    </w:p>
    <w:p w14:paraId="545114E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Интерьер кухни, рациональное размещение мебели. Посуда, инструменты, приспособления для обработки пищевых продуктов, приготовления блюд.</w:t>
      </w:r>
    </w:p>
    <w:p w14:paraId="459B3C7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Правила этикета за столом. Условия хранения продуктов питания. Утилизация бытовых и пищевых отходов.</w:t>
      </w:r>
    </w:p>
    <w:p w14:paraId="6F6B0ED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Профессии, связанные с производством и обработкой пищевых продуктов.</w:t>
      </w:r>
    </w:p>
    <w:p w14:paraId="79266DF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Групповой проект по теме «Питание и здоровье человека».</w:t>
      </w:r>
    </w:p>
    <w:p w14:paraId="52552E0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Технологии обработки текстильных материалов.</w:t>
      </w:r>
    </w:p>
    <w:p w14:paraId="28D40DF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Основы материаловедения. Текстильные материалы (нитки, ткань), производство и использование человеком. История, культура.</w:t>
      </w:r>
    </w:p>
    <w:p w14:paraId="6A28E93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Современные технологии производства тканей с разными свойствами.</w:t>
      </w:r>
    </w:p>
    <w:p w14:paraId="3E87C21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14:paraId="792CCCE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Основы технологии изготовления изделий из текстильных материалов.</w:t>
      </w:r>
    </w:p>
    <w:p w14:paraId="46BDCC1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Последовательность изготовления швейного изделия. Контроль качества готового изделия.</w:t>
      </w:r>
    </w:p>
    <w:p w14:paraId="7A4BE9F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Устройство швейной машины: виды приводов швейной машины, регуляторы.</w:t>
      </w:r>
    </w:p>
    <w:p w14:paraId="4D5BB7D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стежков, швов. Виды ручных и машинных швов (стачные, краевые).</w:t>
      </w:r>
    </w:p>
    <w:p w14:paraId="52A8B0E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Профессии, связанные со швейным производством.</w:t>
      </w:r>
    </w:p>
    <w:p w14:paraId="2C97B38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Индивидуальный творческий (учебный) проект «Изделие из текстильных материалов».</w:t>
      </w:r>
    </w:p>
    <w:p w14:paraId="52CE6C6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Чертёж выкроек проектного швейного изделия (например, мешок для сменной обуви, прихватка, лоскутное шитьё).</w:t>
      </w:r>
    </w:p>
    <w:p w14:paraId="54216DA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Выполнение технологических операций по пошиву проектного изделия, отделке изделия.</w:t>
      </w:r>
    </w:p>
    <w:p w14:paraId="21788F6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Оценка качества изготовления проектного швейного изделия.</w:t>
      </w:r>
    </w:p>
    <w:p w14:paraId="29219C2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6 класс.</w:t>
      </w:r>
    </w:p>
    <w:p w14:paraId="096FB60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Технологии обработки конструкционных материалов.</w:t>
      </w:r>
    </w:p>
    <w:p w14:paraId="1DA6A65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14:paraId="1D48779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Народные промыслы по обработке металла.</w:t>
      </w:r>
    </w:p>
    <w:p w14:paraId="00203B0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Способы обработки тонколистового металла.</w:t>
      </w:r>
    </w:p>
    <w:p w14:paraId="6F85B30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Слесарный верстак. Инструменты для разметки, правки, резания тонколистового металла.</w:t>
      </w:r>
    </w:p>
    <w:p w14:paraId="7732809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Операции (основные): правка, разметка, резание, гибка тонколистового металла.</w:t>
      </w:r>
    </w:p>
    <w:p w14:paraId="677D0A8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Профессии, связанные с производством и обработкой металлов.</w:t>
      </w:r>
    </w:p>
    <w:p w14:paraId="4309FB3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Индивидуальный творческий (учебный) проект «Изделие из металла».</w:t>
      </w:r>
    </w:p>
    <w:p w14:paraId="70F757D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Выполнение проектного изделия по технологической карте.</w:t>
      </w:r>
    </w:p>
    <w:p w14:paraId="5BF13A9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Потребительские и технические требования к качеству готового изделия.</w:t>
      </w:r>
    </w:p>
    <w:p w14:paraId="5062170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Оценка качества проектного изделия из тонколистового металла.</w:t>
      </w:r>
    </w:p>
    <w:p w14:paraId="5E19AB9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Технологии обработки пищевых продуктов (6 часов).</w:t>
      </w:r>
    </w:p>
    <w:p w14:paraId="19D900C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14:paraId="3500616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Определение качества молочных продуктов, правила хранения продуктов.</w:t>
      </w:r>
    </w:p>
    <w:p w14:paraId="6AA4CD2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теста. Технологии приготовления разных видов теста (тесто для вареников, песочное тесто, бисквитное тесто, дрожжевое тесто).</w:t>
      </w:r>
    </w:p>
    <w:p w14:paraId="4F60631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Профессии, связанные с пищевым производством.</w:t>
      </w:r>
    </w:p>
    <w:p w14:paraId="3FC602C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Групповой проект по теме «Технологии обработки пищевых продуктов».</w:t>
      </w:r>
    </w:p>
    <w:p w14:paraId="2A64960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Технологии обработки текстильных материалов.</w:t>
      </w:r>
    </w:p>
    <w:p w14:paraId="6FDD7F2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Современные текстильные материалы, получение и свойства.</w:t>
      </w:r>
    </w:p>
    <w:p w14:paraId="1F642D3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Сравнение свойств тканей, выбор ткани с учётом эксплуатации изделия.</w:t>
      </w:r>
    </w:p>
    <w:p w14:paraId="6126C72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Одежда, виды одежды. Мода и стиль.</w:t>
      </w:r>
    </w:p>
    <w:p w14:paraId="27B41EC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Индивидуальный творческий (учебный) проект «Изделие из текстильных материалов».</w:t>
      </w:r>
    </w:p>
    <w:p w14:paraId="440CB34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Чертёж выкроек проектного швейного изделия (например, укладка для инструментов, сумка, рюкзак; изделие в технике лоскутной пластики).</w:t>
      </w:r>
    </w:p>
    <w:p w14:paraId="364734A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Выполнение технологических операций по раскрою и пошиву проектного изделия, отделке изделия.</w:t>
      </w:r>
    </w:p>
    <w:p w14:paraId="64BB3CB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Оценка качества изготовления проектного швейного изделия.</w:t>
      </w:r>
    </w:p>
    <w:p w14:paraId="7E15EB3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7 класс.</w:t>
      </w:r>
    </w:p>
    <w:p w14:paraId="29EE4F1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Технологии обработки конструкционных материалов.</w:t>
      </w:r>
    </w:p>
    <w:p w14:paraId="365BF2C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Обработка древесины. Технологии механической обработки конструкционных материалов. Технологии отделки изделий из древесины.</w:t>
      </w:r>
    </w:p>
    <w:p w14:paraId="007E821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105130C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Пластмасса и другие современные материалы: свойства, получение и использование.</w:t>
      </w:r>
    </w:p>
    <w:p w14:paraId="15C9114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Индивидуальный творческий (учебный) проект «Изделие из конструкционных и поделочных материалов».</w:t>
      </w:r>
    </w:p>
    <w:p w14:paraId="5DA8544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Технологии обработки пищевых продуктов.</w:t>
      </w:r>
    </w:p>
    <w:p w14:paraId="1DB5FF9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14:paraId="6A1A690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14:paraId="123C9F2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Блюда национальной кухни из мяса, рыбы.</w:t>
      </w:r>
    </w:p>
    <w:p w14:paraId="3AB2013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Групповой проект по теме «Технологии обработки пищевых продуктов».</w:t>
      </w:r>
    </w:p>
    <w:p w14:paraId="59E687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20.3.1.3.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«Робототехника».</w:t>
      </w:r>
    </w:p>
    <w:p w14:paraId="7BDDD45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5 класс.</w:t>
      </w:r>
    </w:p>
    <w:p w14:paraId="08290B5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Автоматизация и роботизация. Принципы работы робота.</w:t>
      </w:r>
    </w:p>
    <w:p w14:paraId="29A5DA4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Классификация современных роботов. Виды роботов, их функции и назначение.</w:t>
      </w:r>
    </w:p>
    <w:p w14:paraId="5AB4D54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Взаимосвязь конструкции робота и выполняемой им функции.</w:t>
      </w:r>
    </w:p>
    <w:p w14:paraId="6666D0B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Робототехнический конструктор и комплектующие.</w:t>
      </w:r>
    </w:p>
    <w:p w14:paraId="1161169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Чтение схем. Сборка роботизированной конструкции по готовой схеме.</w:t>
      </w:r>
    </w:p>
    <w:p w14:paraId="54AC046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Базовые принципы программирования.</w:t>
      </w:r>
    </w:p>
    <w:p w14:paraId="6631DF0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Визуальный язык для программирования простых робототехнических систем.</w:t>
      </w:r>
    </w:p>
    <w:p w14:paraId="2246C45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6 класс.</w:t>
      </w:r>
    </w:p>
    <w:p w14:paraId="0FE66C6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Мобильная робототехника. Организация перемещения робототехнических устройств.</w:t>
      </w:r>
    </w:p>
    <w:p w14:paraId="15D8C95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Транспортные роботы. Назначение, особенности.</w:t>
      </w:r>
    </w:p>
    <w:p w14:paraId="38B0CB0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Знакомство с контроллером, моторами, датчиками.</w:t>
      </w:r>
    </w:p>
    <w:p w14:paraId="716881E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Сборка мобильного робота.</w:t>
      </w:r>
    </w:p>
    <w:p w14:paraId="514CA95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Принципы программирования мобильных роботов.</w:t>
      </w:r>
    </w:p>
    <w:p w14:paraId="0509B62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Изучение интерфейса визуального языка программирования, основные инструменты и команды программирования роботов.</w:t>
      </w:r>
    </w:p>
    <w:p w14:paraId="609D51C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Учебный проект по робототехнике.</w:t>
      </w:r>
    </w:p>
    <w:p w14:paraId="0E56285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7 класс.</w:t>
      </w:r>
    </w:p>
    <w:p w14:paraId="1A555EA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Промышленные и бытовые роботы, их классификация, назначение, использование</w:t>
      </w:r>
    </w:p>
    <w:p w14:paraId="581DF5F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Программирование контроллера в среде конкретного языка программирования, основные инструменты и команды программирования роботов.</w:t>
      </w:r>
    </w:p>
    <w:p w14:paraId="10725D9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Реализация на выбранном языке программирования алгоритмов управления отдельными компонентами и роботизированными системами.</w:t>
      </w:r>
    </w:p>
    <w:p w14:paraId="0E7C9D8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Анализ и проверка на работоспособность, усовершенствование конструкции робота.</w:t>
      </w:r>
    </w:p>
    <w:p w14:paraId="5DB3342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Учебный проект по робототехнике.</w:t>
      </w:r>
    </w:p>
    <w:p w14:paraId="3EE5AC2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8 класс.</w:t>
      </w:r>
    </w:p>
    <w:p w14:paraId="0C09BC5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История развития беспилотного авиастроения, применение беспилотных воздушных судов.</w:t>
      </w:r>
    </w:p>
    <w:p w14:paraId="6C8B389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Принципы работы и назначение основных блоков, оптимальный вариант использования при конструировании роботов.</w:t>
      </w:r>
    </w:p>
    <w:p w14:paraId="3406AA4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Основные принципы теории автоматического управления и регулирования. Обратная связь.</w:t>
      </w:r>
    </w:p>
    <w:p w14:paraId="7EC06E0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Датчики, принципы и режимы работы, параметры, применение.</w:t>
      </w:r>
    </w:p>
    <w:p w14:paraId="374A719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Отладка роботизированных конструкций в соответствии с поставленными задачами.</w:t>
      </w:r>
    </w:p>
    <w:p w14:paraId="3DF38BF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Беспроводное управление роботом.</w:t>
      </w:r>
    </w:p>
    <w:p w14:paraId="434C3BD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Программирование роботов в среде конкретного языка программирования, основные инструменты и команды программирования роботов.</w:t>
      </w:r>
    </w:p>
    <w:p w14:paraId="5EA1B10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Учебный проект по робототехнике (одна из предложенных тем на выбор).</w:t>
      </w:r>
    </w:p>
    <w:p w14:paraId="7C1048C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9 класс.</w:t>
      </w:r>
    </w:p>
    <w:p w14:paraId="17C4FD3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Робототехнические системы. Автоматизированные и роботизированные производственные линии. </w:t>
      </w:r>
    </w:p>
    <w:p w14:paraId="7B32273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Система «Интернет вещей». Промышленный «Интернет вещей».</w:t>
      </w:r>
    </w:p>
    <w:p w14:paraId="4E17C18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Потребительский «Интернет вещей». Элементы «Умного дома».</w:t>
      </w:r>
    </w:p>
    <w:p w14:paraId="0068096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Конструирование и моделирование с использованием автоматизированных систем с обратной связью.</w:t>
      </w:r>
    </w:p>
    <w:p w14:paraId="323E429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Составление алгоритмов и программ по управлению роботизированными системами.</w:t>
      </w:r>
    </w:p>
    <w:p w14:paraId="198E345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Протоколы связи.</w:t>
      </w:r>
    </w:p>
    <w:p w14:paraId="7F7BA5E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Перспективы автоматизации и роботизации: возможности и ограничения.</w:t>
      </w:r>
    </w:p>
    <w:p w14:paraId="4598921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Профессии в области робототехники.</w:t>
      </w:r>
    </w:p>
    <w:p w14:paraId="092A64D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Научно-практический проект по робототехнике.</w:t>
      </w:r>
    </w:p>
    <w:p w14:paraId="3A6B3A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20.3.1.4.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«3D-моделирование, прототипирование, макетирование».</w:t>
      </w:r>
    </w:p>
    <w:p w14:paraId="3EB8313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7 класс.</w:t>
      </w:r>
    </w:p>
    <w:p w14:paraId="3B4496F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Виды и свойства, назначение моделей. Соответствие модели моделируемому объекту и целям моделирования.</w:t>
      </w:r>
    </w:p>
    <w:p w14:paraId="5160845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документации.</w:t>
      </w:r>
    </w:p>
    <w:p w14:paraId="7EC17B5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Создание объёмных моделей с помощью компьютерных программ.</w:t>
      </w:r>
    </w:p>
    <w:p w14:paraId="5FA6410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Программы для просмотра на экране компьютера файлов с готовыми цифровыми трёхмерными моделями и последующей распечатки их развёрток.</w:t>
      </w:r>
    </w:p>
    <w:p w14:paraId="081983D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Программа для редактирования готовых моделей и последующей их распечатки. Инструменты для редактирования моделей.</w:t>
      </w:r>
    </w:p>
    <w:p w14:paraId="55E3577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8 класс.</w:t>
      </w:r>
    </w:p>
    <w:p w14:paraId="0DA08A2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3D-моделирование как технология создания визуальных моделей.</w:t>
      </w:r>
    </w:p>
    <w:p w14:paraId="62E13DB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Графические примитивы в 3D-моделировании. Куб и кубоид. Шар и многогранник. Цилиндр, призма, пирамида.</w:t>
      </w:r>
    </w:p>
    <w:p w14:paraId="760A0BE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Операции над примитивами. Поворот тел в пространстве. Масштабирование тел. Вычитание, пересечение и объединение геометрических тел.</w:t>
      </w:r>
    </w:p>
    <w:p w14:paraId="7A78202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Понятие «прототипирование». Создание цифровой объёмной модели.</w:t>
      </w:r>
    </w:p>
    <w:p w14:paraId="6D76FDB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Инструменты для создания цифровой объёмной модели.</w:t>
      </w:r>
    </w:p>
    <w:p w14:paraId="08F1401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9 класс.</w:t>
      </w:r>
    </w:p>
    <w:p w14:paraId="2A3357C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Моделирование сложных объектов. Рендеринг. Полигональная сетка.</w:t>
      </w:r>
    </w:p>
    <w:p w14:paraId="0EBBC02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Понятие «аддитивные технологии».</w:t>
      </w:r>
    </w:p>
    <w:p w14:paraId="53C7042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Технологическое оборудование для аддитивных технологий: 3D-принтеры.</w:t>
      </w:r>
    </w:p>
    <w:p w14:paraId="14F785F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Области применения трёхмерной печати. Сырьё для трёхмерной печати.</w:t>
      </w:r>
    </w:p>
    <w:p w14:paraId="76DC26B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Этапы аддитивного производства. Правила безопасного пользования 3D-принтером. Основные настройки для выполнения печати на 3D-принтере.</w:t>
      </w:r>
    </w:p>
    <w:p w14:paraId="76C6BC6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Подготовка к печати. Печать 3D-модели.</w:t>
      </w:r>
    </w:p>
    <w:p w14:paraId="4135DD8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Профессии, связанные с 3D-печатью.</w:t>
      </w:r>
    </w:p>
    <w:p w14:paraId="4A8093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20.3.1.5.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«Компьютерная графика. Черчение».</w:t>
      </w:r>
    </w:p>
    <w:p w14:paraId="41B41BA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5 класс.</w:t>
      </w:r>
    </w:p>
    <w:p w14:paraId="3595EE9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14:paraId="53EF330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Основы графической грамоты. Графические материалы и инструменты.</w:t>
      </w:r>
    </w:p>
    <w:p w14:paraId="1A849BE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Типы графических изображений (рисунок, диаграмма, графики, графы, эскиз, технический рисунок, чертёж, схема, карта, пиктограмма и другое.).</w:t>
      </w:r>
    </w:p>
    <w:p w14:paraId="6C5D03D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Основные элементы графических изображений (точка, линия, контур, буквы и цифры, условные знаки).</w:t>
      </w:r>
    </w:p>
    <w:p w14:paraId="476A428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Правила построения чертежей (рамка, основная надпись, масштаб, виды, нанесение размеров).</w:t>
      </w:r>
    </w:p>
    <w:p w14:paraId="5286F7A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Чтение чертежа.</w:t>
      </w:r>
    </w:p>
    <w:p w14:paraId="1ED7ADD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6 класс.</w:t>
      </w:r>
    </w:p>
    <w:p w14:paraId="5335DC3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Создание проектной документации.</w:t>
      </w:r>
    </w:p>
    <w:p w14:paraId="544DF72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Основы выполнения чертежей с использованием чертёжных инструментов и приспособлений.</w:t>
      </w:r>
    </w:p>
    <w:p w14:paraId="4E0F96D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Стандарты оформления.</w:t>
      </w:r>
    </w:p>
    <w:p w14:paraId="4719AF3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Понятие о графическом редакторе, компьютерной графике.</w:t>
      </w:r>
    </w:p>
    <w:p w14:paraId="3F646C6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Инструменты графического редактора. Создание эскиза в графическом редакторе.</w:t>
      </w:r>
    </w:p>
    <w:p w14:paraId="0AA0BDC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Инструменты для создания и редактирования текста в графическом редакторе.</w:t>
      </w:r>
    </w:p>
    <w:p w14:paraId="539D8B3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Создание печатной продукции в графическом редакторе.</w:t>
      </w:r>
    </w:p>
    <w:p w14:paraId="5DF32D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 класс.</w:t>
      </w:r>
    </w:p>
    <w:p w14:paraId="552B23A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(далее – ЕСКД). Государственный стандарт (далее – ГОСТ).</w:t>
      </w:r>
    </w:p>
    <w:p w14:paraId="7302A7A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Общие сведения о сборочных чертежах. Оформление сборочного чертежа. Правила чтения сборочных чертежей.</w:t>
      </w:r>
    </w:p>
    <w:p w14:paraId="47E6E5D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Понятие графической модели.</w:t>
      </w:r>
    </w:p>
    <w:p w14:paraId="000D700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Применение компьютеров для разработки графической документации.</w:t>
      </w:r>
    </w:p>
    <w:p w14:paraId="1E8EC7F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Математические, физические и информационные модели.</w:t>
      </w:r>
    </w:p>
    <w:p w14:paraId="6699C39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Графические модели. Виды графических моделей.</w:t>
      </w:r>
    </w:p>
    <w:p w14:paraId="33F076A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Количественная и качественная оценка модели.</w:t>
      </w:r>
    </w:p>
    <w:p w14:paraId="2B05C5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 класс.</w:t>
      </w:r>
    </w:p>
    <w:p w14:paraId="17710D3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Применение программного обеспечения для создания проектной документации: моделей объектов и их чертежей.</w:t>
      </w:r>
    </w:p>
    <w:p w14:paraId="6715236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Создание документов, виды документов. Основная надпись.</w:t>
      </w:r>
    </w:p>
    <w:p w14:paraId="30FB8B7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Геометрические примитивы.</w:t>
      </w:r>
    </w:p>
    <w:p w14:paraId="3D215F4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Создание, редактирование и трансформация графических объектов.</w:t>
      </w:r>
    </w:p>
    <w:p w14:paraId="44509F2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Сложные 3D-модели и сборочные чертежи.</w:t>
      </w:r>
    </w:p>
    <w:p w14:paraId="63F660C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Изделия и их модели. Анализ формы объекта и синтез модели.</w:t>
      </w:r>
    </w:p>
    <w:p w14:paraId="7DEB825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План создания 3D-модели.</w:t>
      </w:r>
    </w:p>
    <w:p w14:paraId="4EF336F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Дерево модели. Формообразование детали. Способы редактирования операции формообразования и эскиза.</w:t>
      </w:r>
    </w:p>
    <w:p w14:paraId="63907DF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9 класс.</w:t>
      </w:r>
    </w:p>
    <w:p w14:paraId="393D5D9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Система автоматизации проектно-конструкторских работ – система автоматизированного проектирования (далее – САПР). Чертежи с использованием САПР для подготовки проекта изделия.</w:t>
      </w:r>
    </w:p>
    <w:p w14:paraId="023B990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Оформление конструкторской документации, в том числе с использованием САПР.</w:t>
      </w:r>
    </w:p>
    <w:p w14:paraId="4369BBF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14:paraId="4A5BDAB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Профессии, связанные с изучаемыми технологиями, черчением, проектированием с использованием САПР, их востребованность на рынке труда.</w:t>
      </w:r>
    </w:p>
    <w:p w14:paraId="40E2072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rPr>
        <w:t>20.3.2.</w:t>
      </w:r>
      <w:r w:rsidRPr="00337987">
        <w:rPr>
          <w:rFonts w:ascii="Times New Roman" w:hAnsi="Times New Roman" w:cs="Times New Roman"/>
          <w:sz w:val="24"/>
          <w:szCs w:val="24"/>
          <w:lang w:val="en-US"/>
        </w:rPr>
        <w:t> </w:t>
      </w:r>
      <w:r w:rsidRPr="00337987">
        <w:rPr>
          <w:rFonts w:ascii="Times New Roman" w:hAnsi="Times New Roman" w:cs="Times New Roman"/>
          <w:sz w:val="24"/>
          <w:szCs w:val="24"/>
          <w:lang w:eastAsia="ru-RU"/>
        </w:rPr>
        <w:t>Вариативные модули.</w:t>
      </w:r>
    </w:p>
    <w:p w14:paraId="3A3A36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20.3.2.1.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«Автоматизированные системы».</w:t>
      </w:r>
    </w:p>
    <w:p w14:paraId="6652F85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8–9 классы.</w:t>
      </w:r>
    </w:p>
    <w:p w14:paraId="180E930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20.3.2.1.1. Введение в автоматизированные системы.</w:t>
      </w:r>
    </w:p>
    <w:p w14:paraId="022B307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14:paraId="4DEEEC3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Управляющие и управляемые системы. Понятие обратной связи, ошибка регулирования, корректирующие устройства.</w:t>
      </w:r>
    </w:p>
    <w:p w14:paraId="61E7FF0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Виды автоматизированных систем, их применение на производстве. </w:t>
      </w:r>
    </w:p>
    <w:p w14:paraId="1C2F774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20.3.2.1.2. Элементарная база автоматизированных систем.</w:t>
      </w:r>
    </w:p>
    <w:p w14:paraId="63FEA59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14:paraId="3B22AB4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20.3.2.1.3. Управление техническими системами.</w:t>
      </w:r>
    </w:p>
    <w:p w14:paraId="3C11A97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14:paraId="0C9E4E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20.3.2.2.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«Животноводство».</w:t>
      </w:r>
    </w:p>
    <w:p w14:paraId="3032DD6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7–8 классы.</w:t>
      </w:r>
    </w:p>
    <w:p w14:paraId="2A636D7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20.3.2.2.1. Элементы технологий выращивания сельскохозяйственных животных.</w:t>
      </w:r>
    </w:p>
    <w:p w14:paraId="436A390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Домашние животные. Сельскохозяйственные животные.</w:t>
      </w:r>
    </w:p>
    <w:p w14:paraId="5D1B9FF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Содержание сельскохозяйственных животных: помещение, оборудование, уход.</w:t>
      </w:r>
    </w:p>
    <w:p w14:paraId="07D54E7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Разведение животных. Породы животных.</w:t>
      </w:r>
    </w:p>
    <w:p w14:paraId="1D30868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Лечение животных. Понятие о ветеринарии.</w:t>
      </w:r>
    </w:p>
    <w:p w14:paraId="69A675B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Заготовка кормов. Кормление животных. Питательность корма. Рацион.</w:t>
      </w:r>
    </w:p>
    <w:p w14:paraId="31FF951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Животные у нас дома. Забота о домашних и бездомных животных.</w:t>
      </w:r>
    </w:p>
    <w:p w14:paraId="3506C35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Проблема клонирования живых организмов. Социальные и этические проблемы.</w:t>
      </w:r>
    </w:p>
    <w:p w14:paraId="5F806E0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20.3.2.2.2. Производство животноводческих продуктов.</w:t>
      </w:r>
    </w:p>
    <w:p w14:paraId="5D097CF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500D31E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Использование цифровых технологий в животноводстве.</w:t>
      </w:r>
    </w:p>
    <w:p w14:paraId="2540610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Цифровая ферма:</w:t>
      </w:r>
    </w:p>
    <w:p w14:paraId="31D6476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автоматическое кормление животных;</w:t>
      </w:r>
    </w:p>
    <w:p w14:paraId="047DB3F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автоматическая дойка;</w:t>
      </w:r>
    </w:p>
    <w:p w14:paraId="656E3FD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уборка помещения и другое.</w:t>
      </w:r>
    </w:p>
    <w:p w14:paraId="5193A93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Цифровая «умная» ферма — перспективное направление роботизации в животноводстве.</w:t>
      </w:r>
    </w:p>
    <w:p w14:paraId="28CE9C5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20.3.2.2.3. Профессии, связанные с деятельностью животновода.</w:t>
      </w:r>
    </w:p>
    <w:p w14:paraId="1950596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14:paraId="3A8357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20.3.2.3.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«Растениеводство».</w:t>
      </w:r>
    </w:p>
    <w:p w14:paraId="5BBA1C3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7–8 классы.</w:t>
      </w:r>
    </w:p>
    <w:p w14:paraId="0DD936A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20.3.2.3.1. Элементы технологий выращивания сельскохозяйственных культур.</w:t>
      </w:r>
    </w:p>
    <w:p w14:paraId="6111B7B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Земледелие как поворотный пункт развития человеческой цивилизации. Земля как величайшая ценность человечества. История земледелия.</w:t>
      </w:r>
    </w:p>
    <w:p w14:paraId="7FC209F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Почвы, виды почв. Плодородие почв.</w:t>
      </w:r>
    </w:p>
    <w:p w14:paraId="52067B0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Инструменты обработки почвы: ручные и механизированные. Сельскохозяйственная техника.</w:t>
      </w:r>
    </w:p>
    <w:p w14:paraId="5DAA1A3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Культурные растения и их классификация.</w:t>
      </w:r>
    </w:p>
    <w:p w14:paraId="61BBF6E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Выращивание растений на школьном/приусадебном участке.</w:t>
      </w:r>
    </w:p>
    <w:p w14:paraId="02FB2C9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Полезные для человека дикорастущие растения и их классификация.</w:t>
      </w:r>
    </w:p>
    <w:p w14:paraId="78E9A92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370B9F1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Сохранение природной среды.</w:t>
      </w:r>
    </w:p>
    <w:p w14:paraId="53E2A58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20.3.2.3.2. Сельскохозяйственное производство.</w:t>
      </w:r>
    </w:p>
    <w:p w14:paraId="38F5B93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45CE2B4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Автоматизация и роботизация сельскохозяйственного производства:</w:t>
      </w:r>
    </w:p>
    <w:p w14:paraId="115FD9A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анализаторы почвы c использованием спутниковой системы навигации;</w:t>
      </w:r>
    </w:p>
    <w:p w14:paraId="252E9E3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автоматизация тепличного хозяйства;</w:t>
      </w:r>
    </w:p>
    <w:p w14:paraId="08793C3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применение роботов-манипуляторов для уборки урожая;</w:t>
      </w:r>
    </w:p>
    <w:p w14:paraId="2E07CA5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внесение удобрения на основе данных от азотно-спектральных датчиков;</w:t>
      </w:r>
    </w:p>
    <w:p w14:paraId="7BEA6CE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определение критических точек полей с помощью спутниковых снимков;</w:t>
      </w:r>
    </w:p>
    <w:p w14:paraId="6B61D3E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использование беспилотных летательных аппаратов и другое.</w:t>
      </w:r>
    </w:p>
    <w:p w14:paraId="230C39D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Генно-модифицированные растения: положительные и отрицательные аспекты.</w:t>
      </w:r>
    </w:p>
    <w:p w14:paraId="2713A1A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20.3.2.3.3. Сельскохозяйственные профессии.</w:t>
      </w:r>
    </w:p>
    <w:p w14:paraId="372C83F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14:paraId="41D06D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20.4. Планируемые результаты освоения технологии на уровне основного общего образования. </w:t>
      </w:r>
    </w:p>
    <w:p w14:paraId="73FF29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20.4.1. Изучение технологии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1EE222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20.4.2. 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14:paraId="6452B3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патриотического воспитания:</w:t>
      </w:r>
    </w:p>
    <w:p w14:paraId="53C528D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проявление интереса к истории и современному состоянию российской науки и технологии;</w:t>
      </w:r>
    </w:p>
    <w:p w14:paraId="4DBC337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ценностное отношение к достижениям российских инженеров и учёных;</w:t>
      </w:r>
    </w:p>
    <w:p w14:paraId="480E5B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гражданского и духовно-нравственного воспитания:</w:t>
      </w:r>
    </w:p>
    <w:p w14:paraId="69D93B7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14:paraId="4DCAB7F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осознание важности морально-этических принципов в деятельности, связанной с реализацией технологий;</w:t>
      </w:r>
    </w:p>
    <w:p w14:paraId="74FF7A7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080AAA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эстетического воспитания:</w:t>
      </w:r>
    </w:p>
    <w:p w14:paraId="1C29DDB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восприятие эстетических качеств предметов труда;</w:t>
      </w:r>
    </w:p>
    <w:p w14:paraId="0D2C2D3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умение создавать эстетически значимые изделия из различных материалов;</w:t>
      </w:r>
    </w:p>
    <w:p w14:paraId="72CE9DF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понимание ценности отечественного и мирового искусства, народных традиций и народного творчества в декоративно-прикладном искусстве;</w:t>
      </w:r>
    </w:p>
    <w:p w14:paraId="7B8F25E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осознание роли художественной культуры как средства коммуникации и самовыражения в современном обществе;</w:t>
      </w:r>
    </w:p>
    <w:p w14:paraId="3DAD33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ценности научного познания и практической деятельности:</w:t>
      </w:r>
    </w:p>
    <w:p w14:paraId="389AE53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осознание ценности науки как фундамента технологий;</w:t>
      </w:r>
    </w:p>
    <w:p w14:paraId="295767A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развитие интереса к исследовательской деятельности, реализации на практике достижений науки;</w:t>
      </w:r>
    </w:p>
    <w:p w14:paraId="193096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 формирования культуры здоровья и эмоционального благополучия:</w:t>
      </w:r>
    </w:p>
    <w:p w14:paraId="780DCA5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осознание ценности безопасного образа жизни в современном технологическом мире, важности правил безопасной работы с инструментами;</w:t>
      </w:r>
    </w:p>
    <w:p w14:paraId="4417466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умение распознавать информационные угрозы и осуществлять защиту личности от этих угроз;</w:t>
      </w:r>
    </w:p>
    <w:p w14:paraId="4BF430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трудового воспитания:</w:t>
      </w:r>
    </w:p>
    <w:p w14:paraId="71F1196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уважение к труду, трудящимся, результатам труда (своего и других людей);</w:t>
      </w:r>
    </w:p>
    <w:p w14:paraId="49699E8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14:paraId="73F272F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14:paraId="3732094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умение ориентироваться в мире современных профессий;</w:t>
      </w:r>
    </w:p>
    <w:p w14:paraId="159A0F6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умение осознанно выбирать индивидуальную траекторию развития с учётом личных и общественных интересов, потребностей;</w:t>
      </w:r>
    </w:p>
    <w:p w14:paraId="524DC7D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ориентация на достижение выдающихся результатов в профессиональной деятельности;</w:t>
      </w:r>
    </w:p>
    <w:p w14:paraId="0CF98D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 экологического воспитания:</w:t>
      </w:r>
    </w:p>
    <w:p w14:paraId="5CBA33B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воспитание бережного отношения к окружающей среде, понимание необходимости соблюдения баланса между природой и техносферой;</w:t>
      </w:r>
    </w:p>
    <w:p w14:paraId="6E60085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осознание пределов преобразовательной деятельности человека.</w:t>
      </w:r>
    </w:p>
    <w:p w14:paraId="752BF4C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20.4.3. 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14:paraId="325A38C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20.4.4. У обучающегося будут сформированы следующие базовые логические действия как часть познавательных универсальных учебных действий:</w:t>
      </w:r>
    </w:p>
    <w:p w14:paraId="4A40227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выявлять и характеризовать существенные признаки природных и рукотворных объектов;</w:t>
      </w:r>
    </w:p>
    <w:p w14:paraId="1976638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устанавливать существенный признак классификации, основание для обобщения и сравнения;</w:t>
      </w:r>
    </w:p>
    <w:p w14:paraId="6DD606E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выявлять закономерности и противоречия в рассматриваемых фактах, данных и наблюдениях, относящихся к внешнему миру;</w:t>
      </w:r>
    </w:p>
    <w:p w14:paraId="46D33D8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выявлять причинно-следственные связи при изучении природных явлений и процессов, а также процессов, происходящих в техносфере;</w:t>
      </w:r>
    </w:p>
    <w:p w14:paraId="30EC690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самостоятельно выбирать способ решения поставленной задачи, используя для этого необходимые материалы, инструменты и технологии.</w:t>
      </w:r>
    </w:p>
    <w:p w14:paraId="78868E4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20.4.5. У обучающегося будут сформированы следующие базовые исследовательские действия как часть познавательных универсальных учебных действий:</w:t>
      </w:r>
    </w:p>
    <w:p w14:paraId="5D0D3E5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использовать вопросы как исследовательский инструмент познания;</w:t>
      </w:r>
    </w:p>
    <w:p w14:paraId="601D75E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формировать запросы к информационной системе с целью получения необходимой информации;</w:t>
      </w:r>
    </w:p>
    <w:p w14:paraId="6540369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оценивать полноту, достоверность и актуальность полученной информации;</w:t>
      </w:r>
    </w:p>
    <w:p w14:paraId="6B7C2B3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опытным путём изучать свойства различных материалов;</w:t>
      </w:r>
    </w:p>
    <w:p w14:paraId="15935C7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514FEA2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строить и оценивать модели объектов, явлений и процессов;</w:t>
      </w:r>
    </w:p>
    <w:p w14:paraId="01D76DC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уметь создавать, применять и преобразовывать знаки и символы, модели и схемы для решения учебных и познавательных задач;</w:t>
      </w:r>
    </w:p>
    <w:p w14:paraId="409A61C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уметь оценивать правильность выполнения учебной задачи, собственные возможности её решения;</w:t>
      </w:r>
    </w:p>
    <w:p w14:paraId="7DA6C36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прогнозировать поведение технической системы, в том числе с учётом синергетических эффектов.</w:t>
      </w:r>
    </w:p>
    <w:p w14:paraId="01A30D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20.4.6.</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14:paraId="6742168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выбирать форму представления информации в зависимости от поставленной задачи;</w:t>
      </w:r>
    </w:p>
    <w:p w14:paraId="6D66B41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понимать различие между данными, информацией и знаниями;</w:t>
      </w:r>
    </w:p>
    <w:p w14:paraId="181808D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владеть начальными навыками работы с «большими данными»;</w:t>
      </w:r>
    </w:p>
    <w:p w14:paraId="6D17C6F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владеть технологией трансформации данных в информацию, информации в знания.</w:t>
      </w:r>
    </w:p>
    <w:p w14:paraId="4439E2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20.4.7.</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У обучающегося будут сформированы умения самоорганизации как часть регулятивных универсальных учебных действий:</w:t>
      </w:r>
    </w:p>
    <w:p w14:paraId="7BB4306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14:paraId="4AB0E33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7F087C4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проводить выбор и брать ответственность за решение.</w:t>
      </w:r>
    </w:p>
    <w:p w14:paraId="0394B9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20.4.8.</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У обучающегося будут сформированы умения самоконтроля (рефлексии) как часть регулятивных универсальных учебных действий:</w:t>
      </w:r>
    </w:p>
    <w:p w14:paraId="7BA92A8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давать оценку ситуации и предлагать план её изменения;</w:t>
      </w:r>
    </w:p>
    <w:p w14:paraId="23D0EE8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объяснять причины достижения (недостижения) результатов преобразовательной деятельности;</w:t>
      </w:r>
    </w:p>
    <w:p w14:paraId="215AC21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вносить необходимые коррективы в деятельность по решению задачи или по осуществлению проекта;</w:t>
      </w:r>
    </w:p>
    <w:p w14:paraId="31D42C5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оценивать соответствие результата цели и условиям и при необходимости корректировать цель и процесс её достижения.</w:t>
      </w:r>
    </w:p>
    <w:p w14:paraId="33B6E7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20.4.9.</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У обучающегося будут сформированы умения принятия себя и других как часть регулятивных универсальных учебных действий:</w:t>
      </w:r>
    </w:p>
    <w:p w14:paraId="0AD5E29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признавать своё право на ошибку при решении задач или при реализации проекта, такое же право другого на подобные ошибки.</w:t>
      </w:r>
    </w:p>
    <w:p w14:paraId="4A62FA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20.4.10.</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14:paraId="522912F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 ходе обсуждения учебного материала, планирования и осуществления учебного проекта;</w:t>
      </w:r>
    </w:p>
    <w:p w14:paraId="0CC99A6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 рамках публичного представления результатов проектной деятельности;</w:t>
      </w:r>
    </w:p>
    <w:p w14:paraId="2D34060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 ходе совместного решения задачи с использованием облачных сервисов;</w:t>
      </w:r>
    </w:p>
    <w:p w14:paraId="3FD81A6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 ходе общения с представителями других культур, в частности в социальных сетях.</w:t>
      </w:r>
    </w:p>
    <w:p w14:paraId="6078BA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20.4.11.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У обучающегося будут сформированы умения совместной деятельности как часть коммуникативных универсальных учебных действий:</w:t>
      </w:r>
    </w:p>
    <w:p w14:paraId="12A7FF1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понимать и использовать преимущества командной работы при реализации учебного проекта;</w:t>
      </w:r>
    </w:p>
    <w:p w14:paraId="51F141B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понимать необходимость выработки знаково-символических средств как необходимого условия успешной проектной деятельности;</w:t>
      </w:r>
    </w:p>
    <w:p w14:paraId="2F73AE3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интерпретировать высказывания собеседника – участника совместной деятельности;</w:t>
      </w:r>
    </w:p>
    <w:p w14:paraId="03EFB44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владеть навыками отстаивания своей точки зрения, используя при этом законы логики;</w:t>
      </w:r>
    </w:p>
    <w:p w14:paraId="1DE2B22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распознавать некорректную аргументацию.</w:t>
      </w:r>
    </w:p>
    <w:p w14:paraId="1CDA21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Предметные результаты освоения программы по технологии на уровне основного общего образования.</w:t>
      </w:r>
    </w:p>
    <w:p w14:paraId="773C15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20.5.1.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Для всех модулей обязательные предметные результаты:</w:t>
      </w:r>
    </w:p>
    <w:p w14:paraId="57205E8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организовывать рабочее место в соответствии с изучаемой технологией;</w:t>
      </w:r>
    </w:p>
    <w:p w14:paraId="0FD87DA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соблюдать правила безопасного использования ручных и электрифицированных инструментов и оборудования;</w:t>
      </w:r>
    </w:p>
    <w:p w14:paraId="7F5A14A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грамотно и осознанно выполнять технологические операции в соответствии изучаемой технологией.</w:t>
      </w:r>
    </w:p>
    <w:p w14:paraId="3DD693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20.5.2.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Предметные результаты освоения содержания модуля «Производство и технологии».</w:t>
      </w:r>
    </w:p>
    <w:p w14:paraId="6BDD9B9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 концу обучения в 5 классе:</w:t>
      </w:r>
    </w:p>
    <w:p w14:paraId="2FA770B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и характеризовать технологии;</w:t>
      </w:r>
    </w:p>
    <w:p w14:paraId="459BC31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и характеризовать потребности человека;</w:t>
      </w:r>
    </w:p>
    <w:p w14:paraId="039751E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и характеризовать естественные (природные) и искусственные материалы;</w:t>
      </w:r>
    </w:p>
    <w:p w14:paraId="5F2E900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сравнивать и анализировать свойства материалов;</w:t>
      </w:r>
    </w:p>
    <w:p w14:paraId="1858D08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классифицировать технику, описывать назначение техники;</w:t>
      </w:r>
    </w:p>
    <w:p w14:paraId="2243F54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14:paraId="242472E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предметы труда в различных видах материального производства;</w:t>
      </w:r>
    </w:p>
    <w:p w14:paraId="25594C9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использовать метод мозгового штурма, метод интеллект-карт, метод фокальных объектов и другие методы;</w:t>
      </w:r>
    </w:p>
    <w:p w14:paraId="6DDCA8B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использовать метод учебного проектирования, выполнять учебные проекты;</w:t>
      </w:r>
    </w:p>
    <w:p w14:paraId="4541E04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назвать и характеризовать профессии.</w:t>
      </w:r>
    </w:p>
    <w:p w14:paraId="0B45F59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 концу обучения в 6 классе:</w:t>
      </w:r>
    </w:p>
    <w:p w14:paraId="15EC382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и характеризовать машины и механизмы;</w:t>
      </w:r>
    </w:p>
    <w:p w14:paraId="2232881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конструировать, оценивать и использовать модели в познавательной и практической деятельности;</w:t>
      </w:r>
    </w:p>
    <w:p w14:paraId="079B60A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разрабатывать несложную технологическую, конструкторскую документацию для выполнения творческих проектных задач;</w:t>
      </w:r>
    </w:p>
    <w:p w14:paraId="6ED7A40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решать простые изобретательские, конструкторские и технологические задачи в процессе изготовления изделий из различных материалов;</w:t>
      </w:r>
    </w:p>
    <w:p w14:paraId="61BCBE0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предлагать варианты усовершенствования конструкций;</w:t>
      </w:r>
    </w:p>
    <w:p w14:paraId="20D37EA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предметы труда в различных видах материального производства;</w:t>
      </w:r>
    </w:p>
    <w:p w14:paraId="6CAE40D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виды современных технологий и определять перспективы их развития.</w:t>
      </w:r>
    </w:p>
    <w:p w14:paraId="73F9EA6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 концу обучения в 7 классе:</w:t>
      </w:r>
    </w:p>
    <w:p w14:paraId="55A1F56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приводить примеры развития технологий;</w:t>
      </w:r>
    </w:p>
    <w:p w14:paraId="414FC8E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приводить примеры эстетичных промышленных изделий;</w:t>
      </w:r>
    </w:p>
    <w:p w14:paraId="2CDC36D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и характеризовать народные промыслы и ремёсла России;</w:t>
      </w:r>
    </w:p>
    <w:p w14:paraId="1731A56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производства и производственные процессы;</w:t>
      </w:r>
    </w:p>
    <w:p w14:paraId="66A380E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современные и перспективные технологии;</w:t>
      </w:r>
    </w:p>
    <w:p w14:paraId="29956DB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оценивать области применения технологий, понимать их возможности и ограничения;</w:t>
      </w:r>
    </w:p>
    <w:p w14:paraId="649E139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оценивать условия и риски применимости технологий с позиций экологических последствий;</w:t>
      </w:r>
    </w:p>
    <w:p w14:paraId="1F625E1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выявлять экологические проблемы;</w:t>
      </w:r>
    </w:p>
    <w:p w14:paraId="1BC0C18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и характеризовать виды транспорта, оценивать перспективы развития;</w:t>
      </w:r>
    </w:p>
    <w:p w14:paraId="4CCDD0E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технологии на транспорте, транспортную логистику.</w:t>
      </w:r>
    </w:p>
    <w:p w14:paraId="0ED32A5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 концу обучения в 8 классе:</w:t>
      </w:r>
    </w:p>
    <w:p w14:paraId="560C4D4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общие принципы управления;</w:t>
      </w:r>
    </w:p>
    <w:p w14:paraId="30FE934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анализировать возможности и сферу применения современных технологий;</w:t>
      </w:r>
    </w:p>
    <w:p w14:paraId="31652B3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технологии получения, преобразования и использования энергии;</w:t>
      </w:r>
    </w:p>
    <w:p w14:paraId="1137B2B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и характеризовать биотехнологии, их применение;</w:t>
      </w:r>
    </w:p>
    <w:p w14:paraId="20CF4F1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направления развития и особенности перспективных технологий;</w:t>
      </w:r>
    </w:p>
    <w:p w14:paraId="4C1961C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предлагать предпринимательские идеи, обосновывать их решение;</w:t>
      </w:r>
    </w:p>
    <w:p w14:paraId="04C8A28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определять проблему, анализировать потребности в продукте;</w:t>
      </w:r>
    </w:p>
    <w:p w14:paraId="2010C8D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14:paraId="3EF60D9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мир профессий, связанных с изучаемыми технологиями, их востребованность на рынке труда.</w:t>
      </w:r>
    </w:p>
    <w:p w14:paraId="00733A4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 концу обучения в 9 классе:</w:t>
      </w:r>
    </w:p>
    <w:p w14:paraId="5F8ED3D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перечислять и характеризовать виды современных информационно-когнитивных технологий;</w:t>
      </w:r>
    </w:p>
    <w:p w14:paraId="05628F9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овладеть информационно-когнитивными технологиями преобразования данных в информацию и информации в знание;</w:t>
      </w:r>
    </w:p>
    <w:p w14:paraId="312C668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культуру предпринимательства, виды предпринимательской деятельности;</w:t>
      </w:r>
    </w:p>
    <w:p w14:paraId="0F6649D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создавать модели экономической деятельности;</w:t>
      </w:r>
    </w:p>
    <w:p w14:paraId="622BC68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разрабатывать бизнес-проект;</w:t>
      </w:r>
    </w:p>
    <w:p w14:paraId="446BE17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оценивать эффективность предпринимательской деятельности;</w:t>
      </w:r>
    </w:p>
    <w:p w14:paraId="79B5637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закономерности технологического развития цивилизации;</w:t>
      </w:r>
    </w:p>
    <w:p w14:paraId="3EB52F1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планировать своё профессиональное образование и профессиональную карьеру.</w:t>
      </w:r>
    </w:p>
    <w:p w14:paraId="47DC1F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20.5.3.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Предметные результаты освоения содержания модуля «Технологии обработки материалов и пищевых продуктов».</w:t>
      </w:r>
    </w:p>
    <w:p w14:paraId="62B7408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 концу обучения в 5 классе:</w:t>
      </w:r>
    </w:p>
    <w:p w14:paraId="2B3271D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14:paraId="49467BA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создавать, применять и преобразовывать знаки и символы, модели и схемы; использовать средства и инструменты ИКТ для решения прикладных учебно-познавательных задач;</w:t>
      </w:r>
    </w:p>
    <w:p w14:paraId="3001BB9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и характеризовать виды бумаги, её свойства, получение и применение;</w:t>
      </w:r>
    </w:p>
    <w:p w14:paraId="4D872DA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народные промыслы по обработке древесины;</w:t>
      </w:r>
    </w:p>
    <w:p w14:paraId="55EE712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свойства конструкционных материалов;</w:t>
      </w:r>
    </w:p>
    <w:p w14:paraId="37779BB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выбирать материалы для изготовления изделий с учётом их свойств, технологий обработки, инструментов и приспособлений;</w:t>
      </w:r>
    </w:p>
    <w:p w14:paraId="029D9E5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и характеризовать виды древесины, пиломатериалов;</w:t>
      </w:r>
    </w:p>
    <w:p w14:paraId="73CF2CF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14:paraId="6DFBF72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исследовать, анализировать и сравнивать свойства древесины разных пород деревьев;</w:t>
      </w:r>
    </w:p>
    <w:p w14:paraId="7644E58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знать и называть пищевую ценность яиц, круп, овощей;</w:t>
      </w:r>
    </w:p>
    <w:p w14:paraId="4C26A14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приводить примеры обработки пищевых продуктов, позволяющие максимально сохранять их пищевую ценность;</w:t>
      </w:r>
    </w:p>
    <w:p w14:paraId="0106A31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и выполнять технологии первичной обработки овощей, круп;</w:t>
      </w:r>
    </w:p>
    <w:p w14:paraId="76AAC7C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и выполнять технологии приготовления блюд из яиц, овощей, круп;</w:t>
      </w:r>
    </w:p>
    <w:p w14:paraId="10BFCA4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виды планировки кухни; способы рационального размещения мебели;</w:t>
      </w:r>
    </w:p>
    <w:p w14:paraId="28C0043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и характеризовать текстильные материалы, классифицировать их, описывать основные этапы производства;</w:t>
      </w:r>
    </w:p>
    <w:p w14:paraId="696DDC6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анализировать и сравнивать свойства текстильных материалов;</w:t>
      </w:r>
    </w:p>
    <w:p w14:paraId="36AD97B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выбирать материалы, инструменты и оборудование для выполнения швейных работ;</w:t>
      </w:r>
    </w:p>
    <w:p w14:paraId="3CA20CB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использовать ручные инструменты для выполнения швейных работ;</w:t>
      </w:r>
    </w:p>
    <w:p w14:paraId="2FCE9C0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14:paraId="2444805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выполнять последовательность изготовления швейных изделий, осуществлять контроль качества;</w:t>
      </w:r>
    </w:p>
    <w:p w14:paraId="72FBCA7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группы профессий, описывать тенденции их развития, объяснять социальное значение групп профессий.</w:t>
      </w:r>
    </w:p>
    <w:p w14:paraId="4092262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 концу обучения в 6 классе:</w:t>
      </w:r>
    </w:p>
    <w:p w14:paraId="41CF26A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свойства конструкционных материалов;</w:t>
      </w:r>
    </w:p>
    <w:p w14:paraId="430A7EC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народные промыслы по обработке металла;</w:t>
      </w:r>
    </w:p>
    <w:p w14:paraId="04AE754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и характеризовать виды металлов и их сплавов;</w:t>
      </w:r>
    </w:p>
    <w:p w14:paraId="33D60E9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исследовать, анализировать и сравнивать свойства металлов и их сплавов;</w:t>
      </w:r>
    </w:p>
    <w:p w14:paraId="35FAA2F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классифицировать и характеризовать инструменты, приспособления и технологическое оборудование;</w:t>
      </w:r>
    </w:p>
    <w:p w14:paraId="6B4B2EC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использовать инструменты, приспособления и технологическое оборудование при обработке тонколистового металла, проволоки;</w:t>
      </w:r>
    </w:p>
    <w:p w14:paraId="3E4E7FF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выполнять технологические операции с использованием ручных инструментов, приспособлений, технологического оборудования;</w:t>
      </w:r>
    </w:p>
    <w:p w14:paraId="648F90A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обрабатывать металлы и их сплавы слесарным инструментом;</w:t>
      </w:r>
    </w:p>
    <w:p w14:paraId="72AC33E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знать и называть пищевую ценность молока и молочных продуктов;</w:t>
      </w:r>
    </w:p>
    <w:p w14:paraId="5350D0D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определять качество молочных продуктов, называть правила хранения продуктов;</w:t>
      </w:r>
    </w:p>
    <w:p w14:paraId="5E693F9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и выполнять технологии приготовления блюд из молока и молочных продуктов;</w:t>
      </w:r>
    </w:p>
    <w:p w14:paraId="06B9827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виды теста, технологии приготовления разных видов теста;</w:t>
      </w:r>
    </w:p>
    <w:p w14:paraId="15CFA7D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национальные блюда из разных видов теста;</w:t>
      </w:r>
    </w:p>
    <w:p w14:paraId="5A669FF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виды одежды, характеризовать стили одежды;</w:t>
      </w:r>
    </w:p>
    <w:p w14:paraId="2E12F3A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современные текстильные материалы, их получение и свойства;</w:t>
      </w:r>
    </w:p>
    <w:p w14:paraId="28197D3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выбирать текстильные материалы для изделий с учётом их свойств;</w:t>
      </w:r>
    </w:p>
    <w:p w14:paraId="74E4BDD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самостоятельно выполнять чертёж выкроек швейного изделия;</w:t>
      </w:r>
    </w:p>
    <w:p w14:paraId="06545A7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соблюдать последовательность технологических операций по раскрою, пошиву и отделке изделия;</w:t>
      </w:r>
    </w:p>
    <w:p w14:paraId="6D1F744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выполнять учебные проекты, соблюдая этапы и технологии изготовления проектных изделий.</w:t>
      </w:r>
    </w:p>
    <w:p w14:paraId="6ABBA01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 концу обучения в 7 классе:</w:t>
      </w:r>
    </w:p>
    <w:p w14:paraId="3AF9F22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исследовать и анализировать свойства конструкционных материалов;</w:t>
      </w:r>
    </w:p>
    <w:p w14:paraId="21CC249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выбирать инструменты и оборудование, необходимые для изготовления выбранного изделия по данной технологии;</w:t>
      </w:r>
    </w:p>
    <w:p w14:paraId="2FA4FEA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применять технологии механической обработки конструкционных материалов;</w:t>
      </w:r>
    </w:p>
    <w:p w14:paraId="67C9931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осуществлять доступными средствами контроль качества изготавливаемого изделия, находить и устранять допущенные дефекты;</w:t>
      </w:r>
    </w:p>
    <w:p w14:paraId="3B1DF94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выполнять художественное оформление изделий;</w:t>
      </w:r>
    </w:p>
    <w:p w14:paraId="07F1240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пластмассы и другие современные материалы, анализировать их свойства, возможность применения в быту и на производстве;</w:t>
      </w:r>
    </w:p>
    <w:p w14:paraId="48FF4D4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осуществлять изготовление субъективно нового продукта, опираясь на общую технологическую схему;</w:t>
      </w:r>
    </w:p>
    <w:p w14:paraId="05453E0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оценивать пределы применимости данной технологии, в том числе с экономических и экологических позиций;</w:t>
      </w:r>
    </w:p>
    <w:p w14:paraId="4C68FE6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знать и называть пищевую ценность рыбы, морепродуктов продуктов; определять качество рыбы;</w:t>
      </w:r>
    </w:p>
    <w:p w14:paraId="72F3FB1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знать и называть пищевую ценность мяса животных, мяса птицы, определять качество;</w:t>
      </w:r>
    </w:p>
    <w:p w14:paraId="14F5C85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и выполнять технологии приготовления блюд из рыбы,</w:t>
      </w:r>
    </w:p>
    <w:p w14:paraId="3412FFE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технологии приготовления из мяса животных, мяса птицы;</w:t>
      </w:r>
    </w:p>
    <w:p w14:paraId="57F116E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блюда национальной кухни из рыбы, мяса;</w:t>
      </w:r>
    </w:p>
    <w:p w14:paraId="570802F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мир профессий, связанных с изучаемыми технологиями, их востребованность на рынке труда.</w:t>
      </w:r>
    </w:p>
    <w:p w14:paraId="6966AB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20.5.4.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Предметные результаты освоения содержания модуля «Робототехника».</w:t>
      </w:r>
    </w:p>
    <w:p w14:paraId="22C58BB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 концу обучения в 5 классе:</w:t>
      </w:r>
    </w:p>
    <w:p w14:paraId="0F8D21C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классифицировать и характеризовать роботов по видам и назначению;</w:t>
      </w:r>
    </w:p>
    <w:p w14:paraId="3454A6C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знать основные законы робототехники;</w:t>
      </w:r>
    </w:p>
    <w:p w14:paraId="2E8F0CF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и характеризовать назначение деталей робототехнического конструктора;</w:t>
      </w:r>
    </w:p>
    <w:p w14:paraId="40F03B9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составные части роботов, датчики в современных робототехнических системах;</w:t>
      </w:r>
    </w:p>
    <w:p w14:paraId="5B29DE2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получить опыт моделирования машин и механизмов с помощью робототехнического конструктора;</w:t>
      </w:r>
    </w:p>
    <w:p w14:paraId="703B512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применять навыки моделирования машин и механизмов с помощью робототехнического конструктора;</w:t>
      </w:r>
    </w:p>
    <w:p w14:paraId="2EA55C1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владеть навыками индивидуальной и коллективной деятельности, направленной на создание робототехнического продукта.</w:t>
      </w:r>
    </w:p>
    <w:p w14:paraId="18CA182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 концу обучения в 6 классе:</w:t>
      </w:r>
    </w:p>
    <w:p w14:paraId="1C0D3C1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виды транспортных роботов, описывать их назначение;</w:t>
      </w:r>
    </w:p>
    <w:p w14:paraId="42C68FA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конструировать мобильного робота по схеме; усовершенствовать конструкцию;</w:t>
      </w:r>
    </w:p>
    <w:p w14:paraId="5682B37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программировать мобильного робота;</w:t>
      </w:r>
    </w:p>
    <w:p w14:paraId="6F2BD15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управлять мобильными роботами в компьютерно-управляемых средах;</w:t>
      </w:r>
    </w:p>
    <w:p w14:paraId="7F0AF32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и характеризовать датчики, использованные при проектировании мобильного робота;</w:t>
      </w:r>
    </w:p>
    <w:p w14:paraId="621E5B5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уметь осуществлять робототехнические проекты;</w:t>
      </w:r>
    </w:p>
    <w:p w14:paraId="41A3A39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презентовать изделие.</w:t>
      </w:r>
    </w:p>
    <w:p w14:paraId="3DC71F5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 концу обучения в 7 классе:</w:t>
      </w:r>
    </w:p>
    <w:p w14:paraId="1B0AE7E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виды промышленных роботов, описывать их назначение и функции;</w:t>
      </w:r>
    </w:p>
    <w:p w14:paraId="0C6FA72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назвать виды бытовых роботов, описывать их назначение и функции;</w:t>
      </w:r>
    </w:p>
    <w:p w14:paraId="326CE81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использовать датчики и программировать действие учебного робота в зависимости от задач проекта;</w:t>
      </w:r>
    </w:p>
    <w:p w14:paraId="170FF75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осуществлять робототехнические проекты, совершенствовать конструкцию, испытывать и презентовать результат проекта.</w:t>
      </w:r>
    </w:p>
    <w:p w14:paraId="5A91C28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 концу обучения в 8 классе:</w:t>
      </w:r>
    </w:p>
    <w:p w14:paraId="24E014F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основные законы и принципы теории автоматического управления и регулирования, методы использования в робототехнических системах;</w:t>
      </w:r>
    </w:p>
    <w:p w14:paraId="4391783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реализовывать полный цикл создания робота;</w:t>
      </w:r>
    </w:p>
    <w:p w14:paraId="3EBC9A3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конструировать и моделировать робототехнические системы;</w:t>
      </w:r>
    </w:p>
    <w:p w14:paraId="6474DC1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приводить примеры применения роботов из различных областей материального мира;</w:t>
      </w:r>
    </w:p>
    <w:p w14:paraId="722D1DD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конструкцию беспилотных воздушных судов; описывать сферы их применения;</w:t>
      </w:r>
    </w:p>
    <w:p w14:paraId="47DEFB7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возможности роботов, роботехнических систем и направления их применения.</w:t>
      </w:r>
    </w:p>
    <w:p w14:paraId="5061611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 концу обучения в 9 классе:</w:t>
      </w:r>
    </w:p>
    <w:p w14:paraId="42D681E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автоматизированные и роботизированные производственные линии;</w:t>
      </w:r>
    </w:p>
    <w:p w14:paraId="3A43416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анализировать перспективы развития робототехники;</w:t>
      </w:r>
    </w:p>
    <w:p w14:paraId="41300FB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мир профессий, связанных с робототехникой, их востребованность на рынке труда;</w:t>
      </w:r>
    </w:p>
    <w:p w14:paraId="6BD895E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характеризовать принципы работы системы интернет вещей; сферы применения системы интернет вещей в промышленности и быту; </w:t>
      </w:r>
    </w:p>
    <w:p w14:paraId="6EFBD3B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реализовывать полный цикл создания робота;</w:t>
      </w:r>
    </w:p>
    <w:p w14:paraId="4DF6568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конструировать и моделировать робототехнические системы с использованием материальных конструкторов с компьютерным управлением и обратной связью;</w:t>
      </w:r>
    </w:p>
    <w:p w14:paraId="7E61FEF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использовать визуальный язык для программирования простых робототехнических систем;</w:t>
      </w:r>
    </w:p>
    <w:p w14:paraId="107F0A9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составлять алгоритмы и программы по управлению роботом;</w:t>
      </w:r>
    </w:p>
    <w:p w14:paraId="74C734E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самостоятельно осуществлять робототехнические проекты.</w:t>
      </w:r>
    </w:p>
    <w:p w14:paraId="194646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20.5.5.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Предметные результаты освоения содержания модуля «Компьютерная графика. Черчение».</w:t>
      </w:r>
    </w:p>
    <w:p w14:paraId="38117DD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 концу обучения в 5 классе:</w:t>
      </w:r>
    </w:p>
    <w:p w14:paraId="1216512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виды и области применения графической информации;</w:t>
      </w:r>
    </w:p>
    <w:p w14:paraId="7D3495D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типы графических изображений (рисунок, диаграмма, графики, графы, эскиз, технический рисунок, чертёж, схема, карта, пиктограмма и другие);</w:t>
      </w:r>
    </w:p>
    <w:p w14:paraId="6565544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основные элементы графических изображений (точка, линия, контур, буквы и цифры, условные знаки);</w:t>
      </w:r>
    </w:p>
    <w:p w14:paraId="7B5F660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и применять чертёжные инструменты;</w:t>
      </w:r>
    </w:p>
    <w:p w14:paraId="15DA483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читать и выполнять чертежи на листе А4 (рамка, основная надпись, масштаб, виды, нанесение размеров).</w:t>
      </w:r>
    </w:p>
    <w:p w14:paraId="7211B4B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 концу обучения в 6 классе:</w:t>
      </w:r>
    </w:p>
    <w:p w14:paraId="2C4E633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знать и выполнять основные правила выполнения чертежей с использованием чертёжных инструментов;</w:t>
      </w:r>
    </w:p>
    <w:p w14:paraId="5640F85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знать и использовать для выполнения чертежей инструменты графического редактора;</w:t>
      </w:r>
    </w:p>
    <w:p w14:paraId="158406C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понимать смысл условных графических обозначений, создавать с их помощью графические тексты;</w:t>
      </w:r>
    </w:p>
    <w:p w14:paraId="0504229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создавать тексты, рисунки в графическом редакторе.</w:t>
      </w:r>
    </w:p>
    <w:p w14:paraId="0AAE98E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 концу обучения в 7 классе:</w:t>
      </w:r>
    </w:p>
    <w:p w14:paraId="672B837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виды конструкторской документации;</w:t>
      </w:r>
    </w:p>
    <w:p w14:paraId="0B5E7D7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и характеризовать виды графических моделей;</w:t>
      </w:r>
    </w:p>
    <w:p w14:paraId="4300EC6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выполнять и оформлять сборочный чертёж;</w:t>
      </w:r>
    </w:p>
    <w:p w14:paraId="157A8DB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владеть ручными способами вычерчивания чертежей, эскизов и технических рисунков деталей;</w:t>
      </w:r>
    </w:p>
    <w:p w14:paraId="199AFB2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владеть автоматизированными способами вычерчивания чертежей, эскизов и технических рисунков;</w:t>
      </w:r>
    </w:p>
    <w:p w14:paraId="69A1A29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уметь читать чертежи деталей и осуществлять расчёты по чертежам.</w:t>
      </w:r>
    </w:p>
    <w:p w14:paraId="78E7672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 концу обучения в 8 классе:</w:t>
      </w:r>
    </w:p>
    <w:p w14:paraId="606C228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использовать программное обеспечение для создания проектной документации;</w:t>
      </w:r>
    </w:p>
    <w:p w14:paraId="2F7537B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создавать различные виды документов;</w:t>
      </w:r>
    </w:p>
    <w:p w14:paraId="3EE804F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владеть способами создания, редактирования и трансформации графических объектов;</w:t>
      </w:r>
    </w:p>
    <w:p w14:paraId="661306C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выполнять эскизы, схемы, чертежи с использованием чертёжных инструментов и приспособлений и (или) с использованием программного обеспечения;</w:t>
      </w:r>
    </w:p>
    <w:p w14:paraId="02F860C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создавать и редактировать сложные 3D-модели и сборочные чертежи.</w:t>
      </w:r>
    </w:p>
    <w:p w14:paraId="0DA593A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 концу обучения в 9 классе:</w:t>
      </w:r>
    </w:p>
    <w:p w14:paraId="241D391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выполнять эскизы, схемы, чертежи с использованием чертёжных инструментов и приспособлений и (или) в САПР;</w:t>
      </w:r>
    </w:p>
    <w:p w14:paraId="102421A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создавать 3D-модели в САПР;</w:t>
      </w:r>
    </w:p>
    <w:p w14:paraId="552B54D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оформлять конструкторскую документацию, в том числе с использованием САПР;</w:t>
      </w:r>
    </w:p>
    <w:p w14:paraId="7A6281C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мир профессий, связанных с изучаемыми технологиями, их востребованность на рынке труда.</w:t>
      </w:r>
    </w:p>
    <w:p w14:paraId="3019F9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20.5.6.</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Предметные результаты освоения содержания модуля «3D-моделирование, прототипирование, макетирование».</w:t>
      </w:r>
    </w:p>
    <w:p w14:paraId="6F80AD5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 концу обучения в 7 классе:</w:t>
      </w:r>
    </w:p>
    <w:p w14:paraId="3687D2A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виды, свойства и назначение моделей;</w:t>
      </w:r>
    </w:p>
    <w:p w14:paraId="13A932E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виды макетов и их назначение;</w:t>
      </w:r>
    </w:p>
    <w:p w14:paraId="5D12806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создавать макеты различных видов, в том числе с использованием программного обеспечения;</w:t>
      </w:r>
    </w:p>
    <w:p w14:paraId="29D53AB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выполнять развёртку и соединять фрагменты макета;</w:t>
      </w:r>
    </w:p>
    <w:p w14:paraId="7439B6D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выполнять сборку деталей макета;</w:t>
      </w:r>
    </w:p>
    <w:p w14:paraId="65288A2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разрабатывать графическую документацию;</w:t>
      </w:r>
    </w:p>
    <w:p w14:paraId="5F490CF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мир профессий, связанных с изучаемыми технологиями макетирования, их востребованность на рынке труда.</w:t>
      </w:r>
    </w:p>
    <w:p w14:paraId="1082C01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 концу обучения в 8 классе:</w:t>
      </w:r>
    </w:p>
    <w:p w14:paraId="0310D95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14:paraId="386F09B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создавать 3D-модели, используя программное обеспечение;</w:t>
      </w:r>
    </w:p>
    <w:p w14:paraId="16D592C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устанавливать соответствие модели объекту и целям моделирования;</w:t>
      </w:r>
    </w:p>
    <w:p w14:paraId="1A6C6AC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проводить анализ и модернизацию компьютерной модели;</w:t>
      </w:r>
    </w:p>
    <w:p w14:paraId="4C484A2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изготавливать прототипы с использованием технологического оборудования (3D-принтер, лазерный гравёр и другие);</w:t>
      </w:r>
    </w:p>
    <w:p w14:paraId="0C50899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модернизировать прототип в соответствии с поставленной задачей;</w:t>
      </w:r>
    </w:p>
    <w:p w14:paraId="08BA2E4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презентовать изделие.</w:t>
      </w:r>
    </w:p>
    <w:p w14:paraId="698E593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 концу обучения в 9 классе:</w:t>
      </w:r>
    </w:p>
    <w:p w14:paraId="15029E9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использовать редактор компьютерного трёхмерного проектирования для создания моделей сложных объектов;</w:t>
      </w:r>
    </w:p>
    <w:p w14:paraId="208B562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изготавливать прототипы с использованием технологического оборудования (3D-принтер, лазерный гравёр и другие);</w:t>
      </w:r>
    </w:p>
    <w:p w14:paraId="1C76138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и выполнять этапы аддитивного производства;</w:t>
      </w:r>
    </w:p>
    <w:p w14:paraId="78D8F73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модернизировать прототип в соответствии с поставленной задачей;</w:t>
      </w:r>
    </w:p>
    <w:p w14:paraId="368FED0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области применения 3D-моделирования;</w:t>
      </w:r>
    </w:p>
    <w:p w14:paraId="4A84809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мир профессий, связанных с изучаемыми технологиями 3D-моделирования, их востребованность на рынке труда.</w:t>
      </w:r>
    </w:p>
    <w:p w14:paraId="58467F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20.5.7.</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Предметные результаты освоения содержания модуля «Автоматизированные системы».</w:t>
      </w:r>
    </w:p>
    <w:p w14:paraId="23868BD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 концу обучения в 8–9 классах:</w:t>
      </w:r>
    </w:p>
    <w:p w14:paraId="7BAEB16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признаки автоматизированных систем, их виды;</w:t>
      </w:r>
    </w:p>
    <w:p w14:paraId="77D9C75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принципы управления технологическими процессами;</w:t>
      </w:r>
    </w:p>
    <w:p w14:paraId="78C2251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управляющие и управляемые системы, функции обратной связи;</w:t>
      </w:r>
    </w:p>
    <w:p w14:paraId="4B16736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осуществлять управление учебными техническими системами;</w:t>
      </w:r>
    </w:p>
    <w:p w14:paraId="3756BE6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конструировать автоматизированные системы;</w:t>
      </w:r>
    </w:p>
    <w:p w14:paraId="15D2D91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основные электрические устройства и их функции для создания автоматизированных систем;</w:t>
      </w:r>
    </w:p>
    <w:p w14:paraId="54DF549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объяснять принцип сборки электрических схем;</w:t>
      </w:r>
    </w:p>
    <w:p w14:paraId="16BD341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выполнять сборку электрических схем с использованием электрических устройств и систем;</w:t>
      </w:r>
    </w:p>
    <w:p w14:paraId="7385482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определять результат работы электрической схемы при использовании различных элементов;</w:t>
      </w:r>
    </w:p>
    <w:p w14:paraId="5B2CDCA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осуществлять программирование автоматизированных систем на основе использования программированных логических реле;</w:t>
      </w:r>
    </w:p>
    <w:p w14:paraId="631AA5C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14:paraId="105771D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мир профессий, связанных с автоматизированными системами, их востребованность на региональном рынке труда.</w:t>
      </w:r>
    </w:p>
    <w:p w14:paraId="05B7A3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20.5.8.</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Предметные результаты освоения содержания модуля «Животноводство».</w:t>
      </w:r>
    </w:p>
    <w:p w14:paraId="7116562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 концу обучения в 7–8 классах:</w:t>
      </w:r>
    </w:p>
    <w:p w14:paraId="00F44CE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основные направления животноводства;</w:t>
      </w:r>
    </w:p>
    <w:p w14:paraId="3737AE1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особенности основных видов сельскохозяйственных животных своего региона;</w:t>
      </w:r>
    </w:p>
    <w:p w14:paraId="6E1F40B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описывать полный технологический цикл получения продукции животноводства своего региона;</w:t>
      </w:r>
    </w:p>
    <w:p w14:paraId="40036C6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виды сельскохозяйственных животных, характерных для данного региона;</w:t>
      </w:r>
    </w:p>
    <w:p w14:paraId="5E635C7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оценивать условия содержания животных в различных условиях;</w:t>
      </w:r>
    </w:p>
    <w:p w14:paraId="24DE933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владеть навыками оказания первой помощи заболевшим или пораненным животным;</w:t>
      </w:r>
    </w:p>
    <w:p w14:paraId="09C2DDA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способы переработки и хранения продукции животноводства;</w:t>
      </w:r>
    </w:p>
    <w:p w14:paraId="13BF2C3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пути цифровизации животноводческого производства;</w:t>
      </w:r>
    </w:p>
    <w:p w14:paraId="2810D35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объяснять особенности сельскохозяйственного производства своего региона;</w:t>
      </w:r>
    </w:p>
    <w:p w14:paraId="2888666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мир профессий, связанных с животноводством, их востребованность на рынке труда.</w:t>
      </w:r>
    </w:p>
    <w:p w14:paraId="13CD67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20.5.9.</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Предметные результаты освоения содержания модуля Модуль «Растениеводство».</w:t>
      </w:r>
    </w:p>
    <w:p w14:paraId="4A0074F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 концу обучения в 7–8 классах:</w:t>
      </w:r>
    </w:p>
    <w:p w14:paraId="0E944E4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основные направления растениеводства;</w:t>
      </w:r>
    </w:p>
    <w:p w14:paraId="6A8C8B4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описывать полный технологический цикл получения наиболее распространённой растениеводческой продукции своего региона;</w:t>
      </w:r>
    </w:p>
    <w:p w14:paraId="2CC8228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виды и свойства почв данного региона;</w:t>
      </w:r>
    </w:p>
    <w:p w14:paraId="14E2231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ручные и механизированные инструменты обработки почвы;</w:t>
      </w:r>
    </w:p>
    <w:p w14:paraId="4268CEB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классифицировать культурные растения по различным основаниям;</w:t>
      </w:r>
    </w:p>
    <w:p w14:paraId="49D0415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полезные дикорастущие растения и знать их свойства;</w:t>
      </w:r>
    </w:p>
    <w:p w14:paraId="55686DA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назвать опасные для человека дикорастущие растения;</w:t>
      </w:r>
    </w:p>
    <w:p w14:paraId="22440DA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полезные для человека грибы;</w:t>
      </w:r>
    </w:p>
    <w:p w14:paraId="27CC223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называть опасные для человека грибы;</w:t>
      </w:r>
    </w:p>
    <w:p w14:paraId="5D49AFC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владеть методами сбора, переработки и хранения полезных дикорастущих растений и их плодов;</w:t>
      </w:r>
    </w:p>
    <w:p w14:paraId="6EE98C0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владеть методами сбора, переработки и хранения полезных для человека грибов;</w:t>
      </w:r>
    </w:p>
    <w:p w14:paraId="10AD085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основные направления цифровизации и роботизации в растениеводстве;</w:t>
      </w:r>
    </w:p>
    <w:p w14:paraId="59259C6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получить опыт использования цифровых устройств и программных сервисов в технологии растениеводства;</w:t>
      </w:r>
    </w:p>
    <w:p w14:paraId="12ED774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характеризовать мир профессий, связанных с растениеводством, их востребованность на рынке труда.</w:t>
      </w:r>
    </w:p>
    <w:p w14:paraId="3B06B00C" w14:textId="77777777" w:rsidR="00337987" w:rsidRPr="00337987" w:rsidRDefault="00337987" w:rsidP="00337987">
      <w:pPr>
        <w:jc w:val="both"/>
        <w:rPr>
          <w:rFonts w:ascii="Times New Roman" w:hAnsi="Times New Roman" w:cs="Times New Roman"/>
          <w:sz w:val="24"/>
          <w:szCs w:val="24"/>
          <w:lang w:eastAsia="x-none"/>
        </w:rPr>
      </w:pPr>
      <w:r w:rsidRPr="00337987">
        <w:rPr>
          <w:rFonts w:ascii="Times New Roman" w:hAnsi="Times New Roman" w:cs="Times New Roman"/>
          <w:sz w:val="24"/>
          <w:szCs w:val="24"/>
          <w:lang w:eastAsia="x-none"/>
        </w:rPr>
        <w:t>21. Рабочая программа по учебному предмету «Физическая культура».</w:t>
      </w:r>
    </w:p>
    <w:p w14:paraId="0A9C85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14:paraId="31B9F1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21.2. Пояснительная записка.</w:t>
      </w:r>
    </w:p>
    <w:p w14:paraId="4560E4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21.2.1.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3123256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21.2.2. 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2C5DD80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21.2.3. 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27362E1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6492C0C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21.2.4. 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6CFA9AB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650F159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0EBBD59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21.2.5. 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56FCC66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21.2.6. 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3A538BF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21.2.7. 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322D984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14:paraId="1A3817A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21.2.8. 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14:paraId="74EFB05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2A4DCC0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21.2.9. 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059A21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21.2. Пояснительная записка.</w:t>
      </w:r>
    </w:p>
    <w:p w14:paraId="04F30C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21.2.1.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7B32577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21.2.2. 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55537F4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21.2.3. 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7F4770A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72B8D18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21.2.4. 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374A86B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411E617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458DBCF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21.2.5. 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6996318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21.2.6. 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41F803C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21.2.7. 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62B5D86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14:paraId="753C1C4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21.2.8. 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14:paraId="1E16558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59DB94E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21.2.9. 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57ED181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21.2.10. 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8 часов из общего числа (1 час в неделю в каждом классе).</w:t>
      </w:r>
    </w:p>
    <w:p w14:paraId="3DC336C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21.2.11. В программе по физической культуре учитываются личностные и метапредметные результаты, зафиксированные в ФГОС ООО.</w:t>
      </w:r>
    </w:p>
    <w:p w14:paraId="051A32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21.3. Содержание обучения в 5 классе.</w:t>
      </w:r>
    </w:p>
    <w:p w14:paraId="59155AB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21.3.1. Знания о физической культуре.</w:t>
      </w:r>
    </w:p>
    <w:p w14:paraId="23465E4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Физическая культура </w:t>
      </w:r>
      <w:r w:rsidRPr="00337987">
        <w:rPr>
          <w:rFonts w:ascii="Times New Roman" w:hAnsi="Times New Roman" w:cs="Times New Roman"/>
          <w:sz w:val="24"/>
          <w:szCs w:val="24"/>
        </w:rPr>
        <w:t>на уровне основного общего образования</w:t>
      </w:r>
      <w:r w:rsidRPr="00337987">
        <w:rPr>
          <w:rFonts w:ascii="Times New Roman" w:hAnsi="Times New Roman" w:cs="Times New Roman"/>
          <w:sz w:val="24"/>
          <w:szCs w:val="24"/>
          <w:lang w:eastAsia="ru-RU"/>
        </w:rPr>
        <w:t>: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5D9C637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53A0047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3CD7892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21.3.2. Способы самостоятельной деятельности.</w:t>
      </w:r>
    </w:p>
    <w:p w14:paraId="33B604D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68E4C49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2B567A7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2FA52E7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Оценивание состояния организма в покое и после физической нагрузки в процессе самостоятельных занятий физической культуры и спортом.</w:t>
      </w:r>
    </w:p>
    <w:p w14:paraId="6EF4D2D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Составление дневника физической культуры.</w:t>
      </w:r>
    </w:p>
    <w:p w14:paraId="414957C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21.3.3. Физическое совершенствование.</w:t>
      </w:r>
    </w:p>
    <w:p w14:paraId="35B82BE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21.3.3.1. Физкультурно-оздоровительная деятельность.</w:t>
      </w:r>
    </w:p>
    <w:p w14:paraId="75791DD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427BF5D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21.3.3.2. Спортивно-оздоровительная деятельность.</w:t>
      </w:r>
    </w:p>
    <w:p w14:paraId="2893F0E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Роль и значение спортивно-оздоровительной деятельности в здоровом образе жизни современного человека.</w:t>
      </w:r>
    </w:p>
    <w:p w14:paraId="4E8CE08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21.3.3.2.1. Модуль «Гимнастика».</w:t>
      </w:r>
    </w:p>
    <w:p w14:paraId="0D8E470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2647A2E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2542073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21.3.3.2.2. Модуль «Лёгкая атлетика».</w:t>
      </w:r>
    </w:p>
    <w:p w14:paraId="711C57E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6765CB6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Метание малого мяча с места в вертикальную неподвижную мишень, метание малого мяча на дальность с трёх шагов разбега.</w:t>
      </w:r>
    </w:p>
    <w:p w14:paraId="47382F9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21.3.3.2.3. Модуль «Зимние виды спорта».</w:t>
      </w:r>
    </w:p>
    <w:p w14:paraId="518593A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0C7E86E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21.3.3.2.4. Модуль «Спортивные игры».</w:t>
      </w:r>
    </w:p>
    <w:p w14:paraId="6D09EA7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30759B7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2AD93CC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6AFC97D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775B251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21.3.3.2.5. Модуль «Спорт».</w:t>
      </w:r>
    </w:p>
    <w:p w14:paraId="7EAAF6E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FCE55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21.4. Содержание обучения в 6 классе.</w:t>
      </w:r>
    </w:p>
    <w:p w14:paraId="29AC62E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21.4.1. Знания о физической культуре.</w:t>
      </w:r>
    </w:p>
    <w:p w14:paraId="555A838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0C75469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21.4.2. Способы самостоятельной деятельности.</w:t>
      </w:r>
    </w:p>
    <w:p w14:paraId="0A22A3B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6DEF838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189619B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Правила и способы составления плана самостоятельных занятий физической подготовкой.</w:t>
      </w:r>
    </w:p>
    <w:p w14:paraId="5165D14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21.4.3. Физическое совершенствование.</w:t>
      </w:r>
    </w:p>
    <w:p w14:paraId="4A199EE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21.4.3.1. Физкультурно-оздоровительная деятельность.</w:t>
      </w:r>
    </w:p>
    <w:p w14:paraId="53F1DA2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004B335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5FFE097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21.4.3.2. Спортивно-оздоровительная деятельность.</w:t>
      </w:r>
    </w:p>
    <w:p w14:paraId="2FBD16A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21.4.3.2.1. Модуль «Гимнастика».</w:t>
      </w:r>
    </w:p>
    <w:p w14:paraId="041B14C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1DF8154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5154B3C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Опорные прыжки через гимнастического козла с разбега способом «согнув ноги» (мальчики) и способом «ноги врозь» (девочки). </w:t>
      </w:r>
    </w:p>
    <w:p w14:paraId="3981F6F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49EB5BF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Упражнения на невысокой гимнастической перекладине: висы, упор ноги врозь, перемах вперёд и обратно (мальчики). </w:t>
      </w:r>
    </w:p>
    <w:p w14:paraId="6534A39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Лазанье по канату в три приёма (мальчики).</w:t>
      </w:r>
    </w:p>
    <w:p w14:paraId="2F75D2C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21.4.3.2.2. Модуль «Лёгкая атлетика».</w:t>
      </w:r>
    </w:p>
    <w:p w14:paraId="5623986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2E9A49D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14:paraId="700E725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Метание малого (теннисного) мяча в подвижную (раскачивающуюся) мишень. </w:t>
      </w:r>
    </w:p>
    <w:p w14:paraId="7545AC9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21.4.3.2.3. Модуль «Зимние виды спорта».</w:t>
      </w:r>
    </w:p>
    <w:p w14:paraId="0CFB7BE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26CDB67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21.4.3.2.4. Модуль «Спортивные игры».</w:t>
      </w:r>
    </w:p>
    <w:p w14:paraId="3CDDFA1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2AD08F7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1E1D724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Правила игры и игровая деятельность по правилам с использованием разученных технических приёмов. </w:t>
      </w:r>
    </w:p>
    <w:p w14:paraId="6AB696D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79C4952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059B197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2A2BCBE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21.4.3.2.5. Модуль «Спорт».</w:t>
      </w:r>
    </w:p>
    <w:p w14:paraId="6D3A648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42FD3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21.5. Содержание обучения в 7 классе. </w:t>
      </w:r>
    </w:p>
    <w:p w14:paraId="69C3807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21.5.1. Знания о физической культуре.</w:t>
      </w:r>
    </w:p>
    <w:p w14:paraId="0C24293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624E614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Влияние занятий физической культурой и спортом на воспитание положительных качеств личности современного человека.</w:t>
      </w:r>
    </w:p>
    <w:p w14:paraId="73F7888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21.5.2. Способы самостоятельной деятельности.</w:t>
      </w:r>
    </w:p>
    <w:p w14:paraId="7A3DC72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2F0D5BC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2E861DC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6A31689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21.5.3. Физическое совершенствование.</w:t>
      </w:r>
    </w:p>
    <w:p w14:paraId="0486F22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21.5.3.1. Физкультурно-оздоровительная деятельность.</w:t>
      </w:r>
    </w:p>
    <w:p w14:paraId="4805897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1777109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21.5.3.2. Спортивно-оздоровительная деятельность. </w:t>
      </w:r>
    </w:p>
    <w:p w14:paraId="4DC353F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21.5.3.2.1. Модуль «Гимнастика».</w:t>
      </w:r>
    </w:p>
    <w:p w14:paraId="5978AA3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052682A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3170155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33F08DE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21.5.3.2.2. Модуль «Лёгкая атлетика».</w:t>
      </w:r>
    </w:p>
    <w:p w14:paraId="2E8130E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2D3D370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Метание малого (теннисного) мяча по движущейся (катящейся) с разной скоростью мишени.</w:t>
      </w:r>
    </w:p>
    <w:p w14:paraId="2073E03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21.5.3.2.3. Модуль «Зимние виды спорта».</w:t>
      </w:r>
    </w:p>
    <w:p w14:paraId="186DFA1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14:paraId="4E21441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21.5.3.2.4. Модуль «Спортивные игры». </w:t>
      </w:r>
    </w:p>
    <w:p w14:paraId="6D3CFA9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5767735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36BF9DE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7019789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1C34123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21.5.3.2.5. Модуль «Спорт».</w:t>
      </w:r>
    </w:p>
    <w:p w14:paraId="14ACC93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3AF09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21.6. Содержание обучения в 8 классе.</w:t>
      </w:r>
    </w:p>
    <w:p w14:paraId="2CFF31C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21.6.1. Знания о физической культуре.</w:t>
      </w:r>
    </w:p>
    <w:p w14:paraId="5524740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728341B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21.6.2. Способы самостоятельной деятельности.</w:t>
      </w:r>
    </w:p>
    <w:p w14:paraId="307D3D9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4FB1569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6155008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21.6.3. Физическое совершенствование. </w:t>
      </w:r>
    </w:p>
    <w:p w14:paraId="1501408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21.6.3.1. Физкультурно-оздоровительная деятельность.</w:t>
      </w:r>
    </w:p>
    <w:p w14:paraId="6C15A24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14FF8E2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21.6.3.2. Спортивно-оздоровительная деятельность. </w:t>
      </w:r>
    </w:p>
    <w:p w14:paraId="2AFE557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21.6.3.2.1. Модуль «Гимнастика».</w:t>
      </w:r>
    </w:p>
    <w:p w14:paraId="7A20F55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5D70FF4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52FDCC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21.6.3.2.2.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«Лёгкая атлетика».</w:t>
      </w:r>
    </w:p>
    <w:p w14:paraId="6DA909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Кроссовый бег, прыжок в длину с разбега способом «прогнувшись».</w:t>
      </w:r>
    </w:p>
    <w:p w14:paraId="08CF545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14E22C2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21.6.3.2.3. Модуль «Зимние виды спорта».</w:t>
      </w:r>
    </w:p>
    <w:p w14:paraId="43C4724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14:paraId="62615B7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21.6.3.2.4. Модуль «Плавание».</w:t>
      </w:r>
    </w:p>
    <w:p w14:paraId="4BFEFB9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14:paraId="1006800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21.6.3.2.5. Модуль «Спортивные игры». </w:t>
      </w:r>
    </w:p>
    <w:p w14:paraId="646AAB3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6B38386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66D96B5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3DF7B5D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630876D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21.6.3.2.6. Модуль «Спорт».</w:t>
      </w:r>
    </w:p>
    <w:p w14:paraId="56C2E4C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DCE75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21.7. Содержание обучения в 9 классе.</w:t>
      </w:r>
    </w:p>
    <w:p w14:paraId="448895C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21.7.1. Знания о физической культуре.</w:t>
      </w:r>
    </w:p>
    <w:p w14:paraId="46E6C84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1E9D8B6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21.7.2. Способы самостоятельной деятельности.</w:t>
      </w:r>
    </w:p>
    <w:p w14:paraId="1CFAD3A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5D97701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21.7.3. Физическое совершенствование. </w:t>
      </w:r>
    </w:p>
    <w:p w14:paraId="15B3C67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21.7.3.1. Физкультурно-оздоровительная деятельность.</w:t>
      </w:r>
    </w:p>
    <w:p w14:paraId="2CD1D8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096DE68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21.7.3.2. Спортивно-оздоровительная деятельность. </w:t>
      </w:r>
    </w:p>
    <w:p w14:paraId="5831973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21.7.3.2.1. Модуль «Гимнастика».</w:t>
      </w:r>
    </w:p>
    <w:p w14:paraId="01821DF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14:paraId="77C3C35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21.7.3.2.2. Модуль «Лёгкая атлетика».</w:t>
      </w:r>
    </w:p>
    <w:p w14:paraId="2C2B1A6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0CA0052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21.7.3.2.3. Модуль «Зимние виды спорта».</w:t>
      </w:r>
    </w:p>
    <w:p w14:paraId="71F39EE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14:paraId="2A242B6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21.7.3.2.4. Модуль «Плавание».</w:t>
      </w:r>
    </w:p>
    <w:p w14:paraId="48A1273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Брасс: подводящие упражнения и плавание в полной координации. Повороты при плавании брассом.</w:t>
      </w:r>
    </w:p>
    <w:p w14:paraId="696B4AC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21.7.3.2.5. Модуль «Спортивные игры».</w:t>
      </w:r>
    </w:p>
    <w:p w14:paraId="54211C5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Баскетбол. Техническая подготовка в игровых действиях: ведение, передачи, приёмы и броски мяча на месте, в прыжке, после ведения.</w:t>
      </w:r>
    </w:p>
    <w:p w14:paraId="15494A9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37BE540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Футбол. Техническая подготовка в игровых действиях: ведение, приёмы и передачи, остановки и удары по мячу с места и в движении. </w:t>
      </w:r>
    </w:p>
    <w:p w14:paraId="1BAB331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11D4C8D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21.7.3.2.6. Модуль «Спорт».</w:t>
      </w:r>
    </w:p>
    <w:p w14:paraId="2B288EE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DFF2E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21.8. Программа вариативного модуля «Базовая физическая подготовка».</w:t>
      </w:r>
    </w:p>
    <w:p w14:paraId="51B0643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21.8.1. Развитие силовых способностей.</w:t>
      </w:r>
    </w:p>
    <w:p w14:paraId="7702941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14:paraId="38F7E99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21.8.2. Развитие скоростных способностей.</w:t>
      </w:r>
    </w:p>
    <w:p w14:paraId="19C9C27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6C35287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21.8.3. Развитие выносливости.</w:t>
      </w:r>
    </w:p>
    <w:p w14:paraId="4E5D442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14:paraId="6B0C628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21.8.4. Развитие координации движений.</w:t>
      </w:r>
    </w:p>
    <w:p w14:paraId="552DF25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5EB7177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21.8.5. Развитие гибкости.</w:t>
      </w:r>
    </w:p>
    <w:p w14:paraId="310C605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42D7B15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21.8.6. Упражнения культурно-этнической направленности.</w:t>
      </w:r>
    </w:p>
    <w:p w14:paraId="67BBD72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Сюжетно-образные и обрядовые игры. Технические действия национальных видов спорта. </w:t>
      </w:r>
    </w:p>
    <w:p w14:paraId="2C3A175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21.8.7. Специальная физическая подготовка.</w:t>
      </w:r>
    </w:p>
    <w:p w14:paraId="4B9E171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21.8.7.1. Модуль «Гимнастика».</w:t>
      </w:r>
    </w:p>
    <w:p w14:paraId="0AE950F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21.8.7.1.1. 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33D495C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21.8.7.1.2. 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7D83095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21.8.7.1.3. 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270B7B0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21.8.7.1.4. 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7E7C46C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21.8.7.2. Модуль «Лёгкая атлетика».</w:t>
      </w:r>
    </w:p>
    <w:p w14:paraId="00B5700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21.8.7.2.1. 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4B97AE0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21.8.7.2.2. 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14FD566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21.8.7.2.3. 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14:paraId="55E8BAB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21.8.7.2.4. 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5C5087C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21.8.7.3. Модуль «Зимние виды спорта».</w:t>
      </w:r>
    </w:p>
    <w:p w14:paraId="1876A49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21.8.7.3.1. 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 </w:t>
      </w:r>
    </w:p>
    <w:p w14:paraId="1A94AB3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21.8.7.3.2. 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5478401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21.8.7.3.3. Развитие координации. Упражнения в поворотах и спусках на лыжах, проезд через «ворота» и преодоление небольших трамплинов.</w:t>
      </w:r>
    </w:p>
    <w:p w14:paraId="243F31D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21.8.7.4. Модуль «Спортивные игры».</w:t>
      </w:r>
    </w:p>
    <w:p w14:paraId="276787C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21.8.7.4.1. Баскетбол.</w:t>
      </w:r>
    </w:p>
    <w:p w14:paraId="49D1B1F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0CA6340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5F274A8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0162462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32291ED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21.8.1.4.2. Футбол.</w:t>
      </w:r>
    </w:p>
    <w:p w14:paraId="6E917A3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21.8.1.4.2.1.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5E0B9B3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21.8.1.4.2.2. 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7E4D700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21.8.1.4.2.3. 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14:paraId="7BCEC1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21.9. Планируемые результаты освоения программы по физической культуре на уровне основного общего образования.</w:t>
      </w:r>
    </w:p>
    <w:p w14:paraId="45F3CDE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21.9.1. 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14:paraId="352F51D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73646C8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6EA4E17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466B864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260A193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6C77511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стремление к физическому совершенствованию, формированию культуры движения и телосложения, самовыражению в избранном виде спорта;</w:t>
      </w:r>
    </w:p>
    <w:p w14:paraId="386FAD7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2F5E5F4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527B329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5B4FA87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14:paraId="19FF85A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7AB6FAA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58BAF89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17DE9E2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52652E7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14:paraId="0EB4098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21.9.2. 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2BDD934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21.9.2.1. У обучающегося будут сформированы следующие универсальные познавательные учебные действия:</w:t>
      </w:r>
    </w:p>
    <w:p w14:paraId="6E66BB9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76386D2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6DC103A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20B51ED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5F6BFDF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устанавливать причинно-следственную связь между планированием режима дня и изменениями показателей работоспособности; </w:t>
      </w:r>
    </w:p>
    <w:p w14:paraId="4CFB800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676B00A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0F03FEE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2756924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3F37582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21.9.2.2. У обучающегося будут сформированы следующие универсальные коммуникативные учебные действия:</w:t>
      </w:r>
    </w:p>
    <w:p w14:paraId="493DDB9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651ECAC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6956561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14:paraId="303083D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503FD69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3C18D4E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21.9.2.3. У обучающегося будут сформированы следующие универсальные регулятивные учебные действия:</w:t>
      </w:r>
    </w:p>
    <w:p w14:paraId="1FAD28B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50FEE8A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5E309DD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0A244A6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2D4615B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14:paraId="74BC33AB" w14:textId="77777777" w:rsidR="00337987" w:rsidRPr="00337987" w:rsidRDefault="00337987" w:rsidP="00337987">
      <w:pPr>
        <w:jc w:val="both"/>
        <w:rPr>
          <w:rFonts w:ascii="Times New Roman" w:hAnsi="Times New Roman" w:cs="Times New Roman"/>
          <w:sz w:val="24"/>
          <w:szCs w:val="24"/>
        </w:rPr>
      </w:pPr>
      <w:bookmarkStart w:id="151" w:name="_Hlk137503817"/>
      <w:r w:rsidRPr="00337987">
        <w:rPr>
          <w:rFonts w:ascii="Times New Roman" w:hAnsi="Times New Roman" w:cs="Times New Roman"/>
          <w:sz w:val="24"/>
          <w:szCs w:val="24"/>
        </w:rPr>
        <w:t>21.9. Планируемые результаты освоения программы по физической культуре на уровне основного общего образования.</w:t>
      </w:r>
    </w:p>
    <w:p w14:paraId="731722A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21.9.1. 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14:paraId="599A34E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0BECEEC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1B90B56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198C5FA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393F443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4B28E00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стремление к физическому совершенствованию, формированию культуры движения и телосложения, самовыражению в избранном виде спорта;</w:t>
      </w:r>
    </w:p>
    <w:p w14:paraId="7A28260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71484D3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7DC7DD8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778A38B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14:paraId="0CAEB8F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25FBD37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48ED863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5B42554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1ACE5D3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14:paraId="79DAA0F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21.9.2. 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535E982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21.9.2.1. У обучающегося будут сформированы следующие универсальные познавательные учебные действия:</w:t>
      </w:r>
    </w:p>
    <w:p w14:paraId="6EFFB10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623882A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2CFA65B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1D1C034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56B69BA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устанавливать причинно-следственную связь между планированием режима дня и изменениями показателей работоспособности; </w:t>
      </w:r>
    </w:p>
    <w:p w14:paraId="367F105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43A3BBC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7B6825D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657FE9A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7733184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21.9.2.2. У обучающегося будут сформированы следующие универсальные коммуникативные учебные действия:</w:t>
      </w:r>
    </w:p>
    <w:p w14:paraId="7E369A7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0FD0455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44019F9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14:paraId="0D53E3B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665362A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27FCA0F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21.9.2.3. У обучающегося будут сформированы следующие универсальные регулятивные учебные действия:</w:t>
      </w:r>
    </w:p>
    <w:p w14:paraId="21B73C8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0D9AE8D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0AE3E82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644E352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2758EA5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14:paraId="1923AE2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21.9.3. Предметные результаты освоения программы по физической культуре на уровне основного общего образования.</w:t>
      </w:r>
    </w:p>
    <w:p w14:paraId="08DDDDA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21.9.3.1. К концу обучения в 5 классе обучающийся научится:</w:t>
      </w:r>
    </w:p>
    <w:p w14:paraId="428BFE7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0FAE160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24904C4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4ECC41E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0D08EE2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выполнять комплексы упражнений оздоровительной физической культуры на развитие гибкости, координации и формирование телосложения;</w:t>
      </w:r>
    </w:p>
    <w:p w14:paraId="2AA5CAC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выполнять опорный прыжок с разбега способом «ноги врозь» (мальчики) и способом «напрыгивания с последующим спрыгиванием» (девочки); </w:t>
      </w:r>
    </w:p>
    <w:p w14:paraId="35600D8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40F2DAF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передвигаться по гимнастической стенке приставным шагом, лазать разноимённым способом вверх и по диагонали; </w:t>
      </w:r>
    </w:p>
    <w:p w14:paraId="3FC70C0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выполнять бег с равномерной скоростью с высокого старта по учебной дистанции; </w:t>
      </w:r>
    </w:p>
    <w:p w14:paraId="52260BCA"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демонстрировать технику прыжка в длину с разбега способом «согнув ноги»; </w:t>
      </w:r>
    </w:p>
    <w:p w14:paraId="189F1FA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передвигаться на лыжах попеременным двухшажным ходом (для бесснежных районов – имитация передвижения);</w:t>
      </w:r>
    </w:p>
    <w:p w14:paraId="2B8DDFE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CD4388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демонстрировать технические действия в спортивных играх: </w:t>
      </w:r>
    </w:p>
    <w:p w14:paraId="748A4E9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78F4E65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волейбол (приём и передача мяча двумя руками снизу и сверху с места и в движении, прямая нижняя подача); </w:t>
      </w:r>
    </w:p>
    <w:p w14:paraId="6634A2F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футбол (ведение мяча с равномерной скоростью в разных направлениях, приём и передача мяча, удар по неподвижному мячу с небольшого разбега).</w:t>
      </w:r>
    </w:p>
    <w:p w14:paraId="0C5BD89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21.9.3.2. К концу обучения в 6 классе обучающийся научится:</w:t>
      </w:r>
    </w:p>
    <w:p w14:paraId="3A90AE9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5B867DE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5198860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635A40C3"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1873559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14:paraId="1BA7C9D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0EF70F3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371000E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7BFFA02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18AF797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1ED2C15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64FDF8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выполнять правила и демонстрировать технические действия в спортивных играх: </w:t>
      </w:r>
    </w:p>
    <w:p w14:paraId="113FFFD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5F477A6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542EC4D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214136C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21.9.3.3. К концу обучения в 7 классе обучающийся научится:</w:t>
      </w:r>
    </w:p>
    <w:p w14:paraId="5DDF5A9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5CA42F9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21C1DB8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250F2AE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51EC97A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выполнять лазанье по канату в два приёма (юноши) и простейшие акробатические пирамиды в парах и тройках (девушки); </w:t>
      </w:r>
    </w:p>
    <w:p w14:paraId="7C820DE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245C078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выполнять стойку на голове с опорой на руки и включать её в акробатическую комбинацию из ранее освоенных упражнений (юноши); </w:t>
      </w:r>
    </w:p>
    <w:p w14:paraId="799A5B5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31AF6F3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выполнять метание малого мяча на точность в неподвижную, качающуюся и катящуюся с разной скоростью мишень;</w:t>
      </w:r>
    </w:p>
    <w:p w14:paraId="3249D9C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5633C65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B4CA96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демонстрировать и использовать технические действия спортивных игр: </w:t>
      </w:r>
    </w:p>
    <w:p w14:paraId="670CD92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72F347C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7A15168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160EEBE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21.9.3.4. К концу обучения в 8 классе обучающийся научится:</w:t>
      </w:r>
    </w:p>
    <w:p w14:paraId="557BC35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0800FD8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290BDF1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проводить занятия оздоровительной гимнастикой по коррекции индивидуальной формы осанки и избыточной массы тела; </w:t>
      </w:r>
    </w:p>
    <w:p w14:paraId="477B540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615320A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4D18828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4054696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015C97F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583FC39D"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21403DCC"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соблюдать правила безопасности в бассейне при выполнении плавательных упражнений;</w:t>
      </w:r>
    </w:p>
    <w:p w14:paraId="388F7F4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выполнять прыжки в воду со стартовой тумбы;</w:t>
      </w:r>
    </w:p>
    <w:p w14:paraId="7413455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выполнять технические элементы плавания кролем на груди в согласовании с дыханием;</w:t>
      </w:r>
    </w:p>
    <w:p w14:paraId="22575C4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C7B71C0"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демонстрировать и использовать технические действия спортивных игр: </w:t>
      </w:r>
    </w:p>
    <w:p w14:paraId="76C78C7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6063C602"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6EB0176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747F0B6E"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21.9.3.4. К концу обучения в 9 классе обучающийся научится:</w:t>
      </w:r>
    </w:p>
    <w:p w14:paraId="48E6779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4C85D23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44DE47F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1E7BD39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0F70B07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14:paraId="712F1EB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37BB6AD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2BFE91D9"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14:paraId="602E0035"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составлять и выполнять композицию упражнений черлидинга с построением пирамид, элементами степ-аэробики и акробатики (девушки); </w:t>
      </w:r>
    </w:p>
    <w:p w14:paraId="5FCACAF1"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01D869A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6659E6E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21FD52AB"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соблюдать правила безопасности в бассейне при выполнении плавательных упражнений;</w:t>
      </w:r>
    </w:p>
    <w:p w14:paraId="0E592D8F"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выполнять повороты кувырком, маятником;</w:t>
      </w:r>
    </w:p>
    <w:p w14:paraId="0E358CB6"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выполнять технические элементы брассом в согласовании с дыханием;</w:t>
      </w:r>
    </w:p>
    <w:p w14:paraId="3763D9B7"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0CA412C8"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ru-RU"/>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14:paraId="0D7139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 Физическая культура. Модули по видам спорта.</w:t>
      </w:r>
    </w:p>
    <w:p w14:paraId="4BAC62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«Самбо».</w:t>
      </w:r>
    </w:p>
    <w:p w14:paraId="2F541D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Пояснительная записка модуля «Самбо».</w:t>
      </w:r>
    </w:p>
    <w:p w14:paraId="48ECB2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14:paraId="3B8BAC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обучающихся.</w:t>
      </w:r>
    </w:p>
    <w:p w14:paraId="7868C1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14:paraId="65D9B7E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 </w:t>
      </w:r>
    </w:p>
    <w:p w14:paraId="6C70CE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 xml:space="preserve">Целью изучения модуля по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 </w:t>
      </w:r>
    </w:p>
    <w:p w14:paraId="3EA30D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Задачами изучения модуля по самбо являются:</w:t>
      </w:r>
    </w:p>
    <w:p w14:paraId="104086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14:paraId="167C66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14:paraId="3D68D4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жизненно важных навыков самостраховки и самозащиты, а также умения применять его в различных условиях;</w:t>
      </w:r>
    </w:p>
    <w:p w14:paraId="79B840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14:paraId="2C95C0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14:paraId="0808D8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формирование культуры движений, обогащение двигательного опыта средствами самбо с общеразвивающей и корригирующей направленностью; </w:t>
      </w:r>
    </w:p>
    <w:p w14:paraId="566F73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общей культуры развития личности обучающегося средствами самбо, в том числе для самореализации и самоопределения;</w:t>
      </w:r>
    </w:p>
    <w:p w14:paraId="0CA609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развитие положительной мотивации и устойчивого учебно- познавательного интереса к физической культуре; </w:t>
      </w:r>
    </w:p>
    <w:p w14:paraId="58B973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удовлетворение индивидуальных потребностей, обучающихся в занятиях физической культурой и спортом средствами самбо;</w:t>
      </w:r>
    </w:p>
    <w:p w14:paraId="5D859C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14:paraId="69E061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выявление, развитие и поддержка одарённых детей в области спорта.</w:t>
      </w:r>
    </w:p>
    <w:p w14:paraId="601389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Место и роль модуля по самбо.</w:t>
      </w:r>
    </w:p>
    <w:p w14:paraId="68A0F3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14:paraId="01A161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Специфика модуля по самбо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272377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16B5E2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14:paraId="5ACBE1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по самбо может быть реализован в следующих вариантах:</w:t>
      </w:r>
    </w:p>
    <w:p w14:paraId="5AA264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с выбором различных техник самбо, с учётом возраста и физической подготовленности обучающихся (с соответствующей дозировкой и интенсивностью);</w:t>
      </w:r>
    </w:p>
    <w:p w14:paraId="22F86D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w:t>
      </w:r>
      <w:bookmarkStart w:id="152" w:name="_Hlk125551368"/>
      <w:r w:rsidRPr="00337987">
        <w:rPr>
          <w:rFonts w:ascii="Times New Roman" w:hAnsi="Times New Roman" w:cs="Times New Roman"/>
          <w:sz w:val="24"/>
          <w:szCs w:val="24"/>
        </w:rPr>
        <w:t>5, 6, 7, 8, 9-х классах – по 34 часа</w:t>
      </w:r>
      <w:bookmarkEnd w:id="152"/>
      <w:r w:rsidRPr="00337987">
        <w:rPr>
          <w:rFonts w:ascii="Times New Roman" w:hAnsi="Times New Roman" w:cs="Times New Roman"/>
          <w:sz w:val="24"/>
          <w:szCs w:val="24"/>
        </w:rPr>
        <w:t>);</w:t>
      </w:r>
    </w:p>
    <w:p w14:paraId="2F7E96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14:paraId="26654E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21.10.1.6.</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самбо.</w:t>
      </w:r>
    </w:p>
    <w:p w14:paraId="1784E8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о самбо.</w:t>
      </w:r>
    </w:p>
    <w:p w14:paraId="60CDA5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История развития самбо на малой родине, в стране и мире.</w:t>
      </w:r>
    </w:p>
    <w:p w14:paraId="4C5BB4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Роль личности в истории самбо. Последователи и легенды самбо.</w:t>
      </w:r>
    </w:p>
    <w:p w14:paraId="7520BE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Роль самбо в ведении боевых действий. Героизация подвигов.</w:t>
      </w:r>
    </w:p>
    <w:p w14:paraId="044277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Главные организации и федерации (международные, российские), осуществляющие управление самбо.</w:t>
      </w:r>
    </w:p>
    <w:p w14:paraId="04FDF2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Характеристика направлений и правила самбо (спортивное, боевое, пляжное, демо).</w:t>
      </w:r>
    </w:p>
    <w:p w14:paraId="1D4C9A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Социальная и личностная успешность выдающихся спортсменов – самбистов.</w:t>
      </w:r>
    </w:p>
    <w:p w14:paraId="1EBCBD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правила проведения соревнований по самбо. Судейская коллегия, обслуживающая соревнования по самбо (основные функции). Словарь терминов и определений по самбо.</w:t>
      </w:r>
    </w:p>
    <w:p w14:paraId="49C861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14:paraId="274190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Дневник спортсмена (самонаблюдение, краткосрочное и долгосрочное планирования, решение поставленных задач).</w:t>
      </w:r>
    </w:p>
    <w:p w14:paraId="194748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Питьевой режим. Роль витаминов и микроэлементов в функционировании иммунной системы.</w:t>
      </w:r>
    </w:p>
    <w:p w14:paraId="5EBC10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Основные средства и методы обучения технике и тактике самбо. Основы прикладного самбо и его значение. </w:t>
      </w:r>
    </w:p>
    <w:p w14:paraId="6FDF6C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Антидопинговые правила и программы в самбо.</w:t>
      </w:r>
    </w:p>
    <w:p w14:paraId="695783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поведения в экстремальных жизненных ситуациях.</w:t>
      </w:r>
    </w:p>
    <w:p w14:paraId="5D5141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Оказание первой доврачебной помощи на занятиях самбо и в бытовой деятельности.</w:t>
      </w:r>
    </w:p>
    <w:p w14:paraId="114D7C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Этические нормы и правила поведения самбиста, техника безопасности при занятиях самбо.</w:t>
      </w:r>
    </w:p>
    <w:p w14:paraId="64AEC5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Способы самостоятельной деятельности.</w:t>
      </w:r>
    </w:p>
    <w:p w14:paraId="1FCEEE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 </w:t>
      </w:r>
    </w:p>
    <w:p w14:paraId="608FEE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личной гигиены, требования к спортивной одежде (экипировке) для занятий самбо. Правильное сбалансированное питание самбиста.</w:t>
      </w:r>
    </w:p>
    <w:p w14:paraId="0CAFF7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Индивидуальные комплексы упражнений, включающих общеразвивающие,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 действий. </w:t>
      </w:r>
    </w:p>
    <w:p w14:paraId="55C359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Судейство простейших спортивных соревнований по самбо в качестве судьи или помощника судьи. </w:t>
      </w:r>
    </w:p>
    <w:p w14:paraId="424F78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Характерные травмы во время занятий самбо и мероприятия по их предупреждению. Причины возникновения ошибок при выполнении технических приёмов самбо. </w:t>
      </w:r>
    </w:p>
    <w:p w14:paraId="7DD821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Тестирование уровня физической подготовленности в самбо. </w:t>
      </w:r>
    </w:p>
    <w:p w14:paraId="6780D4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Физическое совершенствование.</w:t>
      </w:r>
    </w:p>
    <w:p w14:paraId="54546A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Комплексы общеразвивающих, специальных и имитационных упражнений. Комплексы упражнений на развитие физических качеств, характерных для самбо. </w:t>
      </w:r>
    </w:p>
    <w:p w14:paraId="4573ED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14:paraId="0B5CBE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Специально-подготовительные упражнения самбо.</w:t>
      </w:r>
    </w:p>
    <w:p w14:paraId="7FF26D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Приёмы самостраховки:</w:t>
      </w:r>
    </w:p>
    <w:p w14:paraId="126677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 спину через партнёра, стоящего в упоре на коленях и предплечьях;</w:t>
      </w:r>
    </w:p>
    <w:p w14:paraId="00150A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 спину через партнёра, стоящего в упоре на коленях и руках;</w:t>
      </w:r>
    </w:p>
    <w:p w14:paraId="424B82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 бок перекатом через партнёра, стоящего в упоре на коленях и предплечьях, на бок через партнёра, стоящего в упоре на коленях и руках;</w:t>
      </w:r>
    </w:p>
    <w:p w14:paraId="65DA85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 бок кувырком через партнёра, стоящего в упоре на коленях и предплечьях;</w:t>
      </w:r>
    </w:p>
    <w:p w14:paraId="0B452E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 бок через партнёра, стоящего в упоре на коленях и руках;</w:t>
      </w:r>
    </w:p>
    <w:p w14:paraId="782078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 бок кувырком, выполняемые прыжком через руку партнёра в стойке; </w:t>
      </w:r>
    </w:p>
    <w:p w14:paraId="10BA1D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 бок кувырком в движении, выполняя кувырок-полёт через партнёра, лежащего на ковре или стоящего боком;</w:t>
      </w:r>
    </w:p>
    <w:p w14:paraId="4F09F6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вперёд на руки при падении на ковер спиной с вращением вокруг продольной оси, из стойки на руках;</w:t>
      </w:r>
    </w:p>
    <w:p w14:paraId="4C5512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 руки прыжком, то же прыжком назад, на спину прыжком. </w:t>
      </w:r>
    </w:p>
    <w:p w14:paraId="76BACE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Специально-подготовительные упражнения для бросков: зацепов, подхватов, через голову, через спину, через бедро. </w:t>
      </w:r>
    </w:p>
    <w:p w14:paraId="778DA8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Технико – тактические основы самбо: стойки, дистанции, захваты, перемещения. </w:t>
      </w:r>
    </w:p>
    <w:p w14:paraId="1089EB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 в живот, методом зацепа голенью изнутри, методом подхвата под две ноги, через спину, через бедро.</w:t>
      </w:r>
    </w:p>
    <w:p w14:paraId="162003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Технические действия самбо в положении лёжа:</w:t>
      </w:r>
    </w:p>
    <w:p w14:paraId="652D8B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варианты удержаний и переворачиваний, рычаг локтя от удержания сбоку, перегибая руку через бедро; </w:t>
      </w:r>
    </w:p>
    <w:p w14:paraId="1F4ADE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узел плеча ногой от удержания сбоку;</w:t>
      </w:r>
    </w:p>
    <w:p w14:paraId="1653BC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рычаг руки противнику, лежащему на груди (рычаг плеча, рычаг локтя);</w:t>
      </w:r>
    </w:p>
    <w:p w14:paraId="257F68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рычаг локтя захватом руки между ног;</w:t>
      </w:r>
    </w:p>
    <w:p w14:paraId="23CC86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ущемление ахиллова сухожилия при различных взаиморасположениях соперников.</w:t>
      </w:r>
    </w:p>
    <w:p w14:paraId="785B40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Основы самозащиты. Освобождение от захватов: в области запястья, предплечья, плеча, за одежду. От обхватов: туловища сзади, спереди, с руками, без рук.</w:t>
      </w:r>
    </w:p>
    <w:p w14:paraId="5FC688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Тактическая подготовка. Игры-задания. Учебные схватки по заданию. </w:t>
      </w:r>
    </w:p>
    <w:p w14:paraId="5E65F4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Тестовые упражнения по физической и технической подготовленности в самбо. Участие в соревновательной деятельности.</w:t>
      </w:r>
    </w:p>
    <w:p w14:paraId="087368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21.10.1.7.</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самбо направлено на достижение обучающимися личностных, метапредметных и предметных результатов обучения.</w:t>
      </w:r>
    </w:p>
    <w:p w14:paraId="4E8CDA42" w14:textId="77777777" w:rsidR="00337987" w:rsidRPr="00337987" w:rsidRDefault="00337987" w:rsidP="00337987">
      <w:pPr>
        <w:jc w:val="both"/>
        <w:rPr>
          <w:rFonts w:ascii="Times New Roman" w:hAnsi="Times New Roman" w:cs="Times New Roman"/>
          <w:sz w:val="24"/>
          <w:szCs w:val="24"/>
        </w:rPr>
      </w:pPr>
      <w:bookmarkStart w:id="153" w:name="_Hlk124950343"/>
      <w:r w:rsidRPr="00337987">
        <w:rPr>
          <w:rFonts w:ascii="Times New Roman" w:hAnsi="Times New Roman" w:cs="Times New Roman"/>
          <w:sz w:val="24"/>
          <w:szCs w:val="24"/>
        </w:rPr>
        <w:t>21.10.1.7.1.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 xml:space="preserve">При изучении модуля по самбо на уровне основного общего образования у обучающихся будут сформированы следующие </w:t>
      </w:r>
      <w:bookmarkEnd w:id="153"/>
      <w:r w:rsidRPr="00337987">
        <w:rPr>
          <w:rFonts w:ascii="Times New Roman" w:hAnsi="Times New Roman" w:cs="Times New Roman"/>
          <w:sz w:val="24"/>
          <w:szCs w:val="24"/>
        </w:rPr>
        <w:t>личностные результаты:</w:t>
      </w:r>
    </w:p>
    <w:p w14:paraId="0C9DFC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чувства патриотизма, уважения к Отечеству через знание истории и современного состояния развития самбо;</w:t>
      </w:r>
    </w:p>
    <w:p w14:paraId="23EBC0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14:paraId="264E0C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14:paraId="1B4224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14:paraId="53905C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осознанное, уважительное и доброжелательное отношение к сверстникам и педагогам.</w:t>
      </w:r>
    </w:p>
    <w:p w14:paraId="6440A0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21.10.1.7.2.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самбо на уровне основного общего образования у обучающихся будут сформированы следующие метапредметные результаты:</w:t>
      </w:r>
    </w:p>
    <w:p w14:paraId="1E611D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14:paraId="0EBF80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14:paraId="63B3A2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14:paraId="7D7582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применять на практике прикладные действия самбо (самостраховка, самозащита) в экстремальных жизненных условиях;</w:t>
      </w:r>
    </w:p>
    <w:p w14:paraId="200BCC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7FB4DE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21.10.1.7.3.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самбо на уровне основного общего образования у обучающихся будут сформированы следующие предметные результаты:</w:t>
      </w:r>
    </w:p>
    <w:p w14:paraId="58C200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14:paraId="25A1B8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 </w:t>
      </w:r>
    </w:p>
    <w:p w14:paraId="48267E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14:paraId="07D60C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освоение прикладного направления самбо, демонстрация основных способов самозащиты и самостраховки; </w:t>
      </w:r>
    </w:p>
    <w:p w14:paraId="39ACAA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14:paraId="301FA2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знание и выполнение тестовых упражнений по физической и технической подготовленности. </w:t>
      </w:r>
    </w:p>
    <w:p w14:paraId="4897C0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«Гандбол».</w:t>
      </w:r>
    </w:p>
    <w:p w14:paraId="00B961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21.10.2.1.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Пояснительная записка модуля «Гандбол».</w:t>
      </w:r>
    </w:p>
    <w:p w14:paraId="62DA89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74EA3D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w:t>
      </w:r>
    </w:p>
    <w:p w14:paraId="593F00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 xml:space="preserve">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 </w:t>
      </w:r>
    </w:p>
    <w:p w14:paraId="610E91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21.10.2.2.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Целью изучения модуля по гандболу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14:paraId="06E1DA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21.10.2.3.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Задачами изучения модуля по гандболу являются:</w:t>
      </w:r>
    </w:p>
    <w:p w14:paraId="2193DF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14:paraId="40EF93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гандболу;</w:t>
      </w:r>
    </w:p>
    <w:p w14:paraId="420A7C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знаний о физической культуре и спорте в целом, истории развития гандбола в частности;</w:t>
      </w:r>
    </w:p>
    <w:p w14:paraId="2747FA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14:paraId="0F644F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164E0F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14:paraId="4BA9EB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w:t>
      </w:r>
    </w:p>
    <w:p w14:paraId="50CE7E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1CC9AD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выявление, развитие и поддержка одарённых детей в области спорта.</w:t>
      </w:r>
    </w:p>
    <w:p w14:paraId="0013D3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21.10.2.4.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Место и роль модуля по гандболу.</w:t>
      </w:r>
    </w:p>
    <w:p w14:paraId="13B29B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Модуль по гандболу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14:paraId="46129F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5387FC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23003A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21.10.2.5.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по гандболу может быть реализован в следующих вариантах:</w:t>
      </w:r>
    </w:p>
    <w:p w14:paraId="5AC069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p>
    <w:p w14:paraId="22A3FB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0800BA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 классах – по 34 часа);</w:t>
      </w:r>
    </w:p>
    <w:p w14:paraId="1F0EDC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21.10.2.6.</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гандболу.</w:t>
      </w:r>
    </w:p>
    <w:p w14:paraId="183F36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о гандболе.</w:t>
      </w:r>
    </w:p>
    <w:p w14:paraId="4C1A15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История развития гандбола как вида спорта в мире, в Российской Федерации, в регионе. Достижения отечественных гандболистов на мировых первенствах и Олимпийских играх.</w:t>
      </w:r>
    </w:p>
    <w:p w14:paraId="1FBAA323" w14:textId="77777777" w:rsidR="00337987" w:rsidRPr="00337987" w:rsidRDefault="00337987" w:rsidP="00337987">
      <w:pPr>
        <w:jc w:val="both"/>
        <w:rPr>
          <w:rFonts w:ascii="Times New Roman" w:hAnsi="Times New Roman" w:cs="Times New Roman"/>
          <w:sz w:val="24"/>
          <w:szCs w:val="24"/>
        </w:rPr>
      </w:pPr>
      <w:bookmarkStart w:id="154" w:name="_Hlk125361855"/>
      <w:r w:rsidRPr="00337987">
        <w:rPr>
          <w:rFonts w:ascii="Times New Roman" w:hAnsi="Times New Roman" w:cs="Times New Roman"/>
          <w:sz w:val="24"/>
          <w:szCs w:val="24"/>
        </w:rPr>
        <w:t>Характеристика спортивных дисциплин гандбола (гандбол, пляжный гандбол, мини-гандбол).</w:t>
      </w:r>
    </w:p>
    <w:bookmarkEnd w:id="154"/>
    <w:p w14:paraId="56113D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 </w:t>
      </w:r>
    </w:p>
    <w:p w14:paraId="6E6E2B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14:paraId="1389BF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Основные требования к игровой площадке, её размерам, зонам безопасности, допустимой температуре воздуха. </w:t>
      </w:r>
    </w:p>
    <w:p w14:paraId="2690E8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Основные средства и методы обучения технике передвижения с мячом и без мяча, броскам с опоры и в прыжке, игре вратаря. </w:t>
      </w:r>
    </w:p>
    <w:p w14:paraId="202FAC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Режим дня при занятиях гандболом. Правила личной гигиены во время занятий гандболом.</w:t>
      </w:r>
    </w:p>
    <w:p w14:paraId="5FEE0D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Правила поведения и техники безопасности при занятиях гандболом. </w:t>
      </w:r>
    </w:p>
    <w:p w14:paraId="4A9BD7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Способы самостоятельной деятельности.</w:t>
      </w:r>
    </w:p>
    <w:p w14:paraId="57B7E6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Подвижные игры и правила их проведения. Организация и проведение игр специальной направленности с элементами гандбола.</w:t>
      </w:r>
    </w:p>
    <w:p w14:paraId="4500A4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 </w:t>
      </w:r>
    </w:p>
    <w:p w14:paraId="44B5F2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Правила безопасного, правомерного поведения во время соревнований по гандболу в качестве зрителя, болельщика. </w:t>
      </w:r>
    </w:p>
    <w:p w14:paraId="13163F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 </w:t>
      </w:r>
    </w:p>
    <w:p w14:paraId="578F83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 </w:t>
      </w:r>
    </w:p>
    <w:p w14:paraId="37C3B2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гандбол.</w:t>
      </w:r>
    </w:p>
    <w:p w14:paraId="69B5B8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Способы и методы профилактики пагубных привычек, асоциального и созависимого поведения. Антидопинговое поведение.</w:t>
      </w:r>
    </w:p>
    <w:p w14:paraId="7B76A9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Физическое совершенствование.</w:t>
      </w:r>
    </w:p>
    <w:p w14:paraId="12434D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 </w:t>
      </w:r>
    </w:p>
    <w:p w14:paraId="3AEDD6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Подвижные игры с элементами гандбола: игры, включающие элементы соревнования и не имеющие сюжета, игры сюжетного характера, командные игры. </w:t>
      </w:r>
    </w:p>
    <w:p w14:paraId="513CCE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Специально-подготовительные упражнения, развивающие основные качества, необходимые для овладения техникой и тактикой игры в гандбол.</w:t>
      </w:r>
    </w:p>
    <w:p w14:paraId="24BB05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Ловля мяча: ловля мяча (двумя руками на месте и в прыжке), ловля мяча (справа и слева, с недолётом), ловля мяча высокого, низкого, катящегося, с отскока и полуотскока от площадки.</w:t>
      </w:r>
    </w:p>
    <w:p w14:paraId="35DD1A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Передача мяча: передача мяча одной рукой хлестом сверху и сбоку, с места, с разбега, с последующим перемещением.</w:t>
      </w:r>
    </w:p>
    <w:p w14:paraId="7E56F5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 </w:t>
      </w:r>
    </w:p>
    <w:p w14:paraId="691389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Бросок мяча. Бросок хлестом сверху и сбоку, с разбега обычными шагами, 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 </w:t>
      </w:r>
    </w:p>
    <w:p w14:paraId="2D9F56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 </w:t>
      </w:r>
    </w:p>
    <w:p w14:paraId="54BA4A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w:t>
      </w:r>
    </w:p>
    <w:p w14:paraId="09C518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Техника вратаря. Передвижение в воротах. Изучение приёмов передвижения 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игрока.</w:t>
      </w:r>
    </w:p>
    <w:p w14:paraId="694AB4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p>
    <w:p w14:paraId="720DD5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броска. Взаимодействие при вбрасывании из-за боковой линии, при свободном броске, совершенствование с конкретным партнёром в конкретной ситуации.</w:t>
      </w:r>
    </w:p>
    <w:p w14:paraId="17B251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Командные действия. Позиционное нападение 2:4 с крайними игроками у 6-метровой линии, 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(восьмёрка), стремительное нападение-отрыв, прорыв. Зонная защита 6:0 без выхода на игрока, с выходом, зонная защита 5:1 без выхода, с выходом.</w:t>
      </w:r>
    </w:p>
    <w:p w14:paraId="2EE1DB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Учебные игры в гандбол. Малые (упрощенные) игры в технико-тактической подготовке игроков в гандбол. Участие в соревновательной деятельности.</w:t>
      </w:r>
    </w:p>
    <w:p w14:paraId="29ADE2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21.10.2.7.</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гандболу направлено на достижение обучающимися личностных, метапредметных и предметных результатов обучения.</w:t>
      </w:r>
    </w:p>
    <w:p w14:paraId="0ECD0E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21.10.2.7.1.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14:paraId="6BBFD9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чувства гордости за свою Родину, российский народ и историю России через знания истории и современного состояния развития гандбола;</w:t>
      </w:r>
    </w:p>
    <w:p w14:paraId="3A05EE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w:t>
      </w:r>
    </w:p>
    <w:p w14:paraId="10907A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14:paraId="11C923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14:paraId="6C65B4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проявление положительных качеств личности и управление своими эмоциями в различных ситуациях и условиях; </w:t>
      </w:r>
    </w:p>
    <w:p w14:paraId="14C31D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осознанное, уважительное и доброжелательное отношение к сверстникам и педагогам.</w:t>
      </w:r>
    </w:p>
    <w:p w14:paraId="1C5394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21.10.2.7.2.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14:paraId="4D679B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14:paraId="1AD85A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14:paraId="792165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гандбола;</w:t>
      </w:r>
    </w:p>
    <w:p w14:paraId="112CF0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0410FC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21.10.2.7.3.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14:paraId="1AB30E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p>
    <w:p w14:paraId="623826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14:paraId="1F2F41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p>
    <w:p w14:paraId="72FB9E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совершенствование технических приемов и тактических действий по гандболу, изученных на уровне начального общего образования;</w:t>
      </w:r>
    </w:p>
    <w:p w14:paraId="39FE5B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составлять и демонстрировать комплексы упражнений на развитие физических качеств, характерные для гандбола;</w:t>
      </w:r>
    </w:p>
    <w:p w14:paraId="6E0C9E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освоение и демонстрация базовых технических приемов техники игры, знания, демонстрация базовых тактических действий игроков в гандболе; </w:t>
      </w:r>
    </w:p>
    <w:p w14:paraId="751920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использование основных средств и методов обучения базовым техническим приемам и тактическим действиям гандбола;</w:t>
      </w:r>
    </w:p>
    <w:p w14:paraId="5FF396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соблюдение правил личной гигиены и ухода за спортивным инвентарем и оборудованием, подбора спортивной одежды и обуви для занятий по гандболу;</w:t>
      </w:r>
    </w:p>
    <w:p w14:paraId="1ECFF3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14:paraId="2AABDF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контрольно-тестовых упражнений для определения уровня физической и технической подготовленности игроков в гандбол;</w:t>
      </w:r>
    </w:p>
    <w:p w14:paraId="1E9847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14:paraId="53014395" w14:textId="77777777" w:rsidR="00337987" w:rsidRPr="00337987" w:rsidRDefault="00337987" w:rsidP="00337987">
      <w:pPr>
        <w:jc w:val="both"/>
        <w:rPr>
          <w:rFonts w:ascii="Times New Roman" w:hAnsi="Times New Roman" w:cs="Times New Roman"/>
          <w:sz w:val="24"/>
          <w:szCs w:val="24"/>
        </w:rPr>
      </w:pPr>
      <w:bookmarkStart w:id="155" w:name="_Hlk124954476"/>
      <w:r w:rsidRPr="00337987">
        <w:rPr>
          <w:rFonts w:ascii="Times New Roman" w:hAnsi="Times New Roman" w:cs="Times New Roman"/>
          <w:sz w:val="24"/>
          <w:szCs w:val="24"/>
        </w:rPr>
        <w:t>21.10.3.</w:t>
      </w:r>
      <w:bookmarkEnd w:id="155"/>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«Дзюдо».</w:t>
      </w:r>
    </w:p>
    <w:p w14:paraId="728A7F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21.10.3.1.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Пояснительная записка модуля «Дзюдо».</w:t>
      </w:r>
    </w:p>
    <w:p w14:paraId="464179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58E29C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088984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14:paraId="1EB788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21.10.3.2.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Целью изучение модуля по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«дзюдо» (спортивное (олимпийское), КАТА, КАТА-группа).</w:t>
      </w:r>
    </w:p>
    <w:p w14:paraId="020BF2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21.10.3.3.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Задачами изучения модуля по дзюдо являются:</w:t>
      </w:r>
    </w:p>
    <w:p w14:paraId="1F5427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14:paraId="7A7ACD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14:paraId="542703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14:paraId="77AD9F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дзюдо;</w:t>
      </w:r>
    </w:p>
    <w:p w14:paraId="5AD798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общей культуры развития личности обучающегося средствами дзюдо, в том числе для самореализации и самоопределения;</w:t>
      </w:r>
    </w:p>
    <w:p w14:paraId="1BF396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6ADEEA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положительной мотивации и устойчивого учебно- 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14:paraId="04D729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14:paraId="4D7186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выявление, развитие и поддержка одарённых детей в области спорта.</w:t>
      </w:r>
    </w:p>
    <w:p w14:paraId="174C53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21.10.3.4.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Место и роль модуля по дзюдо.</w:t>
      </w:r>
    </w:p>
    <w:p w14:paraId="663C06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14:paraId="27DC16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Специфика модуля по дзюдо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415D8D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3D07BE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21.10.3.5.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по дзюдо может быть реализован в следующих вариантах:</w:t>
      </w:r>
    </w:p>
    <w:p w14:paraId="6D30AD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14:paraId="7F7328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7FEEFFB9" w14:textId="77777777" w:rsidR="00337987" w:rsidRPr="00337987" w:rsidRDefault="00337987" w:rsidP="00337987">
      <w:pPr>
        <w:jc w:val="both"/>
        <w:rPr>
          <w:rFonts w:ascii="Times New Roman" w:hAnsi="Times New Roman" w:cs="Times New Roman"/>
          <w:sz w:val="24"/>
          <w:szCs w:val="24"/>
        </w:rPr>
      </w:pPr>
      <w:bookmarkStart w:id="156" w:name="_Hlk125026825"/>
      <w:r w:rsidRPr="00337987">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bookmarkEnd w:id="156"/>
    <w:p w14:paraId="0ED562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21.10.3.6.</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дзюдо.</w:t>
      </w:r>
    </w:p>
    <w:p w14:paraId="2B2CEF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о борьбе дзюдо.</w:t>
      </w:r>
    </w:p>
    <w:p w14:paraId="75EE97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История развития отечественных и зарубежных борцовских клубов. Ведущие борцы региона и Российской Федерации. </w:t>
      </w:r>
    </w:p>
    <w:p w14:paraId="5D348B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Названия и роль главных организаций, федераций (международные, российские), осуществляющих управление и развитие дзюдо. </w:t>
      </w:r>
    </w:p>
    <w:p w14:paraId="43E29D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Борцовские клубы, их история и традиции. Известные отечественные борцы-дзюдоисты и тренеры. </w:t>
      </w:r>
    </w:p>
    <w:p w14:paraId="67B63D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Достижения отечественной сборной команды страны и российских клубов на мировых чемпионатах, первенствах и международных соревнованиях. </w:t>
      </w:r>
    </w:p>
    <w:p w14:paraId="557417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Требования безопасности при организации занятий дзюдо. Характерные травмы борцов и мероприятия по их предупреждению. </w:t>
      </w:r>
    </w:p>
    <w:p w14:paraId="61BC43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Словарь (глоссарий) терминов и определений по дзюдо. </w:t>
      </w:r>
    </w:p>
    <w:p w14:paraId="0E6BCE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Правила соревнований по дзюдо. Судейская коллегия, обслуживающая соревнования по дзюдо. Жесты судьи. </w:t>
      </w:r>
    </w:p>
    <w:p w14:paraId="58E0DA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Правила подбора физических упражнений для развития физических качеств борца. </w:t>
      </w:r>
    </w:p>
    <w:p w14:paraId="45323A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Понятия и характеристика технических и тактических элементов и приёмов в дзюдо, их название и техника выполнения.</w:t>
      </w:r>
    </w:p>
    <w:p w14:paraId="32E8D8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Способы самостоятельной деятельности.</w:t>
      </w:r>
    </w:p>
    <w:p w14:paraId="29D36F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Правила безопасного, правомерного поведения во время соревнований по дзюдо в качестве зрителя, болельщика (фаната). </w:t>
      </w:r>
    </w:p>
    <w:p w14:paraId="2F71C7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Самоконтроль и его роль в учебной и соревновательной деятельности. </w:t>
      </w:r>
    </w:p>
    <w:p w14:paraId="3B0CC0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Первые внешние признаки утомления. Средства восстановления организма после физической нагрузки. Правильное сбалансированное питание борца.</w:t>
      </w:r>
    </w:p>
    <w:p w14:paraId="733456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Правила личной гигиены, требования к спортивной одежде и обуви для занятий дзюдо. Правила ухода за спортивным инвентарем и оборудованием. </w:t>
      </w:r>
    </w:p>
    <w:p w14:paraId="39E1D8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Тестирование уровня физической подготовленности в дзюдо. </w:t>
      </w:r>
    </w:p>
    <w:p w14:paraId="282CE8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Дневник самонаблюдения за показателями развития физических качеств и состояния здоровья.</w:t>
      </w:r>
    </w:p>
    <w:p w14:paraId="5DEE4A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Физическое совершенствование.</w:t>
      </w:r>
    </w:p>
    <w:p w14:paraId="19B42B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Комплексы упражнений для развития физических качеств (ловкости, гибкости, силы, выносливости, быстроты и скоростных способностей). </w:t>
      </w:r>
    </w:p>
    <w:p w14:paraId="2FE4D8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w:t>
      </w:r>
    </w:p>
    <w:p w14:paraId="7955A8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Комплексы корригирующей гимнастики с использованием специальных упражнений из арсенала дзюдо. Разминка и её роль в уроке физической культуры. </w:t>
      </w:r>
    </w:p>
    <w:p w14:paraId="663A27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Технические приёмы и тактические действия в дзюдо, изученные на уровне начального общего образования.</w:t>
      </w:r>
    </w:p>
    <w:p w14:paraId="6017AC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Индивидуальные технические действия и передвижения: различные виды ходьбы и бега.</w:t>
      </w:r>
    </w:p>
    <w:p w14:paraId="073F21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Акробатические элементы: перекаты, различные виды кувырков, перевороты боком, перевороты разгибом и другие элементы.</w:t>
      </w:r>
    </w:p>
    <w:p w14:paraId="1BE78E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14:paraId="1D46AA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борьбы дзюдо. Связки и комбинации технических действий в партере.</w:t>
      </w:r>
    </w:p>
    <w:p w14:paraId="3AF643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Базовые технические действия в стойке: броски, согласно российской квалификационной системы КЮ и ДАН, Федерации дзюдо России, защиты и контрприёмы, а также другие приёмы в стойке из арсенала КАТА и КАТА-группы. Связки и комбинации технических действий в стойке.</w:t>
      </w:r>
    </w:p>
    <w:p w14:paraId="1481FD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и так далее).</w:t>
      </w:r>
    </w:p>
    <w:p w14:paraId="59F381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Учебные, тренировочные и контрольные поединки, игры с элементами единоборств. Участие в соревновательной деятельности.</w:t>
      </w:r>
    </w:p>
    <w:p w14:paraId="6DC3F8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21.10.3.7.</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дзюдо направлено на достижение обучающимися личностных, метапредметных и предметных результатов обучения.</w:t>
      </w:r>
    </w:p>
    <w:p w14:paraId="122DFB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21.10.3.7.1.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дзюдо на уровне основного общего образования у обучающихся будут сформированы следующие личностные результаты:</w:t>
      </w:r>
    </w:p>
    <w:p w14:paraId="09214A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w:t>
      </w:r>
    </w:p>
    <w:p w14:paraId="5D2D39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14:paraId="2AF48A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дзюдо регионального, всероссийского и мирового уровней, отечественных и зарубежных борцовских клубов, а также школьных спортивных клубов; </w:t>
      </w:r>
    </w:p>
    <w:p w14:paraId="026B00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5DF25B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14:paraId="359BA4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14:paraId="2F080A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629287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14:paraId="2A605D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21.10.3.7.2.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дзюдо на уровне основного общего образования у обучающихся будут сформированы следующие метапредметные результаты:</w:t>
      </w:r>
    </w:p>
    <w:p w14:paraId="4DE504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65D8AD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14:paraId="447884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5E7AEF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2D2FBF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1BD525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5B0A65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38DEE6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самостоятельно применять различные методы и инструменты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5A3D3D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21.10.3.7.3.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дзюдо на уровне основного общего образования у обучающихся будут сформированы следующие предметные результаты:</w:t>
      </w:r>
    </w:p>
    <w:p w14:paraId="7A6C32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здоровья;</w:t>
      </w:r>
    </w:p>
    <w:p w14:paraId="23E03F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роли главных организаций по дзюдо регионального, всероссийского и мирового уровней, общих сведений о развитии отечественных и зарубежных борцовских клубов, ведущих борцах-дзюдоистах клубов, региона и Российской Федерации;</w:t>
      </w:r>
    </w:p>
    <w:p w14:paraId="6CFE92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правил соревнований по виду спорта дзюдо, знания состава судейской 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14:paraId="7D5628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14:paraId="6D6E7A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характеризовать средства общей и специальной физической подготовки в дзюдо, основные методы обучения техническим и тактическим приёмам;</w:t>
      </w:r>
    </w:p>
    <w:p w14:paraId="42603F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умение демонстрировать технику базовых технические действия в стойке и партере; </w:t>
      </w:r>
    </w:p>
    <w:p w14:paraId="0173C7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тактических действий и умение их демонстрировать: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14:paraId="51C649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применение изученных технических и тактических приёмов в учебной, игровой и досуговой деятельности;</w:t>
      </w:r>
    </w:p>
    <w:p w14:paraId="3F1142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заинтересованности и познавательного интереса к освоению технико-тактических основ дзюдо, умение отслеживать правильность двигательных действий и выявлять ошибки в технике и тактике поединков по дзюдо;</w:t>
      </w:r>
    </w:p>
    <w:p w14:paraId="142996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w:t>
      </w:r>
    </w:p>
    <w:p w14:paraId="1A6CA5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отслеживать правильность двигательных действий и выявлять ошибки в технике выполнения приёмов борьбы дзюдо;</w:t>
      </w:r>
    </w:p>
    <w:p w14:paraId="550BFF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w:t>
      </w:r>
    </w:p>
    <w:p w14:paraId="484988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 и соревновательной деятельности;</w:t>
      </w:r>
    </w:p>
    <w:p w14:paraId="480F8C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умение соблюдать правила личной гигиены и ухода за борцовским спортивным инвентарем и оборудованием; </w:t>
      </w:r>
    </w:p>
    <w:p w14:paraId="178492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подбирать спортивную одежду и обувь для занятий дзюдо;</w:t>
      </w:r>
    </w:p>
    <w:p w14:paraId="53F125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6534AB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14:paraId="30AF80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57E5AF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«Тэг-регби».</w:t>
      </w:r>
    </w:p>
    <w:p w14:paraId="2195F7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21.10.4.1.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Пояснительная записка к модулю «Тэг-регби».</w:t>
      </w:r>
    </w:p>
    <w:p w14:paraId="114E8E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«Тэг-регби»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14:paraId="0DB86B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обеспечивает постоянную двигательную активность.</w:t>
      </w:r>
    </w:p>
    <w:p w14:paraId="76F3FA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Тэг-регби позволяет избирательно решать задачи обучения: в основе начального обучения лежит игровая деятельность с</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элементами регби (игровые упражнения, эстафеты, игры), осуществляется общая физическая подготовка обучающихся с</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14:paraId="08EC74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21.10.4.2.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Целью изучения модуля по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14:paraId="724459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21.10.4.3.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Задачами изучения модуля по тэг-регби являются:</w:t>
      </w:r>
    </w:p>
    <w:p w14:paraId="43182F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14:paraId="11D0A5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14:paraId="0C7406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14:paraId="5A2E16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14:paraId="352F08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685B75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средствами тэг-регби;</w:t>
      </w:r>
    </w:p>
    <w:p w14:paraId="17C721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14:paraId="4D4F56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выявление, развитие и поддержка одарённых детей в области спорта.</w:t>
      </w:r>
    </w:p>
    <w:p w14:paraId="77B40A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21.10.4.4.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Место и роль модуля по тэг-регби.</w:t>
      </w:r>
    </w:p>
    <w:p w14:paraId="50FA84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Учебный материал по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35C0E7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 содержании </w:t>
      </w:r>
      <w:bookmarkStart w:id="157" w:name="_Hlk125540625"/>
      <w:r w:rsidRPr="00337987">
        <w:rPr>
          <w:rFonts w:ascii="Times New Roman" w:hAnsi="Times New Roman" w:cs="Times New Roman"/>
          <w:sz w:val="24"/>
          <w:szCs w:val="24"/>
        </w:rPr>
        <w:t xml:space="preserve">модуля по тэг-регби </w:t>
      </w:r>
      <w:bookmarkEnd w:id="157"/>
      <w:r w:rsidRPr="00337987">
        <w:rPr>
          <w:rFonts w:ascii="Times New Roman" w:hAnsi="Times New Roman" w:cs="Times New Roman"/>
          <w:sz w:val="24"/>
          <w:szCs w:val="24"/>
        </w:rPr>
        <w:t>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446C77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Интеграция модуля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101FF0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21.10.4.5.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по тэг-регби может быть реализован в следующих вариантах:</w:t>
      </w:r>
    </w:p>
    <w:p w14:paraId="3453D9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14:paraId="0FBB92D6" w14:textId="77777777" w:rsidR="00337987" w:rsidRPr="00337987" w:rsidRDefault="00337987" w:rsidP="00337987">
      <w:pPr>
        <w:jc w:val="both"/>
        <w:rPr>
          <w:rFonts w:ascii="Times New Roman" w:hAnsi="Times New Roman" w:cs="Times New Roman"/>
          <w:sz w:val="24"/>
          <w:szCs w:val="24"/>
        </w:rPr>
      </w:pPr>
      <w:bookmarkStart w:id="158" w:name="_Hlk125020853"/>
      <w:r w:rsidRPr="00337987">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29FCC2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9-х классах – по 34 часа).</w:t>
      </w:r>
    </w:p>
    <w:p w14:paraId="60C09E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21.10.4.6.</w:t>
      </w:r>
      <w:bookmarkEnd w:id="158"/>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тэг-регби.</w:t>
      </w:r>
    </w:p>
    <w:p w14:paraId="589BB0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о тэг-регби.</w:t>
      </w:r>
    </w:p>
    <w:p w14:paraId="67C815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История регби. Техника безопасности на занятиях тэг-регби. Правила игры в тэг-регби. Развитие регби в России. Судейская терминология тэг-регби.</w:t>
      </w:r>
    </w:p>
    <w:p w14:paraId="01EAD6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Требования безопасности при организации занятий тэг-регби, в том числе самостоятельных. Форма и экипировка занимающегося тэг-регби. Гигиена и самоконтроль при занятиях тэг-регби.</w:t>
      </w:r>
    </w:p>
    <w:p w14:paraId="2922C0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подбора физических упражнений регбиста. Комплексы упражнений для развития различных физических качеств регбиста.</w:t>
      </w:r>
    </w:p>
    <w:p w14:paraId="3545EA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 спортивной этике и взаимоотношениях между обучающимися. Знание игровых амплуа</w:t>
      </w:r>
    </w:p>
    <w:p w14:paraId="564663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морально-волевых качеств в процессе занятий тэг-регби: сознательность, смелость, выдержка, решительность, настойчивость.</w:t>
      </w:r>
    </w:p>
    <w:p w14:paraId="65771B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Способы самостоятельной деятельности.</w:t>
      </w:r>
    </w:p>
    <w:p w14:paraId="2557C3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Подготовка места занятий, выбор одежды и обуви для занятий тэг-регби. Организация и проведение занятий по тэг-регби. Организация и проведение подвижных игр с элементами тэг-регби во время активного отдыха и каникул. </w:t>
      </w:r>
    </w:p>
    <w:p w14:paraId="32E4DD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Оценка техники осваиваемых упражнений, способы выявления и устранения технических ошибок. Составление планов и самостоятельное проведение занятий по тэг-регби. Тестирование уровня физической подготовленности в тэг-регби.</w:t>
      </w:r>
    </w:p>
    <w:p w14:paraId="10FFC6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Физическое совершенствование.</w:t>
      </w:r>
    </w:p>
    <w:p w14:paraId="3F5FE9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Комплексы подготовительных и специальных упражнений, формирующих двигательные умения и навыки во время занятий тэг-регби.</w:t>
      </w:r>
    </w:p>
    <w:p w14:paraId="5D9FF2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Индивидуальные технические действия:</w:t>
      </w:r>
    </w:p>
    <w:p w14:paraId="5C248B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Техника владения регбийным мячом:</w:t>
      </w:r>
    </w:p>
    <w:p w14:paraId="010D6A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стойки и перемещения;</w:t>
      </w:r>
    </w:p>
    <w:p w14:paraId="7AB297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держание мяча, бег с мячом, розыгрыш мяча, прием мяча, подбор и приземление мяча;</w:t>
      </w:r>
    </w:p>
    <w:p w14:paraId="305EAF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финты; </w:t>
      </w:r>
    </w:p>
    <w:p w14:paraId="3B8B4D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передвижения с мячом по площадке;</w:t>
      </w:r>
    </w:p>
    <w:p w14:paraId="6A16BB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передачи мяча в парах (сбоку, снизу) стоя на месте и в движении;</w:t>
      </w:r>
    </w:p>
    <w:p w14:paraId="051822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передачи в колоннах с перемещениями;</w:t>
      </w:r>
    </w:p>
    <w:p w14:paraId="09F981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передача и ловля высоко летящего мяча;</w:t>
      </w:r>
    </w:p>
    <w:p w14:paraId="43EED6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подбор неподвижного мяча, катящегося мяча.</w:t>
      </w:r>
    </w:p>
    <w:p w14:paraId="3CAAC4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Тактические взаимодействия:</w:t>
      </w:r>
    </w:p>
    <w:p w14:paraId="7E407E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парах, в тройках, кресты, забегания, смещения, линия защиты;</w:t>
      </w:r>
    </w:p>
    <w:p w14:paraId="0B51EE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тактические действия с учетом игровых амплуа в команде;</w:t>
      </w:r>
    </w:p>
    <w:p w14:paraId="612C7C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быстрые переключения в действиях - от нападения к защите и от защиты к нападению.</w:t>
      </w:r>
    </w:p>
    <w:p w14:paraId="02BA20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Учебные игры в тэг-регби по упрощенным правилам.</w:t>
      </w:r>
    </w:p>
    <w:p w14:paraId="397BA1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21.10.4.7.</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тэг-регби направлено на достижение обучающимися личностных, метапредметных и предметных результатов обучения.</w:t>
      </w:r>
    </w:p>
    <w:p w14:paraId="56F6A2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21.10.4.7.1.</w:t>
      </w:r>
      <w:bookmarkStart w:id="159" w:name="_Hlk124958952"/>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тэг-регби на уровне основного общего образования у обучающихся будут сформированы следующие личностные результаты</w:t>
      </w:r>
      <w:bookmarkEnd w:id="159"/>
      <w:r w:rsidRPr="00337987">
        <w:rPr>
          <w:rFonts w:ascii="Times New Roman" w:hAnsi="Times New Roman" w:cs="Times New Roman"/>
          <w:sz w:val="24"/>
          <w:szCs w:val="24"/>
        </w:rPr>
        <w:t>:</w:t>
      </w:r>
    </w:p>
    <w:p w14:paraId="4EC3DC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14:paraId="4ADC5A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14:paraId="02775A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14:paraId="37E9C9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самостоятельного принятия решений и командного игрового взаимодействия;</w:t>
      </w:r>
    </w:p>
    <w:p w14:paraId="1EE0C1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14:paraId="2F7A7B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оказание бескорыстной помощи своим сверстникам, нахождение с ними общего языка и общих интересов;</w:t>
      </w:r>
    </w:p>
    <w:p w14:paraId="08D16E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6580B8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максимально проявлять физические способности (качества) при выполнении тестовых упражнений по физической культуре.</w:t>
      </w:r>
    </w:p>
    <w:p w14:paraId="162709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21.10.4.7.2.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тэг-регби на уровне основного общего образования у обучающихся будут сформированы следующие метапредметные результаты:</w:t>
      </w:r>
    </w:p>
    <w:p w14:paraId="72986B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восприятие тэг-регби как средства организации здорового образа жизни, профилактики вредных привычек и ассоциального поведения;</w:t>
      </w:r>
    </w:p>
    <w:p w14:paraId="5C4EB7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14:paraId="52DAAA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14:paraId="29D1FD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14:paraId="77ED2A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14:paraId="607C08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14:paraId="11605D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14:paraId="38F714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21.10.4.7.3.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тэг-регби на уровне основного общего образования у обучающихся будут сформированы следующие предметные результаты:</w:t>
      </w:r>
    </w:p>
    <w:p w14:paraId="79E15F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истории и развития регби, их положительного влияния на укрепление мира и дружбы между народами;</w:t>
      </w:r>
    </w:p>
    <w:p w14:paraId="560881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14:paraId="1F6FA1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организовывать самостоятельные занятия по формированию культуры движений, подбирать упражнения различной направленности;</w:t>
      </w:r>
    </w:p>
    <w:p w14:paraId="18A4B5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вести наблюдения за динамикой показателей физического развития, объективно оценивать их;</w:t>
      </w:r>
    </w:p>
    <w:p w14:paraId="01CE21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интересно и доступно излагать знания о физической культуре и тэг-регби, грамотно пользоваться понятийным аппаратом;</w:t>
      </w:r>
    </w:p>
    <w:p w14:paraId="5BF662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осуществлять судейство соревнований по тэг-регби, владеть информационными жестами судьи.</w:t>
      </w:r>
    </w:p>
    <w:p w14:paraId="163141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14:paraId="7AA50C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14:paraId="28D435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14:paraId="701F68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14:paraId="7FF368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14:paraId="37F0E0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14:paraId="2EE005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осуществлять судейство соревнований по тэг-регби, владеть информационными жестами судьи.</w:t>
      </w:r>
    </w:p>
    <w:p w14:paraId="634A87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«Плавание».</w:t>
      </w:r>
    </w:p>
    <w:p w14:paraId="3D3361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21.10.5.1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Общая характеристика модуля «Плавание».</w:t>
      </w:r>
    </w:p>
    <w:p w14:paraId="7732BDCE" w14:textId="77777777" w:rsidR="00337987" w:rsidRPr="00337987" w:rsidRDefault="00337987" w:rsidP="00337987">
      <w:pPr>
        <w:jc w:val="both"/>
        <w:rPr>
          <w:rFonts w:ascii="Times New Roman" w:hAnsi="Times New Roman" w:cs="Times New Roman"/>
          <w:sz w:val="24"/>
          <w:szCs w:val="24"/>
        </w:rPr>
      </w:pPr>
      <w:bookmarkStart w:id="160" w:name="_Hlk125022695"/>
      <w:r w:rsidRPr="00337987">
        <w:rPr>
          <w:rFonts w:ascii="Times New Roman" w:hAnsi="Times New Roman" w:cs="Times New Roman"/>
          <w:sz w:val="24"/>
          <w:szCs w:val="24"/>
        </w:rPr>
        <w:t>Модуль «Плавание» (далее – модуль по плаванию, плавание)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bookmarkEnd w:id="160"/>
    <w:p w14:paraId="70A888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p>
    <w:p w14:paraId="0C8EB8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Средства плавания способствуют гармоничному развитию и укреплению здоровья детей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закаливания, повышения выносливости и устойчивого состояния организма к воздействию низких температур, простудным заболеваниям и другим изменениям внешней среды.</w:t>
      </w:r>
    </w:p>
    <w:p w14:paraId="5A42ED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 реализации модуля владение различными способами плавания обеспечивает развитие всех физических качеств человека. Прикладное значение плавания обеспечивает приобретение обучающимися компетенций в оказании помощи на воде, профилактике несчастных случаев на водных объектах. </w:t>
      </w:r>
    </w:p>
    <w:p w14:paraId="54A97F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14:paraId="0580D9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21.10.5.2.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Целью изучения модуля по плаванию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p>
    <w:p w14:paraId="3B347D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21.10.5.3.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Задачами изучения модуля по плаванию являются:</w:t>
      </w:r>
    </w:p>
    <w:p w14:paraId="67AF8C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14:paraId="54B6D6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14:paraId="05565E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жизненно важного навыка плавания и умения применять его в различных условиях;</w:t>
      </w:r>
    </w:p>
    <w:p w14:paraId="5D67A8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общих представлений о плавании, его возможностях и значении в процессе укрепления здоровья, физическом развитии и физической подготовке обучающихся;</w:t>
      </w:r>
    </w:p>
    <w:p w14:paraId="6CA80F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обучение основам техники всех способов плавания, безопасному поведению на занятиях в бассейне, отдыхе у воды, в критических ситуациях;</w:t>
      </w:r>
    </w:p>
    <w:p w14:paraId="065E4A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культуры движений, обогащение двигательного опыта средствами плавания с общеразвивающей и корригирующей направленностью;</w:t>
      </w:r>
    </w:p>
    <w:p w14:paraId="6A6906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общей культуры развития личности обучающегося средствами плавания, в том числе, для самореализации и самоопределения;</w:t>
      </w:r>
    </w:p>
    <w:p w14:paraId="5A3975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плавания;</w:t>
      </w:r>
    </w:p>
    <w:p w14:paraId="696801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w:t>
      </w:r>
    </w:p>
    <w:p w14:paraId="561ACD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выявление, развитие и поддержка одарённых детей в области спорта.</w:t>
      </w:r>
    </w:p>
    <w:p w14:paraId="5D5501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21.10.5.4.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Место и роль модуля по плаванию.</w:t>
      </w:r>
    </w:p>
    <w:p w14:paraId="213198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по плаванию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06A392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14:paraId="4C2BA5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 итогам прохождения модуля по плаванию возможно сформировать у обучающихся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14:paraId="417B37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21.10.5.5.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по плаванию может быть реализован в следующих вариантах:</w:t>
      </w:r>
    </w:p>
    <w:p w14:paraId="2F04F1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14:paraId="6BB6FF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bookmarkStart w:id="161" w:name="_Hlk125547663"/>
      <w:r w:rsidRPr="00337987">
        <w:rPr>
          <w:rFonts w:ascii="Times New Roman" w:hAnsi="Times New Roman" w:cs="Times New Roman"/>
          <w:sz w:val="24"/>
          <w:szCs w:val="24"/>
        </w:rPr>
        <w:t>(при организации и проведении уроков физической культуры с 3-х часовой недельной нагрузкой рекомендуемый объём в 5, 6, 7, 8, 9-х классах – по 34 часа);</w:t>
      </w:r>
      <w:bookmarkEnd w:id="161"/>
    </w:p>
    <w:p w14:paraId="667AE3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w:t>
      </w:r>
      <w:bookmarkStart w:id="162" w:name="_Hlk125547724"/>
      <w:r w:rsidRPr="00337987">
        <w:rPr>
          <w:rFonts w:ascii="Times New Roman" w:hAnsi="Times New Roman" w:cs="Times New Roman"/>
          <w:sz w:val="24"/>
          <w:szCs w:val="24"/>
        </w:rPr>
        <w:t>(рекомендуемый объём в 5, 6, 7, 8, 9-х классах – по 34 часа).</w:t>
      </w:r>
      <w:bookmarkEnd w:id="162"/>
    </w:p>
    <w:p w14:paraId="13761E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21.10.5.6.</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плаванию.</w:t>
      </w:r>
    </w:p>
    <w:p w14:paraId="3572A5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о плавании.</w:t>
      </w:r>
    </w:p>
    <w:p w14:paraId="0A52B0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История развития плавания как вида спорта в мире, в Российской Федерации, в регионе. Достижения отечественных пловцов на мировых первенствах и Олимпийских играх. </w:t>
      </w:r>
    </w:p>
    <w:p w14:paraId="2158A9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Главные организации и федерации (международные, российские), осуществляющие управление плаванием. </w:t>
      </w:r>
    </w:p>
    <w:p w14:paraId="616BF7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Характеристика видов плавания (спортивное плавание, синхронное плавание). Характеристика стилей плавания. </w:t>
      </w:r>
    </w:p>
    <w:p w14:paraId="060305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Водное поло. Прыжки в воду.</w:t>
      </w:r>
    </w:p>
    <w:p w14:paraId="3D025F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Основные правила проведения соревнований по плаванию. Дистанции и программа соревнований по плаванию. Судейская коллегия, обслуживающая соревнования по плаванию (основные функции). Словарь терминов и определений по плаванию. </w:t>
      </w:r>
    </w:p>
    <w:p w14:paraId="1F190C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Занятия плаванием как средство укрепления здоровья, повышения функциональных возможностей основных систем организма. Сведения о физических качествах, необходимых пловцу и способах их развития. Значение занятий плаванием на формирование положительных качеств личности человека.</w:t>
      </w:r>
    </w:p>
    <w:p w14:paraId="1EF5E8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Основные требования к плавательному бассейну, его размерам, дорожкам, допустимой температуре воды. </w:t>
      </w:r>
    </w:p>
    <w:p w14:paraId="5AD802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Основные средства и методы обучения технике способов плавания. Основы прикладного плавания и его значение. Игры и развлечения на воде. </w:t>
      </w:r>
    </w:p>
    <w:p w14:paraId="2BD282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поведения и техники безопасности при занятиях плаванием в плавательном бассейне и на открытых водоемах в различное время года. Способы спасения пострадавшего на воде. Основные и подручные средства спасения на воде.</w:t>
      </w:r>
    </w:p>
    <w:p w14:paraId="45E794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Способы самостоятельной деятельности.</w:t>
      </w:r>
    </w:p>
    <w:p w14:paraId="604233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Самоконтроль во время занятий плаванием и при купании в бассейне и открытых водоемах. Первые внешние признаки утомления. Средства восстановления организма после физической нагрузки. </w:t>
      </w:r>
    </w:p>
    <w:p w14:paraId="66B83C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личной гигиены, требования к спортивной одежде (плавательной экипировке) для занятий плаванием. Правильное сбалансированное питание пловца.</w:t>
      </w:r>
    </w:p>
    <w:p w14:paraId="4501D7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Индивидуальные комплексы упражнений, включающих общеразвивающие, специальные и имитационные упражне</w:t>
      </w:r>
      <w:r w:rsidRPr="00337987">
        <w:rPr>
          <w:rFonts w:ascii="Times New Roman" w:hAnsi="Times New Roman" w:cs="Times New Roman"/>
          <w:sz w:val="24"/>
          <w:szCs w:val="24"/>
        </w:rPr>
        <w:softHyphen/>
        <w:t xml:space="preserve">ния на суше, в воде, упражнения для изучения техники спортивных способов плавания и их совершенствования. Самостоятельное освоение двигательных действий. </w:t>
      </w:r>
    </w:p>
    <w:p w14:paraId="72C262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Судейство простейших спортивных соревнований по плаванию в качестве судьи или помощника судьи. </w:t>
      </w:r>
    </w:p>
    <w:p w14:paraId="265B94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Характерные травмы во время занятий плаванием и мероприятия по их предупреждению. Причины возникновения ошибок при выполнении технических приёмов и способов плавания. </w:t>
      </w:r>
    </w:p>
    <w:p w14:paraId="2256BC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Тестирование уровня физической подготовленности в плавании. </w:t>
      </w:r>
    </w:p>
    <w:p w14:paraId="747BEE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Физическое совершенствование.</w:t>
      </w:r>
    </w:p>
    <w:p w14:paraId="517559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Комплексы общеразвивающих, специальных и имитационных упражнений на суше. Комплексы упражнений на развитие физических качеств, характерных для плавания.</w:t>
      </w:r>
    </w:p>
    <w:p w14:paraId="1DEC08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Подвижные игры с элементами плавания: игры, включающие элемент соревнования и не имеющие сюжета, игры сюжетного характера, командные игры, игры с элементами прикладного плавания. Развлечения на воде.</w:t>
      </w:r>
    </w:p>
    <w:p w14:paraId="031CF2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Специальные и имитационные упражне</w:t>
      </w:r>
      <w:r w:rsidRPr="00337987">
        <w:rPr>
          <w:rFonts w:ascii="Times New Roman" w:hAnsi="Times New Roman" w:cs="Times New Roman"/>
          <w:sz w:val="24"/>
          <w:szCs w:val="24"/>
        </w:rPr>
        <w:softHyphen/>
        <w:t>ния в воде. Упражнения для изучения техники спортивных способов плавания и их совершенствования (брасс, кроль на груди, кроль на спине, баттерфляй (дельфин).</w:t>
      </w:r>
    </w:p>
    <w:p w14:paraId="088F3D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Старты и повороты (имитационные упражнения на суше, упражнения в воде): упражнения для совершенствования старта из воды, изучение стартового прыжка с тумбочки, упражнения для совершенствования открытого плоского поворота в кроле на груди, на спине, поворота «маятником» в брассе, изучение поворота кувырком вперед (сальто) в кроле на груди и на спине. </w:t>
      </w:r>
    </w:p>
    <w:p w14:paraId="7A3B7D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Прикладные способы плавания: плавание на боку, брасс на спине, ныряние. Плавание в экстремальных ситуациях (длительное пребывание в воде, способы отдыха в воде, при судорогах во время плавания, плавание в водорослях, при сильной волне, при сильном течении и водоворотах при провале под лед, в одежде). Транспортировка пострадавшего на воде. Приемы освобождения от захватов тонущего. Применение спасательных средств.</w:t>
      </w:r>
    </w:p>
    <w:p w14:paraId="573F74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Тестовые упражнения по физической подготовленности в плавании. Участие в соревновательной деятельности.</w:t>
      </w:r>
    </w:p>
    <w:p w14:paraId="387462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21.10.5.7.</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плаванию направлен на достижение обучающимися личностных, метапредметных и предметных результатов обучения.</w:t>
      </w:r>
    </w:p>
    <w:p w14:paraId="63F9D5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21.10.5.7.1.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плаванию на уровне основного общего образования у обучающихся будут сформированы следующие личностные результаты:</w:t>
      </w:r>
    </w:p>
    <w:p w14:paraId="0287E1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чувства патриотизма, уважения к Отечеству через знания истории и современного состояния развития плавания;</w:t>
      </w:r>
    </w:p>
    <w:p w14:paraId="31E31B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готовность обучающихся к саморазвитию и самообразованию, мотивации и осознанному выбору индивидуальной траектории образования средствами плавания профессиональных предпочтений в области физической культуры и спорта, </w:t>
      </w:r>
    </w:p>
    <w:p w14:paraId="70B176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14:paraId="632B8FE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p>
    <w:p w14:paraId="193C60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осознанное, уважительное и доброжелательное отношение к сверстникам и педагогам.</w:t>
      </w:r>
    </w:p>
    <w:p w14:paraId="3C5CF7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21.10.5.7.2.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плаванию на уровне основного общего образования у обучающихся будут сформированы следующие метапредметные результаты:</w:t>
      </w:r>
    </w:p>
    <w:p w14:paraId="5584FF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физкультурно-спортивном направлении;</w:t>
      </w:r>
    </w:p>
    <w:p w14:paraId="6A4F86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 </w:t>
      </w:r>
    </w:p>
    <w:p w14:paraId="07EC78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плавания;</w:t>
      </w:r>
    </w:p>
    <w:p w14:paraId="15D2C2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518E00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21.10.5.7.3.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плаванию на уровне основного общего образования у обучающихся будут сформированы следующие предметные результаты:</w:t>
      </w:r>
    </w:p>
    <w:p w14:paraId="4FC1A3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значения плавания как средства повышения функциональных возможностей основных систем организма и укрепления здоровья человека, роли плавания в направлениях: физическая культура, спорт, здоровье, безопасность, укрепление международных связей, достижений выдающихся отечественных пловцов, их вклад в развитие плавания;</w:t>
      </w:r>
    </w:p>
    <w:p w14:paraId="52A91B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умение характеризовать виды плавания (спортивное плавание, синхронное плавание, водное поло, прыжки в воду) и стили плавания (брасс, кроль на груди и кроль на спине, баттерфляй (дельфин); </w:t>
      </w:r>
    </w:p>
    <w:p w14:paraId="3C8236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дистанций и программ соревнований, состава судейской коллегии, функций судей, применение терминологии и правил проведения соревнований по плаванию в учебной, соревновательной и досуговой деятельности;</w:t>
      </w:r>
    </w:p>
    <w:p w14:paraId="6A7755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использование основных средств и методов обучения технике способов плавания, знание прикладного значения плавания и применение основных способов спасения пострадавшего на воде, основных и подручных средств спасения на воде, способов плавания в экстремальных ситуациях;</w:t>
      </w:r>
    </w:p>
    <w:p w14:paraId="7F1B99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14:paraId="60DD02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выполнять комплексы упражнений, включающие общеразвивающие, специальные и имитационные упражнения на суше и в воде, упражнения для изучения техники спортивных способов плавания и их совершенствования;</w:t>
      </w:r>
    </w:p>
    <w:p w14:paraId="19BB35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составлять и демонстрировать комплексы упражнений на развитие физических качеств, характерные для плавания, демонстрировать технику проплывания отрезков на дистанции различными стилями плавания, выполнять различные старты и повороты;</w:t>
      </w:r>
    </w:p>
    <w:p w14:paraId="3E006D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прикладных способов плавания, демонстрацию основных способов транспортировки пострадавшего на воде, применение спасательных средств;</w:t>
      </w:r>
    </w:p>
    <w:p w14:paraId="316B42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14:paraId="7ADC7E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выполнение тестовых упражнений по физической подготовленности в плавании, проплывание дистанции 50 метров вольным стилем без остановки, дистанции 25 метров различными стилями плавания в полной координации, участие в соревнованиях по плаванию.</w:t>
      </w:r>
    </w:p>
    <w:p w14:paraId="77F9B3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21.10.6.</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«Хоккей».</w:t>
      </w:r>
    </w:p>
    <w:p w14:paraId="416529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21.10.6.1.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Пояснительная записка модуля «Хоккей».</w:t>
      </w:r>
    </w:p>
    <w:p w14:paraId="60F7CE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«Хоккей» (далее – модуль по хоккею, хоккей)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1DC0B5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04FF52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Выполнение сложнокоординационных, технико-тактических действий в хоккее обеспечивает эффективное развитие физических качеств (быстроты, ловкости, выносливости, силы и гибкости) и формирование двигательных навыков.</w:t>
      </w:r>
    </w:p>
    <w:p w14:paraId="52186C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14:paraId="0E157E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21.10.6.2.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 xml:space="preserve">Целью изучения модуля по хоккею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w:t>
      </w:r>
    </w:p>
    <w:p w14:paraId="699581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21.10.6.3.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Задачами изучения модуля по хоккею являются:</w:t>
      </w:r>
    </w:p>
    <w:p w14:paraId="2796C5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14:paraId="5E35C8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14:paraId="505BED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знаний о физической культуре и спорте в целом, истории развития хоккея в частности;</w:t>
      </w:r>
    </w:p>
    <w:p w14:paraId="71AEEE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общих представлений о хоккее, о его возможностях и значении в процессе укрепления здоровья, физическом развитии и физической подготовке обучающихся;</w:t>
      </w:r>
    </w:p>
    <w:p w14:paraId="5EF4B7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6D42B4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14:paraId="33054C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6D5B57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вида спорта «Хоккей»;</w:t>
      </w:r>
    </w:p>
    <w:p w14:paraId="6447DE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спортивных соревнованиях;</w:t>
      </w:r>
    </w:p>
    <w:p w14:paraId="342568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выявление, развитие и поддержка одарённых детей в области спорта.</w:t>
      </w:r>
    </w:p>
    <w:p w14:paraId="1A384B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21.10.6.4.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Место и роль модуля по хоккею.</w:t>
      </w:r>
    </w:p>
    <w:p w14:paraId="7CB85F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по хоккею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48228F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подготовке юношей к службе в Вооруженных Силах Российской Федерации и участии в спортивных соревнованиях.</w:t>
      </w:r>
    </w:p>
    <w:p w14:paraId="70F443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21.10.6.5.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по хоккею может быть реализован в следующих вариантах:</w:t>
      </w:r>
    </w:p>
    <w:p w14:paraId="65DED6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14:paraId="30E092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326819BE" w14:textId="77777777" w:rsidR="00337987" w:rsidRPr="00337987" w:rsidRDefault="00337987" w:rsidP="00337987">
      <w:pPr>
        <w:jc w:val="both"/>
        <w:rPr>
          <w:rFonts w:ascii="Times New Roman" w:hAnsi="Times New Roman" w:cs="Times New Roman"/>
          <w:sz w:val="24"/>
          <w:szCs w:val="24"/>
        </w:rPr>
      </w:pPr>
      <w:bookmarkStart w:id="163" w:name="_Hlk124946235"/>
      <w:r w:rsidRPr="00337987">
        <w:rPr>
          <w:rFonts w:ascii="Times New Roman" w:hAnsi="Times New Roman" w:cs="Times New Roman"/>
          <w:sz w:val="24"/>
          <w:szCs w:val="24"/>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w:t>
      </w:r>
      <w:bookmarkStart w:id="164" w:name="_Hlk124958362"/>
      <w:r w:rsidRPr="00337987">
        <w:rPr>
          <w:rFonts w:ascii="Times New Roman" w:hAnsi="Times New Roman" w:cs="Times New Roman"/>
          <w:sz w:val="24"/>
          <w:szCs w:val="24"/>
        </w:rPr>
        <w:t>включая использование учебных модулей по видам спорта</w:t>
      </w:r>
      <w:bookmarkEnd w:id="164"/>
      <w:r w:rsidRPr="00337987">
        <w:rPr>
          <w:rFonts w:ascii="Times New Roman" w:hAnsi="Times New Roman" w:cs="Times New Roman"/>
          <w:sz w:val="24"/>
          <w:szCs w:val="24"/>
        </w:rPr>
        <w:t xml:space="preserve"> (рекомендуемый объём в 5, 6, 7, 8, 9-х классах – по 34 часа).</w:t>
      </w:r>
    </w:p>
    <w:p w14:paraId="5EB06384" w14:textId="77777777" w:rsidR="00337987" w:rsidRPr="00337987" w:rsidRDefault="00337987" w:rsidP="00337987">
      <w:pPr>
        <w:jc w:val="both"/>
        <w:rPr>
          <w:rFonts w:ascii="Times New Roman" w:hAnsi="Times New Roman" w:cs="Times New Roman"/>
          <w:sz w:val="24"/>
          <w:szCs w:val="24"/>
        </w:rPr>
      </w:pPr>
      <w:bookmarkStart w:id="165" w:name="_Hlk125028185"/>
      <w:bookmarkEnd w:id="163"/>
      <w:r w:rsidRPr="00337987">
        <w:rPr>
          <w:rFonts w:ascii="Times New Roman" w:hAnsi="Times New Roman" w:cs="Times New Roman"/>
          <w:sz w:val="24"/>
          <w:szCs w:val="24"/>
        </w:rPr>
        <w:t>21.10.6.6.</w:t>
      </w:r>
      <w:bookmarkEnd w:id="165"/>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хоккею.</w:t>
      </w:r>
    </w:p>
    <w:p w14:paraId="2FE6A2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о хоккее.</w:t>
      </w:r>
    </w:p>
    <w:p w14:paraId="3DF344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вида спорта «хоккей» (федераций).</w:t>
      </w:r>
    </w:p>
    <w:p w14:paraId="38A0BF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Требования к безопасности при организации занятий хоккеем. Характерные травмы хоккеистов и мероприятия по их предупреждению.</w:t>
      </w:r>
    </w:p>
    <w:p w14:paraId="09D239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Хоккейный словарь терминов и определений. Правила соревнований вида спорта «хоккей».</w:t>
      </w:r>
    </w:p>
    <w:p w14:paraId="60FD40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Судейская коллегия, обслуживающая соревнования по хоккею. Жесты судьи. Амплуа полевых игроков при игре в хоккей.</w:t>
      </w:r>
    </w:p>
    <w:p w14:paraId="6E8E33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подбора физических упражнений для воспитания физических качеств хоккеиста.</w:t>
      </w:r>
    </w:p>
    <w:p w14:paraId="6068B7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Понятия и характеристика технических и тактических элементов хоккея, их название и методика выполнения.</w:t>
      </w:r>
    </w:p>
    <w:p w14:paraId="2C677E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Способы самостоятельной деятельности.</w:t>
      </w:r>
    </w:p>
    <w:p w14:paraId="1964AF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безопасного, правомерного поведения во время соревнований по хоккею в качестве зрителя, болельщика (фаната).</w:t>
      </w:r>
    </w:p>
    <w:p w14:paraId="46B754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14:paraId="024121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личной гигиены, требования к спортивной одежде и обуви для занятий хоккеем. Правила ухода за спортивным инвентарем и оборудованием.</w:t>
      </w:r>
    </w:p>
    <w:p w14:paraId="17A732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Правильное сбалансированное питание хоккеиста.</w:t>
      </w:r>
    </w:p>
    <w:p w14:paraId="0443AD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Тестирование уровня физической подготовленности в хоккее. </w:t>
      </w:r>
    </w:p>
    <w:p w14:paraId="3360C2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Дневник самонаблюдения за показателями развития физических качеств и состояния здоровья.</w:t>
      </w:r>
    </w:p>
    <w:p w14:paraId="2224DA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Физическое совершенствование.</w:t>
      </w:r>
    </w:p>
    <w:p w14:paraId="7AD56C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Комплексы упражнений для воспитания физических качеств (ловкости, гибкости, силы, выносливости, быстроты).</w:t>
      </w:r>
    </w:p>
    <w:p w14:paraId="68A379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Комплексы упражнений, формирующие двигательные умения и навыки для реализации технических и тактических действий хоккеиста.</w:t>
      </w:r>
    </w:p>
    <w:p w14:paraId="628563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Комплексы корригирующей гимнастики с использованием специальных хоккейных упражнений. Разминка и её роль в уроке физической культуры.</w:t>
      </w:r>
    </w:p>
    <w:p w14:paraId="32399E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Техника передвижения на коньках:</w:t>
      </w:r>
    </w:p>
    <w:p w14:paraId="677A75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бег скользящими, короткими и скрестными шагами, бег с изменением направления движения, спиной вперед переступанием ногами, спиной вперед не отрывая коньков ото льда, спиной вперед скрестными шагами;</w:t>
      </w:r>
    </w:p>
    <w:p w14:paraId="600993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повороты влево и вправо скрестными шагами;</w:t>
      </w:r>
    </w:p>
    <w:p w14:paraId="6A5C4B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старт с места лицом вперед, из различных положений с последующими ускорениями в заданные направления;</w:t>
      </w:r>
    </w:p>
    <w:p w14:paraId="71CEC9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торможение с поворотом туловища на 90 градусов на одной и двух ногах;</w:t>
      </w:r>
    </w:p>
    <w:p w14:paraId="251784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прыжки толчком одной и двумя ногами, повороты в движении на 180 градусов и 360 градусов;</w:t>
      </w:r>
    </w:p>
    <w:p w14:paraId="1238D3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выпады, глубокие приседания на одной и двух ногах, падения на колени в движении с последующим быстрым вставанием и ускорениями;</w:t>
      </w:r>
    </w:p>
    <w:p w14:paraId="2913F0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падение на грудь, на бок с последующим быстрым вставанием и бегом в заданном направлении;</w:t>
      </w:r>
    </w:p>
    <w:p w14:paraId="7CFBCB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комплекс приемов техники движения на коньках по реализации стартовой и дистанционной скорости;</w:t>
      </w:r>
    </w:p>
    <w:p w14:paraId="62BA22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комплекс приемов техники по передвижению хоккеистов на коньках, направленный на совершенствование скоростного маневрирования.</w:t>
      </w:r>
    </w:p>
    <w:p w14:paraId="19D8A2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Техника владения клюшкой и шайбой: ведение шайбы, обводка, удары, бросок шайбы, остановка шайбы, прием шайбы с одновременной ее подработкой и последующими действиями, отбор шайбы способом остановки, прижимания соперника к борту и овладения шайбой. </w:t>
      </w:r>
    </w:p>
    <w:p w14:paraId="26D15D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Техника игры вратаря:</w:t>
      </w:r>
    </w:p>
    <w:p w14:paraId="48F06B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торможение на параллельных коньках;</w:t>
      </w:r>
    </w:p>
    <w:p w14:paraId="4A4E6E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передвижения короткими шагами, повороты в движении на 180 градусов, 360 градусов в основной стойке вратаря, бег спиной вперед, лицом вперед;</w:t>
      </w:r>
    </w:p>
    <w:p w14:paraId="3DFCB8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ловля шайбы ловушкой в шпагате, на блин;</w:t>
      </w:r>
    </w:p>
    <w:p w14:paraId="234E9C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отбивание шайбы блином с одновременным движением в сторону (вправо, влево) на параллельных коньках, щитками с падением на бок (вправо, влево).</w:t>
      </w:r>
    </w:p>
    <w:p w14:paraId="19DEB2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Тактическая подготовка: </w:t>
      </w:r>
    </w:p>
    <w:p w14:paraId="0F6C33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скоростное маневрирование и выбор позиции, дистанционная опека, контактная опека;</w:t>
      </w:r>
    </w:p>
    <w:p w14:paraId="45101A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отбор шайбы перехватом, клюшкой, с применением силовых единоборств;</w:t>
      </w:r>
    </w:p>
    <w:p w14:paraId="15DA7A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ловля шайбы на себя с падением на одно и два колена, а также с падением на бок.</w:t>
      </w:r>
    </w:p>
    <w:p w14:paraId="7988AC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Групповые тактические действия.</w:t>
      </w:r>
    </w:p>
    <w:p w14:paraId="0B4F50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Командные атакующие тактические действия.</w:t>
      </w:r>
    </w:p>
    <w:p w14:paraId="7CDC4E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Тактика игры вратаря. Выбор позиции в воротах.</w:t>
      </w:r>
    </w:p>
    <w:p w14:paraId="2AB67F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Учебные игры в хоккей. Участие в соревновательной деятельности.</w:t>
      </w:r>
    </w:p>
    <w:p w14:paraId="3651C2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21.10.6.7.</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хоккею направлено на достижение обучающимися личностных, метапредметных и предметных результатов обучения.</w:t>
      </w:r>
    </w:p>
    <w:p w14:paraId="79AAF874" w14:textId="77777777" w:rsidR="00337987" w:rsidRPr="00337987" w:rsidRDefault="00337987" w:rsidP="00337987">
      <w:pPr>
        <w:jc w:val="both"/>
        <w:rPr>
          <w:rFonts w:ascii="Times New Roman" w:hAnsi="Times New Roman" w:cs="Times New Roman"/>
          <w:sz w:val="24"/>
          <w:szCs w:val="24"/>
        </w:rPr>
      </w:pPr>
      <w:bookmarkStart w:id="166" w:name="_Hlk124956772"/>
      <w:r w:rsidRPr="00337987">
        <w:rPr>
          <w:rFonts w:ascii="Times New Roman" w:hAnsi="Times New Roman" w:cs="Times New Roman"/>
          <w:sz w:val="24"/>
          <w:szCs w:val="24"/>
        </w:rPr>
        <w:t>21.10.6.7.1.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хоккею на уровне основного общего образования у обучающихся будут сформированы следующие личностные результаты:</w:t>
      </w:r>
      <w:bookmarkEnd w:id="166"/>
    </w:p>
    <w:p w14:paraId="2F0A6D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патриотизма, уважения к Отечеству через знания истории и современного состояния развития хоккея, включая региональный, всероссийский и международный уровни;</w:t>
      </w:r>
    </w:p>
    <w:p w14:paraId="3E04AA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 культуры и спорта;</w:t>
      </w:r>
    </w:p>
    <w:p w14:paraId="5416D3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осознанного, уважительного и доброжелательного общения в команде, со сверстниками и педагогами;</w:t>
      </w:r>
    </w:p>
    <w:p w14:paraId="0AB505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14:paraId="5D9229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w:t>
      </w:r>
    </w:p>
    <w:p w14:paraId="4B3E2A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14:paraId="2AF122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21.10.6.7.2.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хоккею на уровне основного общего образования у обучающихся будут сформированы следующие метапредметные результаты:</w:t>
      </w:r>
    </w:p>
    <w:p w14:paraId="7FBBE2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самостоятельно определять цели своего обучения средствами хоккея,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14:paraId="65EBDA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14:paraId="24310A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87EAA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7E4EAC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14:paraId="2B3808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14:paraId="1FAB6C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компетентности в области использования ИКТ, соблюдение норм информационной избирательности, этики и этикета.</w:t>
      </w:r>
    </w:p>
    <w:p w14:paraId="0E6B35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21.10.6.7.3.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хоккею на уровне основного общего образования у обучающихся будут сформированы следующие предметные результаты:</w:t>
      </w:r>
    </w:p>
    <w:p w14:paraId="41E177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роли и значения занятий хоккеем в формировании личностных качеств, в активном включении в здоровый образ жизни, укреплении и сохранении индивидуального здоровья;</w:t>
      </w:r>
    </w:p>
    <w:p w14:paraId="01A3B5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роли хоккейных организаций регионального, всероссийского 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w:t>
      </w:r>
    </w:p>
    <w:p w14:paraId="0066B1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правил соревнований по виду спорта «Хоккей», состава судейской коллегии, обслуживающей соревнования по хоккею и основных функций судей, жестов судьи, применения и соблюдения правил игры в хоккей в процессе учебной и соревновательной деятельности, правил соревнований и судейской терминологии в игре;</w:t>
      </w:r>
    </w:p>
    <w:p w14:paraId="7EBF26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 формирующие двигательные умения и навыки для реализации технических и тактических действий хоккеиста, определять их эффективность;</w:t>
      </w:r>
    </w:p>
    <w:p w14:paraId="06393C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описания и демонстрации правильной техники выполнения общеподготовительных и специально-подготовительных упражнений в хоккее;</w:t>
      </w:r>
    </w:p>
    <w:p w14:paraId="5CC07E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определений тактической и технической подготовки хоккеиста, описание тактических и технических элементов игры в хоккей, характеристика и владение методикой технических и тактических элементов хоккея, их применение в учебных, игровых заданиях;</w:t>
      </w:r>
    </w:p>
    <w:p w14:paraId="5FB785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применение техники владения клюшкой и шайбой (ведение, обводка, финты, бросок, удары, остановка, отбор) в игровых ситуациях;</w:t>
      </w:r>
    </w:p>
    <w:p w14:paraId="1E8111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выполнение комплекса технических приемов по передвижению хоккеистов на коньках, направленный на совершенствование скоростного маневрирования, перехватов шайбы различным способом в игре;</w:t>
      </w:r>
    </w:p>
    <w:p w14:paraId="58993A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применение групповых тактических действий (переключение, взаимодействие защитников с вратарем, оборонительные системы) в игровой и соревновательной деятельности;</w:t>
      </w:r>
    </w:p>
    <w:p w14:paraId="0961D5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характеризовать амплуа полевых игроков при игре в хоккей, определять амплуа игроков и выбирать позицию игроков в зависимости от игровой ситуации;</w:t>
      </w:r>
    </w:p>
    <w:p w14:paraId="09572A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демонстрировать атакующие действия с шайбой и без шайбы, командные атакующие действия и способы атаки и контратаки в хоккее, тактические комбинации при различных игровых ситуациях;</w:t>
      </w:r>
    </w:p>
    <w:p w14:paraId="7013A8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отслеживать правильность двигательных действий и выявлять ошибки в технике владения клюшкой и шайбой (ведение, обводка, финты, бросок, удары, остановка, отбор) и ошибки в технике передвижения на коньках различным способом;</w:t>
      </w:r>
    </w:p>
    <w:p w14:paraId="3D2CEA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и соблюдение правил безопасного, правомерного поведения во время соревнований по хоккею в качестве зрителя, болельщика;</w:t>
      </w:r>
    </w:p>
    <w:p w14:paraId="7F3EE0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способность применять самоконтроль в учебной и соревновательной деятельности;</w:t>
      </w:r>
    </w:p>
    <w:p w14:paraId="2A41B3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соблюдение правил личной гигиены и ухода за хоккейным спортивным инвентарем и оборудованием, подбора спортивной одежды и обуви для занятий хоккеем;</w:t>
      </w:r>
    </w:p>
    <w:p w14:paraId="35957E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организовывать самостоятельные занятия с использованием средств хоккея,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43326C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14:paraId="0076DC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p>
    <w:p w14:paraId="6AF8F6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21.10.7.</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«Футбол».</w:t>
      </w:r>
    </w:p>
    <w:p w14:paraId="6C052E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21.10.7.1.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Пояснительная записка модуля «Футбол».</w:t>
      </w:r>
    </w:p>
    <w:p w14:paraId="1DDDF2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66AFF8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07D74D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14:paraId="69BEE8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 </w:t>
      </w:r>
    </w:p>
    <w:p w14:paraId="5BF33D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14:paraId="1D99A2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21.10.7.2.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14:paraId="29F9FB15" w14:textId="77777777" w:rsidR="00337987" w:rsidRPr="00337987" w:rsidRDefault="00337987" w:rsidP="00337987">
      <w:pPr>
        <w:jc w:val="both"/>
        <w:rPr>
          <w:rFonts w:ascii="Times New Roman" w:hAnsi="Times New Roman" w:cs="Times New Roman"/>
          <w:sz w:val="24"/>
          <w:szCs w:val="24"/>
        </w:rPr>
      </w:pPr>
      <w:bookmarkStart w:id="167" w:name="_Hlk125550293"/>
      <w:bookmarkStart w:id="168" w:name="_Hlk125544518"/>
      <w:r w:rsidRPr="00337987">
        <w:rPr>
          <w:rFonts w:ascii="Times New Roman" w:hAnsi="Times New Roman" w:cs="Times New Roman"/>
          <w:sz w:val="24"/>
          <w:szCs w:val="24"/>
        </w:rPr>
        <w:t>21.10.7.3.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Задачами изучения модуля по футболу являются</w:t>
      </w:r>
      <w:bookmarkEnd w:id="167"/>
      <w:r w:rsidRPr="00337987">
        <w:rPr>
          <w:rFonts w:ascii="Times New Roman" w:hAnsi="Times New Roman" w:cs="Times New Roman"/>
          <w:sz w:val="24"/>
          <w:szCs w:val="24"/>
        </w:rPr>
        <w:t>:</w:t>
      </w:r>
    </w:p>
    <w:bookmarkEnd w:id="168"/>
    <w:p w14:paraId="76221E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14:paraId="15F09F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14:paraId="4B1848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14:paraId="7DAFF7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14:paraId="62C5A2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14:paraId="530146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14:paraId="73057F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14:paraId="34EE0D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удовлетворение индивидуальных потребностей обучающихся в занятиях физической культурой и спортом средствами футбола;</w:t>
      </w:r>
    </w:p>
    <w:p w14:paraId="2B8B2A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14:paraId="14DCCF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выявление, развитие и поддержка одарённых детей в области спорта.</w:t>
      </w:r>
    </w:p>
    <w:p w14:paraId="7617A1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21.10.7.4.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Место и роль модуля по футболу.</w:t>
      </w:r>
    </w:p>
    <w:p w14:paraId="038CFF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Модуль </w:t>
      </w:r>
      <w:bookmarkStart w:id="169" w:name="_Hlk125550350"/>
      <w:r w:rsidRPr="00337987">
        <w:rPr>
          <w:rFonts w:ascii="Times New Roman" w:hAnsi="Times New Roman" w:cs="Times New Roman"/>
          <w:sz w:val="24"/>
          <w:szCs w:val="24"/>
        </w:rPr>
        <w:t xml:space="preserve">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bookmarkEnd w:id="169"/>
      <w:r w:rsidRPr="00337987">
        <w:rPr>
          <w:rFonts w:ascii="Times New Roman" w:hAnsi="Times New Roman" w:cs="Times New Roman"/>
          <w:sz w:val="24"/>
          <w:szCs w:val="24"/>
        </w:rPr>
        <w:t>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14:paraId="53319D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 </w:t>
      </w:r>
    </w:p>
    <w:p w14:paraId="316C4C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21.10.7.5.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по футболу может быть реализован в следующих вариантах:</w:t>
      </w:r>
    </w:p>
    <w:p w14:paraId="22BA91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14:paraId="6A6271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5DAA33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5, 6, 7, 8, 9-х классах – по 34 часа).</w:t>
      </w:r>
    </w:p>
    <w:p w14:paraId="65948D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21.10.7.6.</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футболу.</w:t>
      </w:r>
    </w:p>
    <w:p w14:paraId="0F0E47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о футболе.</w:t>
      </w:r>
    </w:p>
    <w:p w14:paraId="31C9A5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Сведения о ведущих отечественных и зарубежных футбольных клубах, их традициях.</w:t>
      </w:r>
    </w:p>
    <w:p w14:paraId="1FE5CE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Выдающиеся отечественные и зарубежные игроки, тренеры, внесшие общий вклад в развитие и становление современного футбола.</w:t>
      </w:r>
    </w:p>
    <w:p w14:paraId="4E3A04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14:paraId="22D61C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Соревнования по футболу, фестивали и футбольные проекты, проводимые для общеобразовательных организаций и обучающихся («Кожаный мяч», «Мини-футбол – в школу», «Футбол в школе» и другие физкультурно-спортивные мероприятия).</w:t>
      </w:r>
    </w:p>
    <w:p w14:paraId="0B0BD0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ухода за инвентарем, спортивным оборудованием, футбольным полем.</w:t>
      </w:r>
    </w:p>
    <w:p w14:paraId="5F4A33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безопасного поведения на занятиях футболом и стадионе во время просмотра игры в качестве зрителя, болельщика.</w:t>
      </w:r>
    </w:p>
    <w:p w14:paraId="3C94C2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Характерные травмы футболистов, методы и меры предупреждения травматизма во время занятий.</w:t>
      </w:r>
    </w:p>
    <w:p w14:paraId="31E828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Основы правильного питания и суточного пищевого рациона футболистов. </w:t>
      </w:r>
    </w:p>
    <w:p w14:paraId="32539B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Влияние занятий футболом на укрепление здоровья, развитие физических качеств и физической подготовленности организма.</w:t>
      </w:r>
    </w:p>
    <w:p w14:paraId="4C7443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Основы организации здорового образа жизни средствами футбола, методы профилактики вредных привычек и асоциального поведения.</w:t>
      </w:r>
    </w:p>
    <w:p w14:paraId="235B88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Влияние занятий футболом на формирование положительных качеств личности человека.</w:t>
      </w:r>
    </w:p>
    <w:p w14:paraId="097EC7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Стратегии, системы, тактика и стили игры футбол.</w:t>
      </w:r>
    </w:p>
    <w:p w14:paraId="5FC845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Способы самостоятельной деятельности.</w:t>
      </w:r>
    </w:p>
    <w:p w14:paraId="211F5C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14:paraId="4B2B7C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личной гигиены, требования к спортивной одежде и обуви для занятий футболом. Правила ухода за спортивным инвентарем и оборудованием.</w:t>
      </w:r>
    </w:p>
    <w:p w14:paraId="5E504B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Подбор и составление комплексов общеразвивающих и корригирующих упражнений. Закаливающие процедуры.</w:t>
      </w:r>
    </w:p>
    <w:p w14:paraId="496267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w:t>
      </w:r>
    </w:p>
    <w:p w14:paraId="5F3BCA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Методы предупреждения и нивелирования конфликтных ситуации во время занятий футболом.</w:t>
      </w:r>
    </w:p>
    <w:p w14:paraId="13CE7A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Подвижные игры и эстафеты с элементами футбола. Контроль за физической нагрузкой, физическим развития и состоянием здоровья.</w:t>
      </w:r>
    </w:p>
    <w:p w14:paraId="7346BC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Тестирование уровня физической и технической подготовленности в футболе.</w:t>
      </w:r>
    </w:p>
    <w:p w14:paraId="7BAC55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Физическое совершенствование.</w:t>
      </w:r>
    </w:p>
    <w:p w14:paraId="1D5E66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Подбор и составление комплексов общеразвивающих упражнений с футбольным мячом.</w:t>
      </w:r>
    </w:p>
    <w:p w14:paraId="49A206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Комплексы специальных упражнений для развития физических качеств, упражнения на частоту движений ног и специально-беговые упражнения.</w:t>
      </w:r>
    </w:p>
    <w:p w14:paraId="67D4A9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Подвижные игры и эстафеты специальной направленности с элементами и техническими приемами футбола.</w:t>
      </w:r>
    </w:p>
    <w:p w14:paraId="648688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Индивидуальные технические действия с мячом: </w:t>
      </w:r>
    </w:p>
    <w:p w14:paraId="181FA2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14:paraId="10A1B2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остановка мяча ногой – внутренней стороной стопы, подошвой, средней частью подъема, с переводом в стороны;</w:t>
      </w:r>
    </w:p>
    <w:p w14:paraId="265316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удары по мячу ногой – внутренней стороной стопы, внутренней частью подъема, средней частью подъема, внешней частью подъема;</w:t>
      </w:r>
    </w:p>
    <w:p w14:paraId="5C89F0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удар по мячу головой – серединой лба;</w:t>
      </w:r>
    </w:p>
    <w:p w14:paraId="32CD78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обманные движения («финты») – «остановка» мяча ногой, «уход» выпадом, «уход» в сторону, «уход» с переносом ноги через мяч, «удар» по мячу ногой;</w:t>
      </w:r>
    </w:p>
    <w:p w14:paraId="0F8E08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отбор мяча – выбиванием, перехватом;</w:t>
      </w:r>
    </w:p>
    <w:p w14:paraId="56EEDC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Вбрасывание мяча.</w:t>
      </w:r>
    </w:p>
    <w:p w14:paraId="2482F2E3" w14:textId="77777777" w:rsidR="00337987" w:rsidRPr="00337987" w:rsidRDefault="00337987" w:rsidP="00337987">
      <w:pPr>
        <w:jc w:val="both"/>
        <w:rPr>
          <w:rFonts w:ascii="Times New Roman" w:hAnsi="Times New Roman" w:cs="Times New Roman"/>
          <w:sz w:val="24"/>
          <w:szCs w:val="24"/>
        </w:rPr>
      </w:pPr>
      <w:bookmarkStart w:id="170" w:name="_Hlk120008384"/>
      <w:r w:rsidRPr="00337987">
        <w:rPr>
          <w:rFonts w:ascii="Times New Roman" w:hAnsi="Times New Roman" w:cs="Times New Roman"/>
          <w:sz w:val="24"/>
          <w:szCs w:val="24"/>
        </w:rPr>
        <w:t>Игровые комбинации и упражнения в парах, тройках, группах, тактические действия</w:t>
      </w:r>
      <w:bookmarkEnd w:id="170"/>
      <w:r w:rsidRPr="00337987">
        <w:rPr>
          <w:rFonts w:ascii="Times New Roman" w:hAnsi="Times New Roman" w:cs="Times New Roman"/>
          <w:sz w:val="24"/>
          <w:szCs w:val="24"/>
        </w:rPr>
        <w:t xml:space="preserve"> (в процессе учебной игры и (или) соревновательной деятельности). Игра в футбол по упрощенным правилам.</w:t>
      </w:r>
    </w:p>
    <w:p w14:paraId="4EACBE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Учебные игры в футбол. Участие в фестивалях и соревнованиях по футболу.</w:t>
      </w:r>
    </w:p>
    <w:p w14:paraId="54091B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Тестовые упражнения по физической и технической подготовленности обучающихся в футболе.</w:t>
      </w:r>
    </w:p>
    <w:p w14:paraId="7C6F90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21.10.7.7.</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14:paraId="5F15C9C0" w14:textId="77777777" w:rsidR="00337987" w:rsidRPr="00337987" w:rsidRDefault="00337987" w:rsidP="00337987">
      <w:pPr>
        <w:jc w:val="both"/>
        <w:rPr>
          <w:rFonts w:ascii="Times New Roman" w:hAnsi="Times New Roman" w:cs="Times New Roman"/>
          <w:sz w:val="24"/>
          <w:szCs w:val="24"/>
        </w:rPr>
      </w:pPr>
      <w:bookmarkStart w:id="171" w:name="_Hlk125030020"/>
      <w:r w:rsidRPr="00337987">
        <w:rPr>
          <w:rFonts w:ascii="Times New Roman" w:hAnsi="Times New Roman" w:cs="Times New Roman"/>
          <w:sz w:val="24"/>
          <w:szCs w:val="24"/>
        </w:rPr>
        <w:t>21.10.7.7.1.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футболу на уровне основного общего образования у обучающихся будут сформированы следующие личностные результаты:</w:t>
      </w:r>
    </w:p>
    <w:bookmarkEnd w:id="171"/>
    <w:p w14:paraId="61E9A5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патриотизма, уважения к Отечеству через знания истории и современного состояния развития футбола;</w:t>
      </w:r>
    </w:p>
    <w:p w14:paraId="5B8444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14:paraId="7C4D0CE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осознанного, уважительного и доброжелательного отношения в команде, со сверстниками и педагогами;</w:t>
      </w:r>
    </w:p>
    <w:p w14:paraId="32F4CD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нравственного поведения, осознанного и ответственного отношения к собственным поступкам, положительных качеств личности;</w:t>
      </w:r>
    </w:p>
    <w:p w14:paraId="747836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моральной компетентности в решении проблем в процессе занятий физической культурой, игровой и соревновательной деятельности по футболу;</w:t>
      </w:r>
    </w:p>
    <w:p w14:paraId="42C7A1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14:paraId="7F8121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ценности здорового и безопасного образа жизни;</w:t>
      </w:r>
    </w:p>
    <w:p w14:paraId="17DF1B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14:paraId="653CC3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14:paraId="671A6F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21.10.7.7.2.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14:paraId="7C2202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14:paraId="3FCDD4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14:paraId="566500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14:paraId="7BD636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63F572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w:t>
      </w:r>
    </w:p>
    <w:p w14:paraId="5A3043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общее решение и разрешать конфликтные ситуации на основе согласования позиций и учёта интересов;</w:t>
      </w:r>
    </w:p>
    <w:p w14:paraId="088B31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формулировать, аргументировать и отстаивать своё мнение;</w:t>
      </w:r>
    </w:p>
    <w:p w14:paraId="5F0770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3B7292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21.10.7.7.3.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футболу на уровне основного общего образования у обучающихся будут сформированы следующие предметные результаты:</w:t>
      </w:r>
    </w:p>
    <w:p w14:paraId="35784D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роли и значения занятий футболом в формировании личностных качеств, основ здорового образа жизни, укреплении и сохранении здоровья;</w:t>
      </w:r>
    </w:p>
    <w:p w14:paraId="634F4E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правил соревнований по виду спорта футбол, состава судейской бригады их роли, обязанностей, основных функций и жесты;</w:t>
      </w:r>
    </w:p>
    <w:p w14:paraId="7481A3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правила игры футбол в учебных играх в качестве судьи, помощника судьи, секретаря;</w:t>
      </w:r>
    </w:p>
    <w:p w14:paraId="2C597E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правил безопасности при занятиях футболом, правомерного поведения во время соревнований по футболу в качестве зрителя, болельщика;</w:t>
      </w:r>
    </w:p>
    <w:p w14:paraId="0051C9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14:paraId="5C9F5B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характеризовать средства общей и специальной физической подготовки, основные методы обучения техническим приемам;</w:t>
      </w:r>
    </w:p>
    <w:p w14:paraId="68851D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14:paraId="55CAB3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применять изученные технические приемы в учебной, игровой, соревновательной и досуговой деятельности;</w:t>
      </w:r>
    </w:p>
    <w:p w14:paraId="5C61F2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выполнение технических приемов в футболе и находить способы устранения ошибок;</w:t>
      </w:r>
    </w:p>
    <w:p w14:paraId="34AF8F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14:paraId="4E18AC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оказывать первую помощь при травмах и повреждениях во время занятий футболом;</w:t>
      </w:r>
    </w:p>
    <w:p w14:paraId="239BA1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14:paraId="2488AA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14:paraId="2A0E0093" w14:textId="77777777" w:rsidR="00337987" w:rsidRPr="00337987" w:rsidRDefault="00337987" w:rsidP="00337987">
      <w:pPr>
        <w:jc w:val="both"/>
        <w:rPr>
          <w:rFonts w:ascii="Times New Roman" w:hAnsi="Times New Roman" w:cs="Times New Roman"/>
          <w:sz w:val="24"/>
          <w:szCs w:val="24"/>
        </w:rPr>
      </w:pPr>
      <w:bookmarkStart w:id="172" w:name="_Hlk124934898"/>
      <w:r w:rsidRPr="00337987">
        <w:rPr>
          <w:rFonts w:ascii="Times New Roman" w:hAnsi="Times New Roman" w:cs="Times New Roman"/>
          <w:sz w:val="24"/>
          <w:szCs w:val="24"/>
        </w:rPr>
        <w:t>участие в соревновательной деятельности на внутришкольном, районном, муниципальном, городском, региональном, всероссийском уровнях;</w:t>
      </w:r>
    </w:p>
    <w:bookmarkEnd w:id="172"/>
    <w:p w14:paraId="7638C9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7B93C2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21.10.8.</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«Фитнес-аэробика».</w:t>
      </w:r>
    </w:p>
    <w:p w14:paraId="6E92A3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21.10.8.1.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Пояснительная записка модуля «Фитнес-аэробика».</w:t>
      </w:r>
    </w:p>
    <w:p w14:paraId="0A9071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14:paraId="625B7C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14:paraId="6AD430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14:paraId="696570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21.10.8.2.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14:paraId="739123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21.10.8.3.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Задачами изучения модуля по фитнес-аэробике являются:</w:t>
      </w:r>
    </w:p>
    <w:p w14:paraId="220F42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всестороннее гармоничное развитие детей и подростков, увеличение объёма их двигательной активности;</w:t>
      </w:r>
    </w:p>
    <w:p w14:paraId="3E848D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знаний о физической культуре и спорте в целом, истории развития фитнес-аэробики в частности;</w:t>
      </w:r>
    </w:p>
    <w:p w14:paraId="7E3DB4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14:paraId="204602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14:paraId="38DB26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14:paraId="4A6468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14:paraId="08FFCF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14:paraId="58D72E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популяризация вида спорта «Фитнес-аэробика» среди детей и молодежи и вовлечение большого количества обучающихся в занятия фитнес-аэробикой; </w:t>
      </w:r>
    </w:p>
    <w:p w14:paraId="52239C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выявление, развитие у обучающихся творческих способностей;</w:t>
      </w:r>
    </w:p>
    <w:p w14:paraId="3B3574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0CBE01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выявление, развитие и поддержка одарённых детей в области спорта.</w:t>
      </w:r>
    </w:p>
    <w:p w14:paraId="7048C2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21.10.8.4.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Место и роль модуля по фитнес-аэробике.</w:t>
      </w:r>
    </w:p>
    <w:p w14:paraId="326072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391A95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4BDFA7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5E2DDB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21.10.8.5.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по фитнес-аэробике может быть реализован в следующих вариантах:</w:t>
      </w:r>
    </w:p>
    <w:p w14:paraId="2043B5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14:paraId="60A436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16CF73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14:paraId="2F91F9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21.10.8.</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«Фитнес-аэробика».</w:t>
      </w:r>
    </w:p>
    <w:p w14:paraId="0E1C18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21.10.8.1.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Пояснительная записка модуля «Фитнес-аэробика».</w:t>
      </w:r>
    </w:p>
    <w:p w14:paraId="66D1CD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14:paraId="19B390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14:paraId="18BF8F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14:paraId="07E98C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21.10.8.2.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14:paraId="25D27D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21.10.8.3.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Задачами изучения модуля по фитнес-аэробике являются:</w:t>
      </w:r>
    </w:p>
    <w:p w14:paraId="172E55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всестороннее гармоничное развитие детей и подростков, увеличение объёма их двигательной активности;</w:t>
      </w:r>
    </w:p>
    <w:p w14:paraId="6784F0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знаний о физической культуре и спорте в целом, истории развития фитнес-аэробики в частности;</w:t>
      </w:r>
    </w:p>
    <w:p w14:paraId="72021E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14:paraId="565108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14:paraId="7DD032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14:paraId="3726BB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14:paraId="63FD46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14:paraId="069804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популяризация вида спорта «Фитнес-аэробика» среди детей и молодежи и вовлечение большого количества обучающихся в занятия фитнес-аэробикой; </w:t>
      </w:r>
    </w:p>
    <w:p w14:paraId="10E48C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выявление, развитие у обучающихся творческих способностей;</w:t>
      </w:r>
    </w:p>
    <w:p w14:paraId="2B007A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4C7034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выявление, развитие и поддержка одарённых детей в области спорта.</w:t>
      </w:r>
    </w:p>
    <w:p w14:paraId="0790003E" w14:textId="77777777" w:rsidR="00337987" w:rsidRPr="00337987" w:rsidRDefault="00337987" w:rsidP="00337987">
      <w:pPr>
        <w:jc w:val="both"/>
        <w:rPr>
          <w:rFonts w:ascii="Times New Roman" w:hAnsi="Times New Roman" w:cs="Times New Roman"/>
          <w:sz w:val="24"/>
          <w:szCs w:val="24"/>
        </w:rPr>
      </w:pPr>
      <w:bookmarkStart w:id="173" w:name="_Hlk125447445"/>
      <w:r w:rsidRPr="00337987">
        <w:rPr>
          <w:rFonts w:ascii="Times New Roman" w:hAnsi="Times New Roman" w:cs="Times New Roman"/>
          <w:sz w:val="24"/>
          <w:szCs w:val="24"/>
        </w:rPr>
        <w:t>21.10.8.4.</w:t>
      </w:r>
      <w:bookmarkEnd w:id="173"/>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Место и роль модуля по фитнес-аэробике.</w:t>
      </w:r>
    </w:p>
    <w:p w14:paraId="3A6611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78B3B6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2165B2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558405FD" w14:textId="77777777" w:rsidR="00337987" w:rsidRPr="00337987" w:rsidRDefault="00337987" w:rsidP="00337987">
      <w:pPr>
        <w:jc w:val="both"/>
        <w:rPr>
          <w:rFonts w:ascii="Times New Roman" w:hAnsi="Times New Roman" w:cs="Times New Roman"/>
          <w:sz w:val="24"/>
          <w:szCs w:val="24"/>
        </w:rPr>
      </w:pPr>
      <w:bookmarkStart w:id="174" w:name="_Hlk125447574"/>
      <w:r w:rsidRPr="00337987">
        <w:rPr>
          <w:rFonts w:ascii="Times New Roman" w:hAnsi="Times New Roman" w:cs="Times New Roman"/>
          <w:sz w:val="24"/>
          <w:szCs w:val="24"/>
        </w:rPr>
        <w:t>21.10.8.5.</w:t>
      </w:r>
      <w:bookmarkEnd w:id="174"/>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по фитнес-аэробике может быть реализован в следующих вариантах:</w:t>
      </w:r>
    </w:p>
    <w:p w14:paraId="44E699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14:paraId="5DA5F2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w:t>
      </w:r>
      <w:bookmarkStart w:id="175" w:name="_Hlk125559401"/>
      <w:r w:rsidRPr="00337987">
        <w:rPr>
          <w:rFonts w:ascii="Times New Roman" w:hAnsi="Times New Roman" w:cs="Times New Roman"/>
          <w:sz w:val="24"/>
          <w:szCs w:val="24"/>
        </w:rPr>
        <w:t>5, 6, 7, 8, 9-х классах – по 34 часа</w:t>
      </w:r>
      <w:bookmarkEnd w:id="175"/>
      <w:r w:rsidRPr="00337987">
        <w:rPr>
          <w:rFonts w:ascii="Times New Roman" w:hAnsi="Times New Roman" w:cs="Times New Roman"/>
          <w:sz w:val="24"/>
          <w:szCs w:val="24"/>
        </w:rPr>
        <w:t>);</w:t>
      </w:r>
    </w:p>
    <w:p w14:paraId="425ECE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14:paraId="4A1D20EF" w14:textId="77777777" w:rsidR="00337987" w:rsidRPr="00337987" w:rsidRDefault="00337987" w:rsidP="00337987">
      <w:pPr>
        <w:jc w:val="both"/>
        <w:rPr>
          <w:rFonts w:ascii="Times New Roman" w:hAnsi="Times New Roman" w:cs="Times New Roman"/>
          <w:sz w:val="24"/>
          <w:szCs w:val="24"/>
        </w:rPr>
      </w:pPr>
      <w:bookmarkStart w:id="176" w:name="_Hlk125447635"/>
      <w:r w:rsidRPr="00337987">
        <w:rPr>
          <w:rFonts w:ascii="Times New Roman" w:hAnsi="Times New Roman" w:cs="Times New Roman"/>
          <w:sz w:val="24"/>
          <w:szCs w:val="24"/>
        </w:rPr>
        <w:t>21.10.8.6.</w:t>
      </w:r>
      <w:bookmarkEnd w:id="176"/>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фитнес-аэробике.</w:t>
      </w:r>
    </w:p>
    <w:p w14:paraId="5A855D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о фитнес-аэробике.</w:t>
      </w:r>
    </w:p>
    <w:p w14:paraId="49542D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 </w:t>
      </w:r>
    </w:p>
    <w:p w14:paraId="3D61D9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фитнес-аэробикой. Специальное оборудование для фитнес-занятий.</w:t>
      </w:r>
    </w:p>
    <w:p w14:paraId="6DDBE3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морально-волевых качеств во время занятий фитнес-аэробикой.</w:t>
      </w:r>
    </w:p>
    <w:p w14:paraId="27A075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Движения рук в фитнес-аэробике. Подача вербальных и визуальных команд. Построение занятия (разминка, аэробная часть, силовая часть, заминка). </w:t>
      </w:r>
    </w:p>
    <w:p w14:paraId="51CD7A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История возникновения и развития хип-хоп аэробики в Америке, Европе и России. Особенности данного танцевального стиля.</w:t>
      </w:r>
      <w:r w:rsidRPr="00337987">
        <w:rPr>
          <w:rFonts w:ascii="Times New Roman" w:hAnsi="Times New Roman" w:cs="Times New Roman"/>
          <w:sz w:val="24"/>
          <w:szCs w:val="24"/>
          <w:lang w:val="en-US"/>
        </w:rPr>
        <w:t> </w:t>
      </w:r>
    </w:p>
    <w:p w14:paraId="52DE98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постановки позиции ног, корпуса.</w:t>
      </w:r>
    </w:p>
    <w:p w14:paraId="40966F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Способы самостоятельной деятельности.</w:t>
      </w:r>
    </w:p>
    <w:p w14:paraId="663281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Подготовка места занятий, выбор одежды и обуви для занятий фитнес-аэробикой. </w:t>
      </w:r>
    </w:p>
    <w:p w14:paraId="3AAAB1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14:paraId="4175AE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Составление планов и самостоятельное проведение занятий фитнес-аэробикой.</w:t>
      </w:r>
    </w:p>
    <w:p w14:paraId="5AC351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Тестирование уровня физической подготовленности в фитнес-аэробики. </w:t>
      </w:r>
    </w:p>
    <w:p w14:paraId="121E1C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Движения рук в фитнес-аэробике. Подача вербальных и визуальных команд. </w:t>
      </w:r>
    </w:p>
    <w:p w14:paraId="282D6E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Построение урока (разминка, аэробная часть, силовая часть, заминка).</w:t>
      </w:r>
    </w:p>
    <w:p w14:paraId="71FBD6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Физическое совершенствование.</w:t>
      </w:r>
    </w:p>
    <w:p w14:paraId="657370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Комплексы упражнений для развития физических качеств (гибкости, силы, выносливости, быстроты и скоростных способностей).</w:t>
      </w:r>
    </w:p>
    <w:p w14:paraId="18A4D2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 </w:t>
      </w:r>
    </w:p>
    <w:p w14:paraId="063642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Классическая аэробика:</w:t>
      </w:r>
    </w:p>
    <w:p w14:paraId="6A91DE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движениями ног);</w:t>
      </w:r>
    </w:p>
    <w:p w14:paraId="791CF0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комплексы и комбинации базовых шагов и элементов различной сложности, в том числе для самостоятельных занятий под музыкальное сопровождение и без него с учетом интенсивности и ритма движений;</w:t>
      </w:r>
    </w:p>
    <w:p w14:paraId="663BC3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сочетания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14:paraId="1DB552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подбор элементов, движений и связок классической аэробики.</w:t>
      </w:r>
    </w:p>
    <w:p w14:paraId="5037A2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Степ-аэробика:</w:t>
      </w:r>
    </w:p>
    <w:p w14:paraId="015568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базовые элементы со сменой лидирующей ноги (билатеральные);</w:t>
      </w:r>
    </w:p>
    <w:p w14:paraId="448EFE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базовые шаги и различные элементы без смены и со сменой лидирующей ноги, движения руками (в том числе в сочетании с движениями ног);</w:t>
      </w:r>
    </w:p>
    <w:p w14:paraId="3CBA0A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w:t>
      </w:r>
    </w:p>
    <w:p w14:paraId="4844A7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силы.</w:t>
      </w:r>
    </w:p>
    <w:p w14:paraId="0CD097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Хип-хоп аэробика:</w:t>
      </w:r>
    </w:p>
    <w:p w14:paraId="394CB5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базовые элементы танцевальных движений, базовые движения хип-хопа;</w:t>
      </w:r>
    </w:p>
    <w:p w14:paraId="4ECB09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элементы хип-хоп танца на середине и в партере в разнообразных вариациях; выразительность танцевальных движений;</w:t>
      </w:r>
    </w:p>
    <w:p w14:paraId="5E3AE8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комбинации танцевальных движений хип-хопа.</w:t>
      </w:r>
    </w:p>
    <w:p w14:paraId="150793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Хореографическая подготовка:</w:t>
      </w:r>
    </w:p>
    <w:p w14:paraId="5EC4FE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повторение танцевальных шагов, основных элементов танцевальных движений: (шаги с подскоками вперед и с поворотом, шаги галопа);</w:t>
      </w:r>
    </w:p>
    <w:p w14:paraId="467724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французская классическая балетная постановка позиции рук;</w:t>
      </w:r>
    </w:p>
    <w:p w14:paraId="63D14D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позиции рук классического танца;</w:t>
      </w:r>
    </w:p>
    <w:p w14:paraId="6F961A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14:paraId="6C9425F4" w14:textId="77777777" w:rsidR="00337987" w:rsidRPr="00337987" w:rsidRDefault="00337987" w:rsidP="00337987">
      <w:pPr>
        <w:jc w:val="both"/>
        <w:rPr>
          <w:rFonts w:ascii="Times New Roman" w:hAnsi="Times New Roman" w:cs="Times New Roman"/>
          <w:sz w:val="24"/>
          <w:szCs w:val="24"/>
        </w:rPr>
      </w:pPr>
      <w:bookmarkStart w:id="177" w:name="_Hlk125448627"/>
      <w:r w:rsidRPr="00337987">
        <w:rPr>
          <w:rFonts w:ascii="Times New Roman" w:hAnsi="Times New Roman" w:cs="Times New Roman"/>
          <w:sz w:val="24"/>
          <w:szCs w:val="24"/>
        </w:rPr>
        <w:t>21.10.8.7.</w:t>
      </w:r>
      <w:bookmarkEnd w:id="177"/>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фитнес-аэробике направлен на достижение обучающимися личностных, метапредметных и предметных результатов обучения.</w:t>
      </w:r>
    </w:p>
    <w:p w14:paraId="0A80E7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21.10.8.7.1.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фитнес-аэробике на уровне основного общего образования у обучающихся будут сформированы следующие личностные результаты:</w:t>
      </w:r>
    </w:p>
    <w:p w14:paraId="0E3CBA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14:paraId="4AD4BDD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14:paraId="5E8327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ситуацию и оперативно принимать решения, находить способы взаимодействия с партнерами во время занятий фитнес-аэробикой, а также в учебной и игровой деятельности;</w:t>
      </w:r>
    </w:p>
    <w:p w14:paraId="6888E65B" w14:textId="77777777" w:rsidR="00337987" w:rsidRPr="00337987" w:rsidRDefault="00337987" w:rsidP="00337987">
      <w:pPr>
        <w:jc w:val="both"/>
        <w:rPr>
          <w:rFonts w:ascii="Times New Roman" w:hAnsi="Times New Roman" w:cs="Times New Roman"/>
          <w:sz w:val="24"/>
          <w:szCs w:val="24"/>
        </w:rPr>
      </w:pPr>
      <w:bookmarkStart w:id="178" w:name="_Hlk97293301"/>
      <w:bookmarkEnd w:id="178"/>
      <w:r w:rsidRPr="00337987">
        <w:rPr>
          <w:rFonts w:ascii="Times New Roman" w:hAnsi="Times New Roman" w:cs="Times New Roman"/>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14:paraId="66FA22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14:paraId="2501C2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фитнес-аэробики;</w:t>
      </w:r>
    </w:p>
    <w:p w14:paraId="4F9DF7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14:paraId="7A26E1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40A039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14:paraId="5DCE7E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21.10.8.7.2.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14:paraId="55E408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14:paraId="283136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14:paraId="02F810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14:paraId="019242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 настоящий момент; </w:t>
      </w:r>
    </w:p>
    <w:p w14:paraId="6314D1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вести дискуссию, обсуждать содержание и результаты совместной деятельности, формулировать, аргументировать и отстаивать своё мнение;</w:t>
      </w:r>
    </w:p>
    <w:p w14:paraId="30C90A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14:paraId="2BAD92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14:paraId="3CDF1D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21.10.8.7.3.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фитнес-аэробике на уровне основного общего образования у обучающихся будут сформированы следующие предметные результаты:</w:t>
      </w:r>
    </w:p>
    <w:p w14:paraId="567BB0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14:paraId="6237F2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основных методов и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w:t>
      </w:r>
    </w:p>
    <w:p w14:paraId="174F35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современных правил организации и проведения соревнований 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w:t>
      </w:r>
    </w:p>
    <w:p w14:paraId="54BF4F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умения применять правила требований безопасности к местам проведения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14:paraId="4A5077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характеризовать классификацию видов фитнес-аэробики;</w:t>
      </w:r>
    </w:p>
    <w:p w14:paraId="0BFEE8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и понимание техники и последовательности выполнения упражнений по фитнес-аэробике;</w:t>
      </w:r>
    </w:p>
    <w:p w14:paraId="4D246A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выполнение базовых элементов классической и степ-аэробики низкой и высокой интенсивности со сменой (и без смены) лидирующей ноги;</w:t>
      </w:r>
    </w:p>
    <w:p w14:paraId="0914F9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сочетать маршевые и лифтовые элементы;</w:t>
      </w:r>
    </w:p>
    <w:p w14:paraId="04ADB1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подбирать музыку для комплексов упражнений фитнес-аэробики с учетом интенсивности и ритма;</w:t>
      </w:r>
    </w:p>
    <w:p w14:paraId="167C9F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14:paraId="45FA2A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основ музыкальных знаний грамоты (музыкальный квадрат, музыкальная фраза);</w:t>
      </w:r>
    </w:p>
    <w:p w14:paraId="292DB1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чувства ритма, понимание взаимосвязи музыки и движений;</w:t>
      </w:r>
    </w:p>
    <w:p w14:paraId="590D28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фитнес-аэробикой;</w:t>
      </w:r>
    </w:p>
    <w:p w14:paraId="68CF00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фитнес-аэробики во время самостоятельных занятий и досуговой деятельности со сверстниками;</w:t>
      </w:r>
    </w:p>
    <w:p w14:paraId="684333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14:paraId="750BF7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21.10.9.</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«Спортивная борьба».</w:t>
      </w:r>
    </w:p>
    <w:p w14:paraId="6715B8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21.10.9.1.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Пояснительная записка модуля «Спортивная борьба».</w:t>
      </w:r>
    </w:p>
    <w:p w14:paraId="475DD4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75B98CA5" w14:textId="77777777" w:rsidR="00337987" w:rsidRPr="00337987" w:rsidRDefault="00337987" w:rsidP="00337987">
      <w:pPr>
        <w:jc w:val="both"/>
        <w:rPr>
          <w:rFonts w:ascii="Times New Roman" w:hAnsi="Times New Roman" w:cs="Times New Roman"/>
          <w:sz w:val="24"/>
          <w:szCs w:val="24"/>
        </w:rPr>
      </w:pPr>
      <w:bookmarkStart w:id="179" w:name="_Hlk125539978"/>
      <w:r w:rsidRPr="00337987">
        <w:rPr>
          <w:rFonts w:ascii="Times New Roman" w:hAnsi="Times New Roman" w:cs="Times New Roman"/>
          <w:sz w:val="24"/>
          <w:szCs w:val="24"/>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6A557D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bookmarkEnd w:id="179"/>
    <w:p w14:paraId="6CB945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21.10.9.2.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Целью изучение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14:paraId="1ABA20E1" w14:textId="77777777" w:rsidR="00337987" w:rsidRPr="00337987" w:rsidRDefault="00337987" w:rsidP="00337987">
      <w:pPr>
        <w:jc w:val="both"/>
        <w:rPr>
          <w:rFonts w:ascii="Times New Roman" w:hAnsi="Times New Roman" w:cs="Times New Roman"/>
          <w:sz w:val="24"/>
          <w:szCs w:val="24"/>
        </w:rPr>
      </w:pPr>
      <w:bookmarkStart w:id="180" w:name="_Hlk125544081"/>
      <w:r w:rsidRPr="00337987">
        <w:rPr>
          <w:rFonts w:ascii="Times New Roman" w:hAnsi="Times New Roman" w:cs="Times New Roman"/>
          <w:sz w:val="24"/>
          <w:szCs w:val="24"/>
        </w:rPr>
        <w:t>21.10.9.3.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Задачами изучения модуля по спортивной борьбе являются:</w:t>
      </w:r>
    </w:p>
    <w:bookmarkEnd w:id="180"/>
    <w:p w14:paraId="718C19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14:paraId="26B376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14:paraId="4DCFB9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общих представлений о виде спорта «спортивная борьба», её истории развития, возможностях и значении в процессе укрепления здоровья, физическом развитии и физической подготовке обучающихся;</w:t>
      </w:r>
    </w:p>
    <w:p w14:paraId="351211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спортивной борьбы;</w:t>
      </w:r>
    </w:p>
    <w:p w14:paraId="113794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общей культуры развития личности обучающегося средствами спортивной борьбы, в том числе для самореализации и самоопределения;</w:t>
      </w:r>
    </w:p>
    <w:p w14:paraId="1C527D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23AE9C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w:t>
      </w:r>
    </w:p>
    <w:p w14:paraId="7CB295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 в соревнованиях;</w:t>
      </w:r>
    </w:p>
    <w:p w14:paraId="6A157C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выявление, развитие и поддержка одарённых детей в области спорта.</w:t>
      </w:r>
    </w:p>
    <w:p w14:paraId="554EF9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21.10.9.4.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Место и роль модуля по спортивной борьбе.</w:t>
      </w:r>
    </w:p>
    <w:p w14:paraId="51D32204" w14:textId="77777777" w:rsidR="00337987" w:rsidRPr="00337987" w:rsidRDefault="00337987" w:rsidP="00337987">
      <w:pPr>
        <w:jc w:val="both"/>
        <w:rPr>
          <w:rFonts w:ascii="Times New Roman" w:hAnsi="Times New Roman" w:cs="Times New Roman"/>
          <w:sz w:val="24"/>
          <w:szCs w:val="24"/>
        </w:rPr>
      </w:pPr>
      <w:bookmarkStart w:id="181" w:name="_Hlk125544138"/>
      <w:r w:rsidRPr="00337987">
        <w:rPr>
          <w:rFonts w:ascii="Times New Roman" w:hAnsi="Times New Roman" w:cs="Times New Roman"/>
          <w:sz w:val="24"/>
          <w:szCs w:val="24"/>
        </w:rPr>
        <w:t xml:space="preserve">Модуль по спортивной борьбе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14:paraId="2BCCD1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Специфика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w:t>
      </w:r>
    </w:p>
    <w:p w14:paraId="6B990028" w14:textId="77777777" w:rsidR="00337987" w:rsidRPr="00337987" w:rsidRDefault="00337987" w:rsidP="00337987">
      <w:pPr>
        <w:jc w:val="both"/>
        <w:rPr>
          <w:rFonts w:ascii="Times New Roman" w:hAnsi="Times New Roman" w:cs="Times New Roman"/>
          <w:sz w:val="24"/>
          <w:szCs w:val="24"/>
        </w:rPr>
      </w:pPr>
      <w:bookmarkStart w:id="182" w:name="_Hlk125541125"/>
      <w:r w:rsidRPr="00337987">
        <w:rPr>
          <w:rFonts w:ascii="Times New Roman" w:hAnsi="Times New Roman" w:cs="Times New Roman"/>
          <w:sz w:val="24"/>
          <w:szCs w:val="24"/>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bookmarkEnd w:id="182"/>
      <w:r w:rsidRPr="00337987">
        <w:rPr>
          <w:rFonts w:ascii="Times New Roman" w:hAnsi="Times New Roman" w:cs="Times New Roman"/>
          <w:sz w:val="24"/>
          <w:szCs w:val="24"/>
        </w:rPr>
        <w:t>.</w:t>
      </w:r>
    </w:p>
    <w:bookmarkEnd w:id="181"/>
    <w:p w14:paraId="67A7ED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21.10.9.5.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по спортивной борьбе может быть реализован в следующих вариантах:</w:t>
      </w:r>
    </w:p>
    <w:p w14:paraId="3043A2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14:paraId="2DB66F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 );</w:t>
      </w:r>
    </w:p>
    <w:p w14:paraId="4AF12F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14:paraId="21C05E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21.10.9.6.</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спортивной борьбе.</w:t>
      </w:r>
    </w:p>
    <w:p w14:paraId="6BE488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о спортивной борьбе.</w:t>
      </w:r>
    </w:p>
    <w:p w14:paraId="394E47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История развития отечественных и зарубежных борцовских клубов. Ведущие борцы региона и Российской Федерации. </w:t>
      </w:r>
    </w:p>
    <w:p w14:paraId="0B14C6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Названия и роль главных организаций, федераций (международные, российские), осуществляющих управление и развитие спортивной борьбой.</w:t>
      </w:r>
    </w:p>
    <w:p w14:paraId="372238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Борцовские клубы, их история и традиции. Известные отечественные борцы и тренеры.</w:t>
      </w:r>
    </w:p>
    <w:p w14:paraId="36ED55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Достижения отечественной сборной команды страны и российских клубов на мировых чемпионатах, первенствах и международных соревнованиях. </w:t>
      </w:r>
    </w:p>
    <w:p w14:paraId="49E3AA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Требования безопасности при организации занятий спортивной борьбой. Характерные травмы борцов и мероприятия по их предупреждению.</w:t>
      </w:r>
    </w:p>
    <w:p w14:paraId="3E235D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Словарь терминов и определений по спортивной борьбе. </w:t>
      </w:r>
    </w:p>
    <w:p w14:paraId="6DBEAE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Правила соревнований по спортивной борьбе. Судейская коллегия, обслуживающая соревнования по спортивной борьбе. Жесты судьи. </w:t>
      </w:r>
    </w:p>
    <w:p w14:paraId="472FF3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Правила подбора физических упражнений для развития физических качеств борца. </w:t>
      </w:r>
    </w:p>
    <w:p w14:paraId="15A3AA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Понятия и характеристика технических и тактических элементов и приёмов в спортивной борьбе, их название и техника выполнения.</w:t>
      </w:r>
    </w:p>
    <w:p w14:paraId="42E155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Способы самостоятельной деятельности.</w:t>
      </w:r>
    </w:p>
    <w:p w14:paraId="598910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Правила безопасного, правомерного поведения во время соревнований по спортивной борьбе в качестве зрителя, болельщика (фаната). </w:t>
      </w:r>
    </w:p>
    <w:p w14:paraId="7A3E14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Самоконтроль и его роль в учебной и соревновательной деятельности. </w:t>
      </w:r>
    </w:p>
    <w:p w14:paraId="3AB07B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Первые внешние признаки утомления. Средства восстановления организма после физической нагрузки. Правильное сбалансированное питание борца. </w:t>
      </w:r>
    </w:p>
    <w:p w14:paraId="1F6D6A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Правила личной гигиены, требования к спортивной одежде и обуви для занятий спортивной борьбой. Правила ухода за спортивным инвентарем и оборудованием. </w:t>
      </w:r>
    </w:p>
    <w:p w14:paraId="4394F2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Тестирование уровня физической подготовленности в спортивной борьбе. </w:t>
      </w:r>
    </w:p>
    <w:p w14:paraId="4430BE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Дневник самонаблюдения за показателями развития физических качеств и состояния здоровья.</w:t>
      </w:r>
    </w:p>
    <w:p w14:paraId="1CF916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Физическое совершенствование.</w:t>
      </w:r>
    </w:p>
    <w:p w14:paraId="1AEBA0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Комплексы упражнений для развития физических качеств (ловкости, гибкости, силы, выносливости, быстроты и скоростных способностей). </w:t>
      </w:r>
    </w:p>
    <w:p w14:paraId="5C74FC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w:t>
      </w:r>
    </w:p>
    <w:p w14:paraId="0F1475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Комплексы корригирующей гимнастики с использованием специальных упражнений из арсенала спортивной борьбы. Разминка и её роль в уроке физической культуры. </w:t>
      </w:r>
    </w:p>
    <w:p w14:paraId="1EF763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Технические приёмы и тактические действия в спортивной борьбе, изученные на уровне начального общего образования.</w:t>
      </w:r>
    </w:p>
    <w:p w14:paraId="13C084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Индивидуальные технические действия и передвижения: различные виды ходьбы и бега.</w:t>
      </w:r>
    </w:p>
    <w:p w14:paraId="5BA774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Акробатические элементы: перекаты, различные виды кувырков, перевороты боком, перевороты разгибом и другие элементы.</w:t>
      </w:r>
    </w:p>
    <w:p w14:paraId="4232B1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14:paraId="2DCFD0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Базовые технические действия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14:paraId="1872C2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14:paraId="058CC1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14:paraId="03E725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Учебные, тренировочные и контрольные поединки, игры с элементами единоборств. Участие в соревновательной деятельности.</w:t>
      </w:r>
    </w:p>
    <w:p w14:paraId="55A905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21.10.9.7.</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спортивной борьбе направлено на достижение обучающимися личностных, метапредметных и предметных результатов обучения.</w:t>
      </w:r>
    </w:p>
    <w:p w14:paraId="50326D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21.10.9.7.1.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спортивной борьбе на уровне основного общего образования у обучающихся будут сформированы следующие личностные результаты:</w:t>
      </w:r>
    </w:p>
    <w:p w14:paraId="39AB3B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14:paraId="790DB2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14:paraId="1D79B9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w:t>
      </w:r>
    </w:p>
    <w:p w14:paraId="61CA4F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2958CC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14:paraId="4EA44C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14:paraId="1027C4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60A4FA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14:paraId="34243A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21.10.9.7.2.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14:paraId="6CE49C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194D66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14:paraId="496DBA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1188C2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4690C6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3B0BA2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4875C6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695E06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573AE5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21.10.9.7.3.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спортивной борьбе на уровне основного общего образования у обучающихся будут сформированы следующие предметные результаты:</w:t>
      </w:r>
    </w:p>
    <w:p w14:paraId="097761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w:t>
      </w:r>
    </w:p>
    <w:p w14:paraId="43E4E1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роли главных организаций по спортивной борьбе регионального, всероссийского и мирового уровней, общих сведений о развитии отечественных и зарубежных борцовских клубов, ведущих борцах клубов, региона и Российской Федерации;</w:t>
      </w:r>
    </w:p>
    <w:p w14:paraId="3E9FDF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14:paraId="164595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14:paraId="068F34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приёмам;</w:t>
      </w:r>
    </w:p>
    <w:p w14:paraId="3ECCCB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умение демонстрировать технику базовых технических действий в стойке и партере; </w:t>
      </w:r>
    </w:p>
    <w:p w14:paraId="519DA7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демонстрировать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14:paraId="2840BF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применение изученных технических и тактических приёмов в учебной, игровой и досуговой деятельности;</w:t>
      </w:r>
    </w:p>
    <w:p w14:paraId="56ECB6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заинтересованности и познавательного интереса к освоению технико-тактических основ спортивной борьбы, умение отслеживать правильность двигательных действий и выявлять ошибки в технике и тактике поединков по спортивной борьбе;</w:t>
      </w:r>
    </w:p>
    <w:p w14:paraId="5225E3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w:t>
      </w:r>
    </w:p>
    <w:p w14:paraId="129A35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отслеживать правильность двигательных действий и выявлять ошибки в технике выполнения приёмов борьбы;</w:t>
      </w:r>
    </w:p>
    <w:p w14:paraId="40F07D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p>
    <w:p w14:paraId="650391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14:paraId="54FEDF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умение соблюдать правила личной гигиены и ухода за борцовским спортивным инвентарем и оборудованием; </w:t>
      </w:r>
    </w:p>
    <w:p w14:paraId="50BE64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подбирать спортивную одежду и обувь для занятий спортивной борьбой;</w:t>
      </w:r>
    </w:p>
    <w:p w14:paraId="33182C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41601D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14:paraId="1F49A2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66E04F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21.10.10.</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«Флорбол».</w:t>
      </w:r>
    </w:p>
    <w:p w14:paraId="46438F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21.10.10.1.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Пояснительная записка модуля «Флорбол».</w:t>
      </w:r>
    </w:p>
    <w:p w14:paraId="28F7A0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3ECF3C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2F411C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14:paraId="6FE820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21.10.10.2.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Целью изучение модуля по флорболу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14:paraId="373C36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21.10.10.3.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Задачами изучения модуля по флорболу являются:</w:t>
      </w:r>
    </w:p>
    <w:p w14:paraId="1BF4FF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всестороннее гармоничное развитие детей и подростков, увеличение объёма их двигательной активности;</w:t>
      </w:r>
    </w:p>
    <w:p w14:paraId="210372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14:paraId="1C5873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14:paraId="08464D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14:paraId="0C1CBE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общей культуры развития личности обучающегося средствами флорбола, в том числе для самореализации и самоопределения;</w:t>
      </w:r>
    </w:p>
    <w:p w14:paraId="45BC8A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6D23C3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14:paraId="1005CC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14:paraId="498A21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выявление, развитие и поддержка одарённых детей в области спорта.</w:t>
      </w:r>
    </w:p>
    <w:p w14:paraId="5321E0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21.10.10.4.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Место и роль модуля по флорболу.</w:t>
      </w:r>
    </w:p>
    <w:p w14:paraId="559B9E18" w14:textId="77777777" w:rsidR="00337987" w:rsidRPr="00337987" w:rsidRDefault="00337987" w:rsidP="00337987">
      <w:pPr>
        <w:jc w:val="both"/>
        <w:rPr>
          <w:rFonts w:ascii="Times New Roman" w:hAnsi="Times New Roman" w:cs="Times New Roman"/>
          <w:sz w:val="24"/>
          <w:szCs w:val="24"/>
        </w:rPr>
      </w:pPr>
      <w:bookmarkStart w:id="183" w:name="_Hlk125548010"/>
      <w:r w:rsidRPr="00337987">
        <w:rPr>
          <w:rFonts w:ascii="Times New Roman" w:hAnsi="Times New Roman" w:cs="Times New Roman"/>
          <w:sz w:val="24"/>
          <w:szCs w:val="24"/>
        </w:rPr>
        <w:t xml:space="preserve">Модуль по флорболу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bookmarkEnd w:id="183"/>
    <w:p w14:paraId="4E0CD1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Специфика модуля по флорболу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14:paraId="5CD723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w:t>
      </w:r>
    </w:p>
    <w:p w14:paraId="447584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21.10.10.5.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по флорболу может быть реализован в следующих вариантах:</w:t>
      </w:r>
    </w:p>
    <w:p w14:paraId="6B59AB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p>
    <w:p w14:paraId="6A2615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5221AC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14:paraId="70F310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21.10.10.6.</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флорболу.</w:t>
      </w:r>
    </w:p>
    <w:p w14:paraId="37BF9A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о флорболе.</w:t>
      </w:r>
    </w:p>
    <w:p w14:paraId="4C88EE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История развития отечественных и зарубежных флорбольных клубов. Ведущие игроки флорбольных клубов региона и Российской Федерации. </w:t>
      </w:r>
    </w:p>
    <w:p w14:paraId="3C3F2B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Названия и роль главных флорбольных организаций, федераций (международные, российские), осуществляющих управление флорболом. </w:t>
      </w:r>
    </w:p>
    <w:p w14:paraId="5E65A0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Флорбольные клубы, их история и традиции. Известные отечественные флорболисты и тренеры. </w:t>
      </w:r>
    </w:p>
    <w:p w14:paraId="7BD775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Достижения отечественной сборной команды страны и российских клубов на мировых первенствах и международных соревнованиях. </w:t>
      </w:r>
    </w:p>
    <w:p w14:paraId="13BDC8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Требования безопасности при организации занятий флорболом. Характерные травмы флорболистов и мероприятия по их предупреждению. </w:t>
      </w:r>
    </w:p>
    <w:p w14:paraId="72B24F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Флорбольный словарь терминов и определений. </w:t>
      </w:r>
    </w:p>
    <w:p w14:paraId="3D9396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Правила соревнований игры во флорбол. Судейская коллегия, обслуживающая соревнования по флорболу. Жесты судьи. </w:t>
      </w:r>
    </w:p>
    <w:p w14:paraId="620E59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Амплуа полевых игроков при игре во флорбол. </w:t>
      </w:r>
    </w:p>
    <w:p w14:paraId="5B8866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Правила подбора физических упражнений для развития физических качеств флорболистов. </w:t>
      </w:r>
    </w:p>
    <w:p w14:paraId="1ADA1B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Понятия и характеристика технических и тактических элементов флорбола, их название и методика выполнения.</w:t>
      </w:r>
    </w:p>
    <w:p w14:paraId="3C5D07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Способы самостоятельной деятельности.</w:t>
      </w:r>
    </w:p>
    <w:p w14:paraId="57FDBC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Правила безопасного, правомерного поведения во время соревнований по флорболу в качестве зрителя, болельщика (фаната). </w:t>
      </w:r>
    </w:p>
    <w:p w14:paraId="3C3AAC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Самоконтроль и его роль в учебной и соревновательной деятельности. </w:t>
      </w:r>
    </w:p>
    <w:p w14:paraId="31EB46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Первые внешние признаки утомления. Средства восстановления организма после физической нагрузки. Правильное сбалансированное питание флорболиста. </w:t>
      </w:r>
    </w:p>
    <w:p w14:paraId="29F9EA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Правила личной гигиены, требования к спортивной одежде и обуви для занятий флорболом. Правила ухода за спортивным инвентарем и оборудованием. </w:t>
      </w:r>
    </w:p>
    <w:p w14:paraId="739BFE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Тестирование уровня физической подготовленности во флорболе. </w:t>
      </w:r>
    </w:p>
    <w:p w14:paraId="428AD3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Дневник самонаблюдения за показателями развития физических качеств и состояния здоровья.</w:t>
      </w:r>
    </w:p>
    <w:p w14:paraId="62E9EE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Физическое совершенствование.</w:t>
      </w:r>
    </w:p>
    <w:p w14:paraId="4379F8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Комплексы упражнений для развития физических качеств (ловкости, гибкости, силы, выносливости, быстроты и скоростных способностей). </w:t>
      </w:r>
    </w:p>
    <w:p w14:paraId="392FAC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Комплексы упражнений, формирующие двигательные умения и навыки технических и тактических действий флорболиста: общеподготовительных и специально-подготовительных упражнений. </w:t>
      </w:r>
    </w:p>
    <w:p w14:paraId="74FC66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Комплексы корригирующей гимнастики с использованием специальных флорбольных упражнений. Разминка и её роль в уроке физической культуры. </w:t>
      </w:r>
    </w:p>
    <w:p w14:paraId="1204B4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Технические приемы и тактические действия во флорболе, изученные на уровне начального общего образования. </w:t>
      </w:r>
    </w:p>
    <w:p w14:paraId="598DE4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Элементы техники передвижения по игровой площадке полевого игрока во флорболе. </w:t>
      </w:r>
    </w:p>
    <w:p w14:paraId="3384C7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Ведение мяча: </w:t>
      </w:r>
    </w:p>
    <w:p w14:paraId="07F350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различными способами дриблинга (с перекладыванием, способом «пятка-носок»); </w:t>
      </w:r>
    </w:p>
    <w:p w14:paraId="1C6FD6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без отрыва мяча от крюка клюшки; </w:t>
      </w:r>
    </w:p>
    <w:p w14:paraId="09862E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ведение мяча толками (ударами), ведение, прикрывая мяч корпусом; </w:t>
      </w:r>
    </w:p>
    <w:p w14:paraId="7BB65B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смешанный способ ведения мяча. </w:t>
      </w:r>
    </w:p>
    <w:p w14:paraId="1DE044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 </w:t>
      </w:r>
    </w:p>
    <w:p w14:paraId="3FB062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Передача мяча: ударом, броском, верхом, по полу, неудобной стороной. </w:t>
      </w:r>
    </w:p>
    <w:p w14:paraId="6CB702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Бросок мяча: заметающий, кистевой, с дуги, с неудобной стороны. </w:t>
      </w:r>
    </w:p>
    <w:p w14:paraId="43F077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Удар по мячу: заметающий, удар-щелчок, прямой удар, удар с неудобной стороны, удар по летному мячу. </w:t>
      </w:r>
    </w:p>
    <w:p w14:paraId="7B294D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Обводка и обыгрывание: обеганием соперника, прокидкой или пробросом мяча, с помощью элементов дриблинга, при помощи обманных движений (финтов). </w:t>
      </w:r>
    </w:p>
    <w:p w14:paraId="7A94B9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Отбор мяча</w:t>
      </w:r>
      <w:r w:rsidRPr="00337987">
        <w:rPr>
          <w:rFonts w:ascii="Times New Roman" w:hAnsi="Times New Roman" w:cs="Times New Roman"/>
          <w:sz w:val="24"/>
          <w:szCs w:val="24"/>
        </w:rPr>
        <w:tab/>
        <w:t xml:space="preserve"> (в момент приема и во время ведения): выбивание или вытаскивание. </w:t>
      </w:r>
    </w:p>
    <w:p w14:paraId="368C7A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Перехват мяча: клюшкой, ногой, корпусом.</w:t>
      </w:r>
    </w:p>
    <w:p w14:paraId="4632F3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Розыгрыш спорного мяча: выигрыш носком пера клюшки на себя, выбивание, продавливание. </w:t>
      </w:r>
    </w:p>
    <w:p w14:paraId="2BA516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Техника игры вратаря: </w:t>
      </w:r>
    </w:p>
    <w:p w14:paraId="776FF3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стойка (высокая, средняя, низкая); </w:t>
      </w:r>
    </w:p>
    <w:p w14:paraId="1CD79E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14:paraId="16F440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элементы техники противодействия и овладения мячом (парирование - отбивание мяча ногой, рукой, туловищем, головой, ловля – одной или двумя руками, накрывание); </w:t>
      </w:r>
    </w:p>
    <w:p w14:paraId="33516A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элементы техники нападения (передача мяча рукой).</w:t>
      </w:r>
    </w:p>
    <w:p w14:paraId="5572AA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14:paraId="2B0C57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Тактика нападения: </w:t>
      </w:r>
    </w:p>
    <w:p w14:paraId="1391DA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14:paraId="5D6E7D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групповые взаимодействия и комбинации (в парах, тройках, группах, при стандартных положениях);</w:t>
      </w:r>
    </w:p>
    <w:p w14:paraId="72C7DC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14:paraId="785CB2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Тактика защиты:</w:t>
      </w:r>
    </w:p>
    <w:p w14:paraId="172B2C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14:paraId="6E5CDC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14:paraId="7B78B9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(игра в численном меньшинстве).</w:t>
      </w:r>
    </w:p>
    <w:p w14:paraId="616E01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Учебные игры во флорбол. Малые (упрощенные) игры в технико-тактической подготовке флорболистов. Участие в соревновательной деятельности.</w:t>
      </w:r>
    </w:p>
    <w:p w14:paraId="543D99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21.10.10.7.</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флорболу направлено на достижение обучающимися личностных, метапредметных и предметных результатов обучения.</w:t>
      </w:r>
    </w:p>
    <w:p w14:paraId="5A28F9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21.10.10.7.1.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флорболу на уровне основного общего образования у обучающихся будут сформированы следующие личностные результаты:</w:t>
      </w:r>
    </w:p>
    <w:p w14:paraId="70E590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14:paraId="31D32F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14:paraId="0DC90B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 </w:t>
      </w:r>
    </w:p>
    <w:p w14:paraId="74CD4E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033E18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003536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14:paraId="148151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40202A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14:paraId="2CF947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21.10.10.7.2.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флорболу на уровне основного общего образования у обучающихся будут сформированы следующие метапредметных результаты:</w:t>
      </w:r>
    </w:p>
    <w:p w14:paraId="723DB3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41618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14:paraId="1EAC3A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504245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196A1F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17473A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22A117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1900B1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4AA8CF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21.10.10.7.3.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флорболу на уровне основного общего образования у обучающихся будут сформированы следующие предметные результаты:</w:t>
      </w:r>
    </w:p>
    <w:p w14:paraId="491D36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w:t>
      </w:r>
    </w:p>
    <w:p w14:paraId="00BE50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роли главных флорбольных организаций регионального, всероссийского и мирового уровней, общих сведений о развитии отечественных и зарубежных флорбольных клубов, игроках ведущих флорбольных клубов региона и Российской Федерации;</w:t>
      </w:r>
    </w:p>
    <w:p w14:paraId="201FB1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14:paraId="7AE192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14:paraId="3AC56C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характеризовать средства общей и специальной физической подготовки во флорболе, основные методы обучения техническим приемам;</w:t>
      </w:r>
    </w:p>
    <w:p w14:paraId="42E8E4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14:paraId="7B8C2C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14:paraId="4B8C72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w:t>
      </w:r>
    </w:p>
    <w:p w14:paraId="6607A0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w:t>
      </w:r>
    </w:p>
    <w:p w14:paraId="4DA4F8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способами;</w:t>
      </w:r>
    </w:p>
    <w:p w14:paraId="4CD116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14:paraId="0C567C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14:paraId="6CF28A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флорболом;</w:t>
      </w:r>
    </w:p>
    <w:p w14:paraId="2FC84C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322A24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w:t>
      </w:r>
    </w:p>
    <w:p w14:paraId="15CF05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420FFF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21.10.11. Модуль «Легкая атлетика».</w:t>
      </w:r>
    </w:p>
    <w:p w14:paraId="7ADC5B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21.10.11.1.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Пояснительная записка модуля «Легкая атлетика».</w:t>
      </w:r>
    </w:p>
    <w:p w14:paraId="72A119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295ADC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14:paraId="1DCF8D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 </w:t>
      </w:r>
    </w:p>
    <w:p w14:paraId="3E8255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21.10.11.2.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14:paraId="29044C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21.10.11.3.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 xml:space="preserve">Задачами изучения модуля по легкой атлетике являются: </w:t>
      </w:r>
    </w:p>
    <w:p w14:paraId="24F1E0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всестороннее гармоничное развитие детей и подростков, увеличение объёма их двигательной активности;</w:t>
      </w:r>
    </w:p>
    <w:p w14:paraId="6E4342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14:paraId="255543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технических навыков бега, прыжков, метаний и умения применять их в различных условиях;</w:t>
      </w:r>
    </w:p>
    <w:p w14:paraId="530E1F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14:paraId="5FED1E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14:paraId="26A876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 </w:t>
      </w:r>
    </w:p>
    <w:p w14:paraId="27E943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общей культуры развития личности обучающегося средствами легкой атлетики, в том числе, для самореализации и самоопределения;</w:t>
      </w:r>
    </w:p>
    <w:p w14:paraId="3AC097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14:paraId="098AE0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14:paraId="2FDBB4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выявление, развитие и поддержка одаренных детей в области спорта.</w:t>
      </w:r>
    </w:p>
    <w:p w14:paraId="1A9F11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21.10.11.4.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Место и роль модуля по легкой атлетике.</w:t>
      </w:r>
    </w:p>
    <w:p w14:paraId="636B9C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14:paraId="326FD0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14:paraId="06AE90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21.10.11.5.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по легкой атлетике может быть реализован в следующих вариантах:</w:t>
      </w:r>
    </w:p>
    <w:p w14:paraId="71E1C3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14:paraId="7D1682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63ABC3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p>
    <w:p w14:paraId="4F8764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21.10.11.6.</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легкой атлетике.</w:t>
      </w:r>
    </w:p>
    <w:p w14:paraId="182114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о легкой атлетике.</w:t>
      </w:r>
    </w:p>
    <w:p w14:paraId="482BBD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История развития легкой атлетики как вида спорта в мире, в Российской Федерации, в регионе.</w:t>
      </w:r>
    </w:p>
    <w:p w14:paraId="51198F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Характеристика различных видов легкой атлетики (бега, прыжков, метаний, спортивной ходьбы).</w:t>
      </w:r>
    </w:p>
    <w:p w14:paraId="5CADF3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Достижения отечественных легкоатлетов на мировых первенствах и Олимпийских играх.</w:t>
      </w:r>
    </w:p>
    <w:p w14:paraId="185D9B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Главные организации и федерации (международные, российские), осуществляющие управление легкой атлетикой.</w:t>
      </w:r>
    </w:p>
    <w:p w14:paraId="5A2985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14:paraId="05FA0B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Судейская коллегия, обслуживающая соревнования по легкой атлетике (основные функции).</w:t>
      </w:r>
    </w:p>
    <w:p w14:paraId="648B82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Словарь терминов и определений по легкой атлетике.</w:t>
      </w:r>
    </w:p>
    <w:p w14:paraId="570F02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14:paraId="75D8E0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Сведения о физических качествах, необходимых в различных видах легкой атлетики и способах их развития с учетом сенситивных периодов.</w:t>
      </w:r>
    </w:p>
    <w:p w14:paraId="1C1CF6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Значение занятий различными видами легкой атлетики на формирование положительных качеств личности человека.</w:t>
      </w:r>
    </w:p>
    <w:p w14:paraId="1E337D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14:paraId="3864FE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средства и методы обучения технике различных видов легкой атлетики.</w:t>
      </w:r>
    </w:p>
    <w:p w14:paraId="1589A0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Основы прикладного значения различных видов легкой атлетики.</w:t>
      </w:r>
    </w:p>
    <w:p w14:paraId="5BE641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Игры и развлечения при занятиях различными видами легкой атлетики.</w:t>
      </w:r>
    </w:p>
    <w:p w14:paraId="2B7A02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14:paraId="02B402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Способы самостоятельной деятельности.</w:t>
      </w:r>
    </w:p>
    <w:p w14:paraId="4EBD83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14:paraId="57764C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личной гигиены, требования к спортивной одежде, кроссовой и специальной обуви для занятий легкой атлетикой.</w:t>
      </w:r>
    </w:p>
    <w:p w14:paraId="705FEE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Правильное сбалансированное питание в различных видах легкой атлетики.</w:t>
      </w:r>
    </w:p>
    <w:p w14:paraId="2B3D83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14:paraId="71F275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Самостоятельное освоение двигательных действий. </w:t>
      </w:r>
    </w:p>
    <w:p w14:paraId="7D9CD7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Судейство простейших спортивных соревнований по различным видам легкой атлетики в качестве судьи.</w:t>
      </w:r>
    </w:p>
    <w:p w14:paraId="04F837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Характерные травмы во время занятий различными видами легкой атлетики и мероприятия по их профилактике.</w:t>
      </w:r>
    </w:p>
    <w:p w14:paraId="4170A6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Причины возникновения ошибок при выполнении технических приёмов в беге, прыжках и метаниях.</w:t>
      </w:r>
    </w:p>
    <w:p w14:paraId="199F34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Тестирование уровня физической подготовленности в беге, прыжках и метаниях.</w:t>
      </w:r>
    </w:p>
    <w:p w14:paraId="0BB04B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Физическое совершенствование.</w:t>
      </w:r>
    </w:p>
    <w:p w14:paraId="053E40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Комплексы общеразвивающих, специальных и имитационных упражнений в различных видах легкой атлетики.</w:t>
      </w:r>
    </w:p>
    <w:p w14:paraId="4029F6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Комплексы упражнений на развитие физических качеств, характерных для различных видов легкой атлетики.</w:t>
      </w:r>
    </w:p>
    <w:p w14:paraId="24ECDB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Упражнения с использованием вспомогательных средств (барьеров и конусов различной высоты, медболов).</w:t>
      </w:r>
    </w:p>
    <w:p w14:paraId="2DA5FC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Бег со старта из различных положений, бег со сменой темпа и направлений бега, многоскоки (прыжки с ноги на ногу), метание медбола с партнером.</w:t>
      </w:r>
    </w:p>
    <w:p w14:paraId="53E215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Пробегание учебных дистанций с низкого и высокого старта, с хода, в группах и в парах с фиксацией результата.</w:t>
      </w:r>
    </w:p>
    <w:p w14:paraId="236F2F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Подвижные игры с элементами бега, прыжков и метаний (с элементами соревнования, не имеющие сюжета, игры сюжетного характера, командные игры).</w:t>
      </w:r>
    </w:p>
    <w:p w14:paraId="7B7F74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14:paraId="63B1F5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Прикладные виды легкой атлетики (кросс).</w:t>
      </w:r>
    </w:p>
    <w:p w14:paraId="3D3585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Тестовые упражнения по физической подготовленности в беге, прыжках и метаниях.</w:t>
      </w:r>
    </w:p>
    <w:p w14:paraId="494033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14:paraId="3EF636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21.10.11.7.</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легкой атлетике направлено на достижение обучающимися личностных, метапредметных и предметных результатов обучения.</w:t>
      </w:r>
    </w:p>
    <w:p w14:paraId="068492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21.10.11.7.1.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14:paraId="26EF43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14:paraId="43F62B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 </w:t>
      </w:r>
    </w:p>
    <w:p w14:paraId="55FE2C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14:paraId="12EDF7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14:paraId="4E3123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14:paraId="4E3102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14:paraId="493309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14:paraId="45FBEF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21.10.11.7.2.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14:paraId="6D24FD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w:t>
      </w:r>
    </w:p>
    <w:p w14:paraId="3F1B4E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159255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 </w:t>
      </w:r>
    </w:p>
    <w:p w14:paraId="29EC006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5DD8D7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21.10.11.7.3.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14:paraId="62C385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14:paraId="01ED38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14:paraId="04A199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характеризовать виды легкой атлетики (бег, прыжки, метания, соревнования на стадионе, в манеже, пробеги по шоссе, кросс, спортивная ходьба);</w:t>
      </w:r>
    </w:p>
    <w:p w14:paraId="469B10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14:paraId="45D356E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14:paraId="57B990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14:paraId="04EA05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14:paraId="20DEE8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14:paraId="228BA3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14:paraId="6210A1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14:paraId="3317CD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21.10.12. Модуль «Бадминтон».</w:t>
      </w:r>
    </w:p>
    <w:p w14:paraId="33245B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21.10.12.1.</w:t>
      </w:r>
      <w:bookmarkStart w:id="184" w:name="_Hlk125549813"/>
      <w:r w:rsidRPr="00337987">
        <w:rPr>
          <w:rFonts w:ascii="Times New Roman" w:hAnsi="Times New Roman" w:cs="Times New Roman"/>
          <w:sz w:val="24"/>
          <w:szCs w:val="24"/>
          <w:lang w:val="en-US"/>
        </w:rPr>
        <w:t> </w:t>
      </w:r>
      <w:r w:rsidRPr="00337987">
        <w:rPr>
          <w:rFonts w:ascii="Times New Roman" w:hAnsi="Times New Roman" w:cs="Times New Roman"/>
          <w:sz w:val="24"/>
          <w:szCs w:val="24"/>
        </w:rPr>
        <w:t>Пояснительная записка</w:t>
      </w:r>
      <w:bookmarkEnd w:id="184"/>
      <w:r w:rsidRPr="00337987">
        <w:rPr>
          <w:rFonts w:ascii="Times New Roman" w:hAnsi="Times New Roman" w:cs="Times New Roman"/>
          <w:sz w:val="24"/>
          <w:szCs w:val="24"/>
        </w:rPr>
        <w:t xml:space="preserve"> модуля «Бадминтон».</w:t>
      </w:r>
    </w:p>
    <w:p w14:paraId="14D43D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Модуль «Бадминтон» </w:t>
      </w:r>
      <w:bookmarkStart w:id="185" w:name="_Hlk125549853"/>
      <w:r w:rsidRPr="00337987">
        <w:rPr>
          <w:rFonts w:ascii="Times New Roman" w:hAnsi="Times New Roman" w:cs="Times New Roman"/>
          <w:sz w:val="24"/>
          <w:szCs w:val="24"/>
        </w:rPr>
        <w:t>(далее – модуль по бадминтону,</w:t>
      </w:r>
      <w:bookmarkEnd w:id="185"/>
      <w:r w:rsidRPr="00337987">
        <w:rPr>
          <w:rFonts w:ascii="Times New Roman" w:hAnsi="Times New Roman" w:cs="Times New Roman"/>
          <w:sz w:val="24"/>
          <w:szCs w:val="24"/>
        </w:rPr>
        <w:t xml:space="preserve">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2D49A1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14:paraId="7CD54C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14:paraId="1DD631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14:paraId="3D303F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21.10.12.2.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Целью изучения модуля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14:paraId="7F08DF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21.10.12.3.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Задачами изучения модуля по бадминтону являются:</w:t>
      </w:r>
    </w:p>
    <w:p w14:paraId="127F1F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 в соответствии с половозрастными нормами средствами бадминтона;</w:t>
      </w:r>
    </w:p>
    <w:p w14:paraId="31E1C1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и 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14:paraId="3CCCA3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бадминтона;</w:t>
      </w:r>
    </w:p>
    <w:p w14:paraId="119C25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w:t>
      </w:r>
    </w:p>
    <w:p w14:paraId="2E595A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обучение двигательным и инструктивным умениям и навыкам, технико-тактическим действиям игры в бадминтон, в физкультурно-оздоровительной и спортивно-оздоровительной деятельности, организации самостоятельных занятий по бадминтону;</w:t>
      </w:r>
    </w:p>
    <w:p w14:paraId="350131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14:paraId="09C57C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14:paraId="784519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выявление, развитие и поддержка одарённых подростков в области спорта.</w:t>
      </w:r>
    </w:p>
    <w:p w14:paraId="0DEF50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21.10.12.4.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Место и роль модуля по бадминтону.</w:t>
      </w:r>
    </w:p>
    <w:p w14:paraId="30E6E6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14:paraId="252172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14:paraId="0F261F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21.10.12.5.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по бадминтону может быть реализован в следующих вариантах:</w:t>
      </w:r>
    </w:p>
    <w:p w14:paraId="44844B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бадминтону с учётом возраста и физической подготовленности обучающихся;</w:t>
      </w:r>
    </w:p>
    <w:p w14:paraId="22455E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5A41B4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14:paraId="25C224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21.10.12.6.</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 xml:space="preserve">Содержание модуля по бадминтону. </w:t>
      </w:r>
    </w:p>
    <w:p w14:paraId="23F81D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о бадминтоне.</w:t>
      </w:r>
    </w:p>
    <w:p w14:paraId="0089FA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 </w:t>
      </w:r>
    </w:p>
    <w:p w14:paraId="485DE7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Возрождение Олимпийских игр и олимпийского движения в современном мире, роль Пьера де Кубертена в их становлении и развитии. Спортивные игры в программе Олимпийских игр. Бадминтон как олимпийский вид спорта. </w:t>
      </w:r>
    </w:p>
    <w:p w14:paraId="558D22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 </w:t>
      </w:r>
    </w:p>
    <w:p w14:paraId="227441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Влияние занятий бадминтоном на воспитание положительных качеств личности современного человека.</w:t>
      </w:r>
    </w:p>
    <w:p w14:paraId="60F1C1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w:t>
      </w:r>
    </w:p>
    <w:p w14:paraId="358A1A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Бадминтон и здоровье. Организация здорового образа жизни, профилактика вредных привычек средствами бадминтона.</w:t>
      </w:r>
    </w:p>
    <w:p w14:paraId="0E1543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Способы самостоятельной деятельности.</w:t>
      </w:r>
    </w:p>
    <w:p w14:paraId="60D03D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 </w:t>
      </w:r>
    </w:p>
    <w:p w14:paraId="2FC4B8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Проведение самостоятельных занятий бадминтоном 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14:paraId="28D7BD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Физическая подготовка в бадминтоне и её влияние на развитие систем организма, связь с укреплением здоровья; физическая подготовленность как результат физической подготовки. </w:t>
      </w:r>
    </w:p>
    <w:p w14:paraId="7787DB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бадминтона.</w:t>
      </w:r>
    </w:p>
    <w:p w14:paraId="31FC5A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техники выполнения тестовых заданий и способы регистрации их 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14:paraId="392E5F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Правила техники безопасности и гигиены мест занятий в процессе выполнения физических упражнений </w:t>
      </w:r>
      <w:r w:rsidRPr="00337987">
        <w:rPr>
          <w:rFonts w:ascii="Times New Roman" w:hAnsi="Times New Roman" w:cs="Times New Roman"/>
          <w:sz w:val="24"/>
          <w:szCs w:val="24"/>
          <w:lang w:val="en-US"/>
        </w:rPr>
        <w:t>c</w:t>
      </w:r>
      <w:r w:rsidRPr="00337987">
        <w:rPr>
          <w:rFonts w:ascii="Times New Roman" w:hAnsi="Times New Roman" w:cs="Times New Roman"/>
          <w:sz w:val="24"/>
          <w:szCs w:val="24"/>
        </w:rPr>
        <w:t xml:space="preserve"> элементами бадминтона на открытых площадках. </w:t>
      </w:r>
    </w:p>
    <w:p w14:paraId="43036F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14:paraId="75DDCD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учёта индивидуальных особенностей при составлении планов самостоятельных тренировочных занятий.</w:t>
      </w:r>
    </w:p>
    <w:p w14:paraId="5932BD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Восстановительный массаж как средство оптимизации работоспособности, его правила и приёмы во время самостоятельных занятий бадминтоном. </w:t>
      </w:r>
    </w:p>
    <w:p w14:paraId="0A8B19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p>
    <w:p w14:paraId="156B85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Физическое совершенствование.</w:t>
      </w:r>
    </w:p>
    <w:p w14:paraId="58E4E0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 с элементами бадминтона.</w:t>
      </w:r>
    </w:p>
    <w:p w14:paraId="5F8F8F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средствами бадминтона.</w:t>
      </w:r>
    </w:p>
    <w:p w14:paraId="21767D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Оздоровительные комплексы для самостоятельных занятий с добавлением ранее разученных упражнений: профилактики нарушения осанки, зрительной гимнастики в режиме учебного дня.</w:t>
      </w:r>
    </w:p>
    <w:p w14:paraId="59BDA5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Профилактика перенапряжения систем организма средствами бадминтона: упражнения для профилактики общего утомления и остроты зрения.</w:t>
      </w:r>
    </w:p>
    <w:p w14:paraId="5B8FC6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14:paraId="35B578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14:paraId="0DD67B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приёмов.</w:t>
      </w:r>
    </w:p>
    <w:p w14:paraId="784A96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Технические действия: удары на сетке, в средней зоне площадки, подачи. Техника передвижений в средней зоне площадки с выполнением атакующих ударов. </w:t>
      </w:r>
    </w:p>
    <w:p w14:paraId="606CA3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Технические и тактические действия: удары в задней зоне площадки, защитные действия игрока, прием и выполнение атакующих ударов. </w:t>
      </w:r>
    </w:p>
    <w:p w14:paraId="42C4B4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Технико-тактические действия в нападении. Тактика одиночной игры. Тактика парной игры. </w:t>
      </w:r>
    </w:p>
    <w:p w14:paraId="0F5CD4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Упражнения общефизической и специальной подготовки для развития физических качеств, доминирующих при освоении двигательных действий в бадминтоне.</w:t>
      </w:r>
    </w:p>
    <w:p w14:paraId="77565F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Игровая деятельность по правилам с использованием ранее разученных технических приёмов.</w:t>
      </w:r>
    </w:p>
    <w:p w14:paraId="479806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21.10.12.7.</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бадминтону способствует достижению обучающимися личностных, метапредметных и предметных результатов обучения.</w:t>
      </w:r>
    </w:p>
    <w:p w14:paraId="2E4153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21.10.12.7.1.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бадминтону на уровне основного общего образования у обучающихся будут сформированы следующие личностные результаты:</w:t>
      </w:r>
    </w:p>
    <w:p w14:paraId="1B2499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патриотизма, уважения к Отечеству через знание истории и современного состояния развития бадминтона, включая региональный, всероссийский и международный уровни;</w:t>
      </w:r>
    </w:p>
    <w:p w14:paraId="662BDF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14:paraId="3C216F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осознанного, уважительного и доброжелательного общения в команде, со сверстниками и педагогами;</w:t>
      </w:r>
    </w:p>
    <w:p w14:paraId="69CF95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14:paraId="5BA1E8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w:t>
      </w:r>
    </w:p>
    <w:p w14:paraId="6D5F71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14:paraId="0193E5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21.10.12.7.2.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бадминтону на уровне основного общего образования у обучающихся будут сформированы следующие метапредметные результаты:</w:t>
      </w:r>
    </w:p>
    <w:p w14:paraId="21DEBA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14:paraId="78B2D5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14:paraId="7FBA22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2C469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641603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14:paraId="3B9EE0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14:paraId="5920C0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14:paraId="588002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21.10.12.7.3.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бадминтону на уровне основного общего образования у обучающихся будут сформированы следующие предметные результаты:</w:t>
      </w:r>
    </w:p>
    <w:p w14:paraId="41F399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роли и значения занятий бадминтоном в формировании личностных качеств, в активном включении в здоровый образ жизни, укреплении и сохранении индивидуального здоровья;</w:t>
      </w:r>
    </w:p>
    <w:p w14:paraId="395CC6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истории развития бадминтона как олимпийского вида спорта;</w:t>
      </w:r>
    </w:p>
    <w:p w14:paraId="3734AE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характеризовать основные направления и формы организации бадминтона в современном обществе;</w:t>
      </w:r>
    </w:p>
    <w:p w14:paraId="7B18E2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14:paraId="04C02B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правил игры в бадминтон, основных терминов и понятий, правил организации соревнований;</w:t>
      </w:r>
    </w:p>
    <w:p w14:paraId="5B56A2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14:paraId="25AF2C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составлять и выполнять самостоятельно комплексы физических упражнений с элементами бадминтона с коррекционной направленностью;</w:t>
      </w:r>
    </w:p>
    <w:p w14:paraId="4C5A12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проведение самостоятельных занятий бадминтоном на открытых площадках и в домашних условиях; </w:t>
      </w:r>
    </w:p>
    <w:p w14:paraId="367353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оценивать состояние организма в покое и после физической нагрузки в процессе самостоятельных занятий бадминтоном, вести дневник самоконтроля по физической культуре;</w:t>
      </w:r>
    </w:p>
    <w:p w14:paraId="016248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владение способами оценивания техники выполнения двигательных действий и уровня физической подготовленности средствами тестовых заданий и контрольных упражнений бадминтона;</w:t>
      </w:r>
    </w:p>
    <w:p w14:paraId="328E85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w:t>
      </w:r>
    </w:p>
    <w:p w14:paraId="20B6D4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использование восстановительного массажа и банных процедур как средства оптимизации работоспособности и восстановления организма при самостоятельных занятиях бадминтоном;</w:t>
      </w:r>
    </w:p>
    <w:p w14:paraId="2112D5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оказывать первую помощь на самостоятельных занятиях бадминтоном и во время активного отдыха;</w:t>
      </w:r>
    </w:p>
    <w:p w14:paraId="6A8668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подачи;</w:t>
      </w:r>
    </w:p>
    <w:p w14:paraId="417434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использование в игре технико-тактические действия в нападении и защите, при одиночной и парной игре; </w:t>
      </w:r>
    </w:p>
    <w:p w14:paraId="221AD0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осуществление игровой деятельности по правилам с использованием ранее разученных технических приёмов.</w:t>
      </w:r>
    </w:p>
    <w:bookmarkEnd w:id="151"/>
    <w:p w14:paraId="79B031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«Триатлон».</w:t>
      </w:r>
    </w:p>
    <w:p w14:paraId="776E74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21.10.13.1.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Пояснительная записка модуля «Триатлон».</w:t>
      </w:r>
    </w:p>
    <w:p w14:paraId="637BAE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«Триатлон» (далее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1AD9C9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 </w:t>
      </w:r>
    </w:p>
    <w:p w14:paraId="301479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14:paraId="1C8FF9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21.10.13.2. Целью изучение модуля по триатлону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14:paraId="5A55C8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21.10.13.3. Задачами изучения модуля по триатлону являются: </w:t>
      </w:r>
    </w:p>
    <w:p w14:paraId="280BCB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всестороннее гармоничное развитие детей и подростков, увеличение объёма их двигательной активности;</w:t>
      </w:r>
    </w:p>
    <w:p w14:paraId="67928A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14:paraId="7BDE60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знаний о физической культуре и спорте в целом, и о триатлоне в частности;</w:t>
      </w:r>
    </w:p>
    <w:p w14:paraId="1D1C25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14:paraId="5BCD8A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773E75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14:paraId="323244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w:t>
      </w:r>
    </w:p>
    <w:p w14:paraId="4D6A70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076A07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w:t>
      </w:r>
    </w:p>
    <w:p w14:paraId="09BD43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выявление, развитие и поддержка одарённых детей в области спорта.</w:t>
      </w:r>
    </w:p>
    <w:p w14:paraId="3CE067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21.10.13.4.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Место и роль модуля по триатлону.</w:t>
      </w:r>
    </w:p>
    <w:p w14:paraId="07F5FFCA" w14:textId="77777777" w:rsidR="00337987" w:rsidRPr="00337987" w:rsidRDefault="00337987" w:rsidP="00337987">
      <w:pPr>
        <w:jc w:val="both"/>
        <w:rPr>
          <w:rFonts w:ascii="Times New Roman" w:hAnsi="Times New Roman" w:cs="Times New Roman"/>
          <w:sz w:val="24"/>
          <w:szCs w:val="24"/>
        </w:rPr>
      </w:pPr>
      <w:bookmarkStart w:id="186" w:name="_Hlk125555906"/>
      <w:r w:rsidRPr="00337987">
        <w:rPr>
          <w:rFonts w:ascii="Times New Roman" w:hAnsi="Times New Roman" w:cs="Times New Roman"/>
          <w:sz w:val="24"/>
          <w:szCs w:val="24"/>
        </w:rPr>
        <w:t xml:space="preserve">Модуль по триатлону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14:paraId="036294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14:paraId="77F104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bookmarkEnd w:id="186"/>
    <w:p w14:paraId="74550C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21.10.13.5.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по триатлону может быть реализован в следующих вариантах:</w:t>
      </w:r>
    </w:p>
    <w:p w14:paraId="7DE063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14:paraId="2460E5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3440AF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14:paraId="30919C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21.10.13.6.</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триатлону.</w:t>
      </w:r>
    </w:p>
    <w:p w14:paraId="5D2317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о триатлоне.</w:t>
      </w:r>
    </w:p>
    <w:p w14:paraId="264CD0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Названия и роль главных организаций мира, Европы, страны, региона занимающихся развитием триатлона.</w:t>
      </w:r>
    </w:p>
    <w:p w14:paraId="6BE2C8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Выдающиеся отечественные и зарубежные триатлонисты, тренеры, внесшие общий вклад в развитие и становление современного триатлона.</w:t>
      </w:r>
    </w:p>
    <w:p w14:paraId="763361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Официальный календарь соревнований и физкультурных мероприятий 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 </w:t>
      </w:r>
    </w:p>
    <w:p w14:paraId="2C2C39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направления спортивного менеджмента и маркетинга в триатлоне.</w:t>
      </w:r>
    </w:p>
    <w:p w14:paraId="37B367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 и определения.</w:t>
      </w:r>
    </w:p>
    <w:p w14:paraId="789BA8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волонтера.</w:t>
      </w:r>
    </w:p>
    <w:p w14:paraId="068C45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дорожного движения, относящихся к велосипедистам и пешеходам.</w:t>
      </w:r>
    </w:p>
    <w:p w14:paraId="4E64AC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Характерные травмы триатлонистов, методы и меры предупреждения травматизма во время занятий. Первая помощь при травмах и повреждениях во время занятий триатлоном.</w:t>
      </w:r>
    </w:p>
    <w:p w14:paraId="0739DA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Основы правильного питания и суточного пищевого рациона триатлонистов.</w:t>
      </w:r>
    </w:p>
    <w:p w14:paraId="518AD3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Влияние занятий триатлоном на индивидуальные особенности физического развития и физической подготовленности организма.</w:t>
      </w:r>
    </w:p>
    <w:p w14:paraId="55F1A1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14:paraId="31D1CE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p>
    <w:p w14:paraId="58E986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Методы предупреждения и нивелирования конфликтных ситуации во время занятий триатлоном.</w:t>
      </w:r>
    </w:p>
    <w:p w14:paraId="11E0EC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Классификация физических упражнений, применяемых в триатлоне: подготовительные, общеразвивающие, специальные и корригирующие.</w:t>
      </w:r>
    </w:p>
    <w:p w14:paraId="7CD507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Характеристика средств общей и специальной физической подготовки, применяемых в учебных занятиях с юными триатлонистами.</w:t>
      </w:r>
    </w:p>
    <w:p w14:paraId="138244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w:t>
      </w:r>
    </w:p>
    <w:p w14:paraId="078D06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Способы самостоятельной деятельности.</w:t>
      </w:r>
    </w:p>
    <w:p w14:paraId="4847F3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 </w:t>
      </w:r>
    </w:p>
    <w:p w14:paraId="0B48C4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техники безопасности во время учебных и тренировочных занятий по триатлону. Требования к местам проведения занятий по триатлону, экипировке, инвентарю и оборудованию. Характерные травмы триатлонистов и меры по их предупреждению.</w:t>
      </w:r>
    </w:p>
    <w:p w14:paraId="01A7B4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Составление индивидуальных планов (траектории роста) физической подготовленности. План индивидуальных занятий триатлоном.</w:t>
      </w:r>
    </w:p>
    <w:p w14:paraId="19B6F8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Проведение общеразвивающих упражнений с элементами триатлона и включение их в разминку.</w:t>
      </w:r>
    </w:p>
    <w:p w14:paraId="1B678F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Индивидуальные комплексы общеразвивающих, оздоровительных и корригирующих упражнений.</w:t>
      </w:r>
    </w:p>
    <w:p w14:paraId="6EF361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Организация и проведение различных частей урока, занятия, различных форм двигательной активности со средствами триатлона (игры со сверстниками).</w:t>
      </w:r>
    </w:p>
    <w:p w14:paraId="09DE05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Подвижные игры и эстафеты с элементами триатлона.</w:t>
      </w:r>
    </w:p>
    <w:p w14:paraId="25951B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Контрольно-тестовые упражнения уровня физической подготовленности по модулю «Триатлон».</w:t>
      </w:r>
    </w:p>
    <w:p w14:paraId="64415A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Дневник самонаблюдения за показателями физического развития, развития физических качеств и состояния здоровья.</w:t>
      </w:r>
    </w:p>
    <w:p w14:paraId="3A4469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Подбор физических упражнений для развития физических качеств триатлониста. Методические принципы построения частей урока (занятия) по триатлону.</w:t>
      </w:r>
    </w:p>
    <w:p w14:paraId="6D96BC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Физическое совершенствование.</w:t>
      </w:r>
    </w:p>
    <w:p w14:paraId="4ABB42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p>
    <w:p w14:paraId="0CFBE1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Технические и тактические действия в триатлоне, изученные на уровне начального общего образования.</w:t>
      </w:r>
    </w:p>
    <w:p w14:paraId="360945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Техника передвижения в воде: </w:t>
      </w:r>
    </w:p>
    <w:p w14:paraId="1CAEBB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«чувства воды» и опоры на воду: использование плавания на одной руке, плавания при помощи рук или ног, плавания с поднятой головой и комплексы упражнений на «опорный гребок», плавания «на длину гребка»;</w:t>
      </w:r>
    </w:p>
    <w:p w14:paraId="766DC1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совершенствование техники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14:paraId="6BA741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совершенствование техники и тактики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14:paraId="0A9127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Техника передвижения на велосипеде:</w:t>
      </w:r>
    </w:p>
    <w:p w14:paraId="7DAB1C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техника езды по кругу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w:t>
      </w:r>
    </w:p>
    <w:p w14:paraId="2874AE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правильная посадка и 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14:paraId="1F53DF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техника прохождения сложных участков: особенности посадки на различных участках трассы, на прохождении поворотов, подъемов и спусков, способы бега с велосипедом и быстрой посадки на велосипед.</w:t>
      </w:r>
    </w:p>
    <w:p w14:paraId="6FA533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Техника передвижения бегом (беговая подготовка): </w:t>
      </w:r>
    </w:p>
    <w:p w14:paraId="2FA6A5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подводящие упражнения, различные виды ходьбы, легкие прыжки и бег на месте, бег трусцой, ритмичный бег (бег на коротких отрезках от 30 м до 100 м с переменной скоростью);</w:t>
      </w:r>
    </w:p>
    <w:p w14:paraId="27314B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техника бега: бег обычный, семенящий, с ускорением, приставными и скрестными шагами, спиной вперед, челночный, на различные дистанции и с различной скоростью, прыжковые и беговые упражнения;</w:t>
      </w:r>
    </w:p>
    <w:p w14:paraId="292A79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техника бега в триатлоне: бег после езды на велосипеде, чередование бега и езды на велосипеде.</w:t>
      </w:r>
    </w:p>
    <w:p w14:paraId="5D8E2F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Подвижные игры и эстафеты специальной направленности: с предметами и без предметов на развитие общих и специальных физических качеств триатлониста.</w:t>
      </w:r>
    </w:p>
    <w:p w14:paraId="32B72B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Учебные соревнования по триатлону. Участие в физкультурно- оздоровительных и спортивных мероприятиях по триатлону (проект «Триатлон в школе», Детская лига триатлона и других соревнованиях).</w:t>
      </w:r>
    </w:p>
    <w:p w14:paraId="381070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21.10.13.7.</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триатлону направлено на достижение обучающимися личностных, метапредметных и предметных результатов обучения.</w:t>
      </w:r>
    </w:p>
    <w:p w14:paraId="69C2BD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21.10.13.7.1.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триатлону на уровне основного общего образования у обучающихся будут сформированы следующие личностные результаты:</w:t>
      </w:r>
    </w:p>
    <w:p w14:paraId="6EDBC8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соревнованиях;</w:t>
      </w:r>
    </w:p>
    <w:p w14:paraId="00AAD7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14:paraId="352179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w:t>
      </w:r>
    </w:p>
    <w:p w14:paraId="604FE7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747D3D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p>
    <w:p w14:paraId="03A8FC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осознанного и ответственного отношения к собственным поступкам, моральной компетентности в процессе занятий, игровой и соревновательной деятельности по триатлону;</w:t>
      </w:r>
    </w:p>
    <w:p w14:paraId="04E1CB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654282E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14:paraId="43A497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21.10.13.7.2.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триатлону на уровне основного общего образования у обучающихся будут сформированы следующие метапредметные результаты:</w:t>
      </w:r>
    </w:p>
    <w:p w14:paraId="1C561E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14:paraId="2ED992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14:paraId="6BD49D6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56A808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076B84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14:paraId="42C42E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14:paraId="7B259F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21.10.13.7.3.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триатлону на уровне основного общего образования у обучающихся будут сформированы следующие предметные результаты:</w:t>
      </w:r>
    </w:p>
    <w:p w14:paraId="6D5662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14:paraId="260999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понимание роли главных спортивных организаций, занимающихся развитием триатлона в мире, в Европе, в России и в своем регионе; </w:t>
      </w:r>
    </w:p>
    <w:p w14:paraId="5953AB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выдающихся отечественных и зарубежных триатлонистов и тренеров, внесших наибольший вклад в развитие и становление современного триатлона;</w:t>
      </w:r>
    </w:p>
    <w:p w14:paraId="79F991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роли и значения различных проектов в развитии и популяризации триатлона для школьников, участие в проектах по триатлону, участие в физкультурно-соревновательной деятельности;</w:t>
      </w:r>
    </w:p>
    <w:p w14:paraId="76425E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особенностей стратегии и тактики прохождения дистанций триатлона различной длины и сложности;</w:t>
      </w:r>
    </w:p>
    <w:p w14:paraId="6B26E2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основных направлений развития спортивного маркетинга в триатлоне, развитие интереса в области спортивного маркетинга;</w:t>
      </w:r>
    </w:p>
    <w:p w14:paraId="4DD65C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знания основ современных правил организации и проведения соревнований по триатлону; </w:t>
      </w:r>
    </w:p>
    <w:p w14:paraId="33A6CE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применение и соблюдение правил соревнований по триатлону в процессе учебной и соревновательной деятельности, применение правил соревнований и судейской терминологии в судейской практике;</w:t>
      </w:r>
    </w:p>
    <w:p w14:paraId="214ADD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14:paraId="502456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14:paraId="1D0DD8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14:paraId="3732AF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14:paraId="2E8DEA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демонстрировать: технику спортивного плавания различными способами, прохождения поворотов, стартовых прыжков, техники бега по равнине со сменой скорости бега и частоты шагов, техники езды на велосипеде (быстрая посадка и сход с велосипеда, прохождение подъемов, спусков, поворотов в различных условиях);</w:t>
      </w:r>
    </w:p>
    <w:p w14:paraId="15713E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устройства и назначения основных узлов спортивного велосипеда, овладение навыками технического обслуживания велосипеда;</w:t>
      </w:r>
    </w:p>
    <w:p w14:paraId="34820D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14:paraId="7C57F2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отслеживать правильность двигательных действий и выявлять ошибки в технике и тактике движений в различных дисциплинах триатлона;</w:t>
      </w:r>
    </w:p>
    <w:p w14:paraId="550866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14:paraId="3E54D3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соблюдать требования к местам проведения занятий триатлоном, правила ухода за спортивным оборудованием, инвентарем;</w:t>
      </w:r>
    </w:p>
    <w:p w14:paraId="5752E4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основ правил дорожного движения, относящихся к велосипедистам и пешеходам;</w:t>
      </w:r>
    </w:p>
    <w:p w14:paraId="221494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14:paraId="0A9F82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14:paraId="24642C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планировать и проводить самостоятельные занятия по освоению двигательных навыков и развитию основных физических качеств триатлониста, контролировать и анализировать эффективность этих занятий;</w:t>
      </w:r>
    </w:p>
    <w:p w14:paraId="320B9F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14:paraId="03009C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14:paraId="498880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«Лапта».</w:t>
      </w:r>
    </w:p>
    <w:p w14:paraId="14C229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21.10.14.1.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Пояснительная записка модуля «Лапта».</w:t>
      </w:r>
    </w:p>
    <w:p w14:paraId="77BAC7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w:t>
      </w:r>
      <w:bookmarkStart w:id="187" w:name="_Hlk125118941"/>
      <w:r w:rsidRPr="00337987">
        <w:rPr>
          <w:rFonts w:ascii="Times New Roman" w:hAnsi="Times New Roman" w:cs="Times New Roman"/>
          <w:sz w:val="24"/>
          <w:szCs w:val="24"/>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bookmarkEnd w:id="187"/>
    <w:p w14:paraId="5393DC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 </w:t>
      </w:r>
    </w:p>
    <w:p w14:paraId="6A7792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14:paraId="082ABD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14:paraId="6AC46E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14:paraId="0CD13D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21.10.14.2. Целью изучения модуля по лапте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14:paraId="5240D9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21.10.14.3. Задачами изучения модуля по лапте являются:</w:t>
      </w:r>
    </w:p>
    <w:p w14:paraId="1CECA1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14:paraId="3D0A5C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14:paraId="517C09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знаний о физической культуре и спорте в целом, истории развития лапты в частности;</w:t>
      </w:r>
    </w:p>
    <w:p w14:paraId="1E84FB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14:paraId="6EB1E1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3924D0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14:paraId="546298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w:t>
      </w:r>
    </w:p>
    <w:p w14:paraId="6592A4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14:paraId="45C376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выявление, развитие и поддержка одарённых детей в области спорта.</w:t>
      </w:r>
    </w:p>
    <w:p w14:paraId="76A9ED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21.10.14.4.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Место и роль модуля по лапте.</w:t>
      </w:r>
    </w:p>
    <w:p w14:paraId="700095E1" w14:textId="77777777" w:rsidR="00337987" w:rsidRPr="00337987" w:rsidRDefault="00337987" w:rsidP="00337987">
      <w:pPr>
        <w:jc w:val="both"/>
        <w:rPr>
          <w:rFonts w:ascii="Times New Roman" w:hAnsi="Times New Roman" w:cs="Times New Roman"/>
          <w:sz w:val="24"/>
          <w:szCs w:val="24"/>
        </w:rPr>
      </w:pPr>
      <w:bookmarkStart w:id="188" w:name="_Hlk125559056"/>
      <w:r w:rsidRPr="00337987">
        <w:rPr>
          <w:rFonts w:ascii="Times New Roman" w:hAnsi="Times New Roman" w:cs="Times New Roman"/>
          <w:sz w:val="24"/>
          <w:szCs w:val="24"/>
        </w:rPr>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6182D7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bookmarkEnd w:id="188"/>
    <w:p w14:paraId="73A129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21.10.14.5.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по лапте может быть реализован в следующих вариантах:</w:t>
      </w:r>
    </w:p>
    <w:p w14:paraId="08B2E4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14:paraId="51F4C7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3690EB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14:paraId="70A6F6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21.10.14.6.</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лапте.</w:t>
      </w:r>
    </w:p>
    <w:p w14:paraId="5056C8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о лапте.</w:t>
      </w:r>
    </w:p>
    <w:p w14:paraId="2C57A3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14:paraId="3924A7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Официальные правила соревнований по лапте. Регионы Российской Федерации, развивающие лапту, команды - победители всероссийских соревнований.</w:t>
      </w:r>
    </w:p>
    <w:p w14:paraId="4E4411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14:paraId="245FF7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Разновидности лапты. Основные понятия о спортивных сооружениях и инвентаре.</w:t>
      </w:r>
    </w:p>
    <w:p w14:paraId="109667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Амплуа полевых игроков при игре в лапту.</w:t>
      </w:r>
    </w:p>
    <w:p w14:paraId="7516EE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безопасного поведения во время занятий лаптой. Характерные травмы игроки в лапту и мероприятия по их предупреждению.</w:t>
      </w:r>
    </w:p>
    <w:p w14:paraId="0BB6E5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 Режим дня при занятиях лаптой. Правила личной гигиены во время занятий лаптой.</w:t>
      </w:r>
    </w:p>
    <w:p w14:paraId="029AC0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14:paraId="05CAEB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Способы самостоятельной деятельности.</w:t>
      </w:r>
    </w:p>
    <w:p w14:paraId="54AC97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Подвижные игры и правила их проведения. Организация и проведение игр специальной направленности с элементами лапты.</w:t>
      </w:r>
    </w:p>
    <w:p w14:paraId="7C347A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14:paraId="0451B9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безопасного, правомерного поведения во время соревнований по лапте в качестве зрителя, болельщика.</w:t>
      </w:r>
    </w:p>
    <w:p w14:paraId="4E51A7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14:paraId="2D89D1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14:paraId="1B2711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лапту.</w:t>
      </w:r>
    </w:p>
    <w:p w14:paraId="44D689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Способы и методы профилактики пагубных привычек, асоциального и созависимого поведения. Антидопинговое поведение.</w:t>
      </w:r>
    </w:p>
    <w:p w14:paraId="756125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Физическое совершенствование.</w:t>
      </w:r>
    </w:p>
    <w:p w14:paraId="2AD85E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14:paraId="499F3D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Специально-подготовительные упражнения, развивающие основные качества, необходимые для овладения техникой и тактикой игры в лапту.</w:t>
      </w:r>
    </w:p>
    <w:p w14:paraId="7CF7DB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w:t>
      </w:r>
    </w:p>
    <w:p w14:paraId="4BB140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14:paraId="69F2EB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Тактика нападения. </w:t>
      </w:r>
    </w:p>
    <w:p w14:paraId="274ABA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14:paraId="78E68DD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Групповые действия. Взаимодействия двух, трех и более перебежчиков 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 Методика обучения.</w:t>
      </w:r>
    </w:p>
    <w:p w14:paraId="3FDBC1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14:paraId="6C9F04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14:paraId="2B879D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Тактика защиты:</w:t>
      </w:r>
    </w:p>
    <w:p w14:paraId="0CA052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Индивидуальные действия. Выбор места для ловли мяча при ударах (сверху, сбоку, «свечой»). </w:t>
      </w:r>
    </w:p>
    <w:p w14:paraId="7D8D29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Действия защитника при:</w:t>
      </w:r>
    </w:p>
    <w:p w14:paraId="2B6C82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пропуске мяча, летящего в его сторону;</w:t>
      </w:r>
    </w:p>
    <w:p w14:paraId="7CC645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страховке своих партнеров при ударе сверху;</w:t>
      </w:r>
    </w:p>
    <w:p w14:paraId="5D53E8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выборе места для того, чтобы осалить перебежчика; </w:t>
      </w:r>
    </w:p>
    <w:p w14:paraId="76FCFC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выборе места для получения мяча от партнера; </w:t>
      </w:r>
    </w:p>
    <w:p w14:paraId="627925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переосаливании (обратном осаливании); </w:t>
      </w:r>
    </w:p>
    <w:p w14:paraId="5CA13C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расположении нападающих в пригороде и за линией кона; </w:t>
      </w:r>
    </w:p>
    <w:p w14:paraId="308D80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перебежках нападающих. </w:t>
      </w:r>
    </w:p>
    <w:p w14:paraId="3F7580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Действия подающего при выносе мяча за линию дома. </w:t>
      </w:r>
    </w:p>
    <w:p w14:paraId="19DF21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 </w:t>
      </w:r>
    </w:p>
    <w:p w14:paraId="2014B7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14:paraId="55C1B3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Действия команды защиты при:</w:t>
      </w:r>
    </w:p>
    <w:p w14:paraId="030823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ударе сверху (в правую, левую зоны и по центру);</w:t>
      </w:r>
    </w:p>
    <w:p w14:paraId="6A403A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ударе сбоку и «свечой»;</w:t>
      </w:r>
    </w:p>
    <w:p w14:paraId="3D155E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проигрывающей по ходу игры;</w:t>
      </w:r>
    </w:p>
    <w:p w14:paraId="77D707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случае, когда у нападающих остался один игрок, имеющий право на удар;</w:t>
      </w:r>
    </w:p>
    <w:p w14:paraId="0F3D14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одиночных перебежках соперника, групповых перебежках соперника;</w:t>
      </w:r>
    </w:p>
    <w:p w14:paraId="35533F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ударе, после которого мяч улетает за боковую линию;</w:t>
      </w:r>
    </w:p>
    <w:p w14:paraId="55AE91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самоосаливание соперника, переосаливание соперника.</w:t>
      </w:r>
    </w:p>
    <w:p w14:paraId="250EFE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w:t>
      </w:r>
    </w:p>
    <w:p w14:paraId="4B3752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Учебные игры в лапту. Малые (упрощенные) игры в технико-тактической подготовке игроков в лапту. Участие в соревновательной деятельности.</w:t>
      </w:r>
    </w:p>
    <w:p w14:paraId="24606E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21.10.14.7.</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лапте направлено на достижение обучающимися личностных, метапредметных и предметных результатов обучения.</w:t>
      </w:r>
    </w:p>
    <w:p w14:paraId="226D39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21.10.14.7.1.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В результате изучения модуля по лапте на уровне основного общего образования у обучающихся будут сформированы следующие личностные результаты:</w:t>
      </w:r>
    </w:p>
    <w:p w14:paraId="534ABE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чувства гордости за свою Родину, российский народ и историю России через знание истории и современного состояния развития лапты;</w:t>
      </w:r>
    </w:p>
    <w:p w14:paraId="7581AC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14:paraId="0AD664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14:paraId="5DD33B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0B9A15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проявление положительных качеств личности и управление своими эмоциями в различных ситуациях и условиях; </w:t>
      </w:r>
    </w:p>
    <w:p w14:paraId="3129C7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осознанное, уважительное и доброжелательное отношение к сверстникам и педагогам.</w:t>
      </w:r>
    </w:p>
    <w:p w14:paraId="2ACB76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21.10.14.7.2.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 xml:space="preserve">В результате изучения модуля по лапте на уровне основного общего образования у обучающихся будут сформированы следующие метапредметные результаты: </w:t>
      </w:r>
    </w:p>
    <w:p w14:paraId="5A965B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14:paraId="553FD0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14:paraId="0C260A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2A7896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6F3023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21.10.14.7.3.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В результате изучения модуля по лапте на уровне основного общего образования у обучающихся будут сформированы следующие предметные результаты:</w:t>
      </w:r>
    </w:p>
    <w:p w14:paraId="24C428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14:paraId="1441A6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14:paraId="358D5D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и демонстрация базовых технических приемов техники игры, знание, демонстрация базовых тактических действий игроков в лапту;</w:t>
      </w:r>
    </w:p>
    <w:p w14:paraId="0B404A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использование основных средств и методов обучения базовым техническим приемам и тактическим действиям лапты;</w:t>
      </w:r>
    </w:p>
    <w:p w14:paraId="3C893F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соблюдение правил личной гигиены и ухода за спортивным инвентарем и оборудованием, подбора спортивной одежды и обуви для занятий по лапте;</w:t>
      </w:r>
    </w:p>
    <w:p w14:paraId="784399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546D58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контрольно-тестовых упражнений для определения уровня физической и технической подготовленности игроков в лапту;</w:t>
      </w:r>
    </w:p>
    <w:p w14:paraId="01E9F2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14:paraId="070939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«Футбол для всех».</w:t>
      </w:r>
    </w:p>
    <w:p w14:paraId="07E7EA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21.10.15.1.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Пояснительная записка модуля «Футбол для всех».</w:t>
      </w:r>
    </w:p>
    <w:p w14:paraId="6727DB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7F21BB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14:paraId="4C280A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14:paraId="3722B4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14:paraId="49662D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21.10.15.2.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14:paraId="6FF093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21.10.15.3.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Задачами изучения модуля по футболу являются:</w:t>
      </w:r>
    </w:p>
    <w:p w14:paraId="7B5D9A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p>
    <w:p w14:paraId="50E9E9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приобщение обучающихся к здоровому образу жизни и гармонии тела средствами футбола;</w:t>
      </w:r>
    </w:p>
    <w:p w14:paraId="38B015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укрепление и сохранения здоровья, развитие основных физических качеств и повышение функциональных способностей организма;</w:t>
      </w:r>
    </w:p>
    <w:p w14:paraId="563B00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14:paraId="3085A8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21.10.15.4.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Место и роль модуля по футболу.</w:t>
      </w:r>
    </w:p>
    <w:p w14:paraId="12B0B0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14:paraId="1F71E55F" w14:textId="77777777" w:rsidR="00337987" w:rsidRPr="00337987" w:rsidRDefault="00337987" w:rsidP="00337987">
      <w:pPr>
        <w:jc w:val="both"/>
        <w:rPr>
          <w:rFonts w:ascii="Times New Roman" w:hAnsi="Times New Roman" w:cs="Times New Roman"/>
          <w:sz w:val="24"/>
          <w:szCs w:val="24"/>
        </w:rPr>
      </w:pPr>
      <w:bookmarkStart w:id="189" w:name="_Hlk125464980"/>
      <w:r w:rsidRPr="00337987">
        <w:rPr>
          <w:rFonts w:ascii="Times New Roman" w:hAnsi="Times New Roman" w:cs="Times New Roman"/>
          <w:sz w:val="24"/>
          <w:szCs w:val="24"/>
        </w:rP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bookmarkEnd w:id="189"/>
    <w:p w14:paraId="6F7920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21.10.15.5.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по футболу может быть реализован в следующих вариантах:</w:t>
      </w:r>
    </w:p>
    <w:p w14:paraId="14D97C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14:paraId="769383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142B96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14:paraId="673CDF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21.10.15.6.</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футболу.</w:t>
      </w:r>
    </w:p>
    <w:p w14:paraId="256341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о футболе.</w:t>
      </w:r>
    </w:p>
    <w:p w14:paraId="6BCBE6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14:paraId="086723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14:paraId="77D3A7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Врачебный контроль и самоконтроль. Оказание первой медицинской помощи.</w:t>
      </w:r>
    </w:p>
    <w:p w14:paraId="0DCE24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Комплексы упражнений для развития основных физических качеств футболиста.</w:t>
      </w:r>
    </w:p>
    <w:p w14:paraId="3868BE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14:paraId="2560FF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Способы самостоятельной деятельности.</w:t>
      </w:r>
    </w:p>
    <w:p w14:paraId="152E2B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14:paraId="273EE6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14:paraId="331082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Физическое совершенствование.</w:t>
      </w:r>
    </w:p>
    <w:p w14:paraId="1B6CEB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Комплексы подготовительных и специальных упражнений, формирующих двигательные умения и навыки футболиста.</w:t>
      </w:r>
    </w:p>
    <w:p w14:paraId="3C9597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Технические действия в игре.</w:t>
      </w:r>
    </w:p>
    <w:p w14:paraId="51DC3F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Техника передвижения: бег обычный, спиной вперед, скрестным и приставным шагом, по прямой, дугами, с изменением направления и скорости.</w:t>
      </w:r>
    </w:p>
    <w:p w14:paraId="09846E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14:paraId="387CC3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14:paraId="256F71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Удары на точность: в определенную цель на поле, в ворота, в ноги партнеру, на ход двигающемуся партнеру.</w:t>
      </w:r>
    </w:p>
    <w:p w14:paraId="3F65DF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w:t>
      </w:r>
    </w:p>
    <w:p w14:paraId="4233D2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 и рывки, не теряя контроль над мячом.</w:t>
      </w:r>
    </w:p>
    <w:p w14:paraId="59120B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14:paraId="245C2F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Отбор мяча: при единоборстве с соперником, находящимся на месте, движущимся навстречу или сбоку, применяя выбивание мяча ногой в выпаде.</w:t>
      </w:r>
    </w:p>
    <w:p w14:paraId="7F882B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Вбрасывание мяча: из-за боковой линии, с места из положения ноги вместе и шага, на точность: в ноги или на ход партнеру.</w:t>
      </w:r>
    </w:p>
    <w:p w14:paraId="25F4D2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Техника игры вратаря: основная стойка вратаря. Передвижение в воротах без мяча в сторону скрестным, приставным шагом и скачками.</w:t>
      </w:r>
    </w:p>
    <w:p w14:paraId="3C395D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w:t>
      </w:r>
    </w:p>
    <w:p w14:paraId="7FBBBF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14:paraId="60C10E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Тактические действия в нападении.</w:t>
      </w:r>
    </w:p>
    <w:p w14:paraId="69664E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Индивидуальные действия без мяча. Выбор месторасположения на футбольном поле.</w:t>
      </w:r>
    </w:p>
    <w:p w14:paraId="14E310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14:paraId="65F3C6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14:paraId="541CFA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Тактика защиты.</w:t>
      </w:r>
    </w:p>
    <w:p w14:paraId="76BB8F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14:paraId="148B62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Групповые действия. Противодействие комбинации «стенка». Взаимодействие игроков при розыгрыше противником «стандартных» комбинаций.</w:t>
      </w:r>
    </w:p>
    <w:p w14:paraId="42598D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14:paraId="00A05C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21.10.15.7.</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14:paraId="230527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21.10.15.7.1.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футболу на уровне основного общего образования у обучающихся будут сформированы следующие личностные результаты:</w:t>
      </w:r>
    </w:p>
    <w:p w14:paraId="17B7AC1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и способность обучающихся к саморазвитию и самообразованию;</w:t>
      </w:r>
    </w:p>
    <w:p w14:paraId="7C528E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доброжелательности и эмоционально-нравственной отзывчивости, понимания во время игры в футбол;</w:t>
      </w:r>
    </w:p>
    <w:p w14:paraId="0639F1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14:paraId="77E693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14:paraId="63B4B5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эстетических потребностей, ценностей и чувств;</w:t>
      </w:r>
    </w:p>
    <w:p w14:paraId="26AD0E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установки на безопасный, здоровый образ жизни.</w:t>
      </w:r>
    </w:p>
    <w:p w14:paraId="581C5F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21.10.15.7.2.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14:paraId="53922D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14:paraId="29F4F9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14:paraId="36063C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владение двигательными действиями и физическими упражнениями футбола и активное их использование в самостоятельно организованной физкультурно-оздоровительной и спортивно-оздоровительной деятельности;</w:t>
      </w:r>
    </w:p>
    <w:p w14:paraId="2839DE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способностью использовать знаки, символы, схемы в игровой и соревновательной деятельности по футболу;</w:t>
      </w:r>
    </w:p>
    <w:p w14:paraId="4F2B7E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14:paraId="529A12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21.10.15.7.3.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«Футбол для всех» на уровне основного общего образования у обучающихся будут сформированы следующие предметные результаты:</w:t>
      </w:r>
    </w:p>
    <w:p w14:paraId="7BCEB0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первоначальных представлений о развитии футбола, олимпийского движения, истории возникновения и развития игры в России и мире;</w:t>
      </w:r>
    </w:p>
    <w:p w14:paraId="4348EF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владение различными приемами владения мячом;</w:t>
      </w:r>
    </w:p>
    <w:p w14:paraId="600F93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применение тактических и стратегических приемов организации игры в футбол в быстро меняющейся игровой обстановке;</w:t>
      </w:r>
    </w:p>
    <w:p w14:paraId="508F6F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14:paraId="29B3CA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14:paraId="716B5E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организация соревнований по футболу для обучающихся младшего школьного возраста;</w:t>
      </w:r>
    </w:p>
    <w:p w14:paraId="3F088C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14:paraId="45F4DF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14:paraId="5E31E1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21.10.16.</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«Шахматы в школе».</w:t>
      </w:r>
    </w:p>
    <w:p w14:paraId="3AA394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21.10.16.1.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Пояснительная записка модуля «Шахматы в школе».</w:t>
      </w:r>
    </w:p>
    <w:p w14:paraId="309739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348989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14:paraId="1B6576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14:paraId="1E861E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21.10.16.2.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Целью изучения модуля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14:paraId="1A5AEC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21.10.16.3.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Задачами изучения модуля «Шахматы в школе» являются:</w:t>
      </w:r>
    </w:p>
    <w:p w14:paraId="2D330A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приобщение обучающихся основной школы к шахматной культуре; </w:t>
      </w:r>
    </w:p>
    <w:p w14:paraId="1A2068E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формирование новых знаний, умений и навыков игры в шахматы; </w:t>
      </w:r>
    </w:p>
    <w:p w14:paraId="686509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выявление, развитие и поддержка одарённых детей в области спорта,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14:paraId="0724E5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приобретение знаний из истории развития шахмат; </w:t>
      </w:r>
    </w:p>
    <w:p w14:paraId="2D7389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углубление знаний в области шахматной игры, получение представлений о различных тактических приёмах; </w:t>
      </w:r>
    </w:p>
    <w:p w14:paraId="447197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освоение принципов игры в дебюте, миттельшпиле и эндшпиле; </w:t>
      </w:r>
    </w:p>
    <w:p w14:paraId="54C1A4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изучение приёмов и методов шахматной борьбы;</w:t>
      </w:r>
    </w:p>
    <w:p w14:paraId="23C4B5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формирование представлений об интеллектуальной культуре вообще и о культуре шахмат в частности; </w:t>
      </w:r>
    </w:p>
    <w:p w14:paraId="4C74F2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формирование первоначальных умений саморегуляции интеллектуальных и эмоциональных проявлений; </w:t>
      </w:r>
    </w:p>
    <w:p w14:paraId="3D76E0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стремления вести здоровый образ жизни;</w:t>
      </w:r>
    </w:p>
    <w:p w14:paraId="1481DC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приобщение подростков к самостоятельным занятиям интеллектуальными играми и использованию их в свободное время; </w:t>
      </w:r>
    </w:p>
    <w:p w14:paraId="54E9C5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воспитание положительных качеств личности, норм коллективного взаимодействия и сотрудничества в учебной и соревновательной деятельности; </w:t>
      </w:r>
    </w:p>
    <w:p w14:paraId="27412C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формирование у подростков устойчивой мотивации к интеллектуальным занятиям; </w:t>
      </w:r>
    </w:p>
    <w:p w14:paraId="0A6634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развитие выдержки, собранности, внимательности; </w:t>
      </w:r>
    </w:p>
    <w:p w14:paraId="0DE7C5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развитие эстетического восприятия действительности; </w:t>
      </w:r>
    </w:p>
    <w:p w14:paraId="0F8C72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уважения к чужому мнению.</w:t>
      </w:r>
    </w:p>
    <w:p w14:paraId="19FF7B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21.10.16.4.</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Место и роль модуля «Шахматы в школе».</w:t>
      </w:r>
    </w:p>
    <w:p w14:paraId="793346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14:paraId="3F2F44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проведении спортивных мероприятий.</w:t>
      </w:r>
    </w:p>
    <w:p w14:paraId="1370D2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 </w:t>
      </w:r>
    </w:p>
    <w:p w14:paraId="6A43D1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21.10.16.5.</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Модуль «Шахматы в школе» может быть реализован в следующих вариантах:</w:t>
      </w:r>
    </w:p>
    <w:p w14:paraId="46BA4B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14:paraId="73F82A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w:t>
      </w:r>
      <w:bookmarkStart w:id="190" w:name="_Hlk125562537"/>
      <w:r w:rsidRPr="00337987">
        <w:rPr>
          <w:rFonts w:ascii="Times New Roman" w:hAnsi="Times New Roman" w:cs="Times New Roman"/>
          <w:sz w:val="24"/>
          <w:szCs w:val="24"/>
        </w:rPr>
        <w:t>5, 6, 7-х классах – по 34 часа)</w:t>
      </w:r>
      <w:bookmarkEnd w:id="190"/>
      <w:r w:rsidRPr="00337987">
        <w:rPr>
          <w:rFonts w:ascii="Times New Roman" w:hAnsi="Times New Roman" w:cs="Times New Roman"/>
          <w:sz w:val="24"/>
          <w:szCs w:val="24"/>
        </w:rPr>
        <w:t>;</w:t>
      </w:r>
    </w:p>
    <w:p w14:paraId="1295EE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14:paraId="1CEC50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21.10.16.6.</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«Шахматы в школе».</w:t>
      </w:r>
    </w:p>
    <w:p w14:paraId="30DC76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Знания об игре в шахматы.</w:t>
      </w:r>
    </w:p>
    <w:p w14:paraId="14B6A3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Теоретические основы и правила шахматной игры. </w:t>
      </w:r>
    </w:p>
    <w:p w14:paraId="3DA6C4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История шахмат. </w:t>
      </w:r>
    </w:p>
    <w:p w14:paraId="41C41A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 по шахматам. Современные выдающиеся отечественные и зарубежные шахматисты. </w:t>
      </w:r>
    </w:p>
    <w:p w14:paraId="1B2B2B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Базовые понятия шахматной игры. </w:t>
      </w:r>
    </w:p>
    <w:p w14:paraId="621E40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 </w:t>
      </w:r>
    </w:p>
    <w:p w14:paraId="3D8FC9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 </w:t>
      </w:r>
    </w:p>
    <w:p w14:paraId="503C6D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Способы физкультурной деятельности.</w:t>
      </w:r>
    </w:p>
    <w:p w14:paraId="394EEB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Практико-ориентированная соревновательная деятельность.</w:t>
      </w:r>
    </w:p>
    <w:p w14:paraId="23A048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Данный вид деятельности включает в себя конкурсы решения позиций, спарринги, соревнования, шахматные праздники.</w:t>
      </w:r>
    </w:p>
    <w:p w14:paraId="5713EB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Тесты и контрольные точки на все пройденные тактические приемы и шахматные комбинации, стратегические приемы.</w:t>
      </w:r>
    </w:p>
    <w:p w14:paraId="323220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21.10.16.7.</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Содержание модуля «Шахматы в школе» направлено на достижение обучающимися личностных, метапредметных и предметных результатов обучения.</w:t>
      </w:r>
    </w:p>
    <w:p w14:paraId="480637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21.10.16.7.1.</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«Шахматы в школе» на уровне основного общего образования у обучающихся будут сформированы следующие личностные результаты:</w:t>
      </w:r>
    </w:p>
    <w:p w14:paraId="318BE9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формирование основ российской, гражданской идентичности; </w:t>
      </w:r>
    </w:p>
    <w:p w14:paraId="5F979E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ориентация на моральные нормы и их выполнение; </w:t>
      </w:r>
    </w:p>
    <w:p w14:paraId="569EC4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формирование основ шахматной культуры и наличие чувства прекрасного; </w:t>
      </w:r>
    </w:p>
    <w:p w14:paraId="23DFBF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понимание важности бережного отношения к собственному здоровью; </w:t>
      </w:r>
    </w:p>
    <w:p w14:paraId="59BD00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наличие мотивации к творческому труду, работе на результат; </w:t>
      </w:r>
    </w:p>
    <w:p w14:paraId="42C014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готовность и способность к саморазвитию и самообучению; </w:t>
      </w:r>
    </w:p>
    <w:p w14:paraId="5DD9D7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уважительное отношение к иному мнению; </w:t>
      </w:r>
    </w:p>
    <w:p w14:paraId="0922A2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приобретение основных навыков сотрудничества со взрослыми людьми и сверстниками; </w:t>
      </w:r>
    </w:p>
    <w:p w14:paraId="10C812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воспитание этических чувств доброжелательности, толерантности 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14:paraId="66890C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умение управлять своими эмоциями, дисциплинированность, внимательность, трудолюбие и упорство в достижении поставленных целей; </w:t>
      </w:r>
    </w:p>
    <w:p w14:paraId="32B208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формирование навыков творческого подхода при решении различных задач, стремление к работе на результат. </w:t>
      </w:r>
    </w:p>
    <w:p w14:paraId="72FA54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21.10.16.7.2.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14:paraId="08776C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умение с помощью педагога и самостоятельно выделять и формулировать познавательную цель деятельности в области шахматной игры; </w:t>
      </w:r>
    </w:p>
    <w:p w14:paraId="689345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владение способом структурирования шахматных знаний; </w:t>
      </w:r>
    </w:p>
    <w:p w14:paraId="74DB84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способность выбрать наиболее эффективный способ решения учебной задачи в конкретных условиях; </w:t>
      </w:r>
    </w:p>
    <w:p w14:paraId="247E84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умение находить необходимую информацию; </w:t>
      </w:r>
    </w:p>
    <w:p w14:paraId="24AFA7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 </w:t>
      </w:r>
    </w:p>
    <w:p w14:paraId="01B146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умение моделировать, владение широким спектром логических действий и операций, включая общие приёмы решения задач; </w:t>
      </w:r>
    </w:p>
    <w:p w14:paraId="08E5CD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 сопоставлять факты, концентрировать внимание, находить нестандартные решения;</w:t>
      </w:r>
    </w:p>
    <w:p w14:paraId="72FD44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умение находить компромиссы и общие решения, разрешать конфликты на основе согласования различных позиций; </w:t>
      </w:r>
    </w:p>
    <w:p w14:paraId="79400E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способность формулировать, аргументировать и отстаивать своё мнение, вести дискуссию, обсуждать содержание и результаты совместной деятельности; </w:t>
      </w:r>
    </w:p>
    <w:p w14:paraId="296FC2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умение донести свою точку зрения до других и отстаивать собственную позицию, а также уважать и учитывать позицию партнёра (собеседника); </w:t>
      </w:r>
    </w:p>
    <w:p w14:paraId="3F9427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14:paraId="31CB8D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 </w:t>
      </w:r>
    </w:p>
    <w:p w14:paraId="690242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14:paraId="16C782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21.10.16.7.3.</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При изучении модуля «Шахматы в школе» на уровне основного общего образования у обучающихся будут сформированы следующие предметные результаты:</w:t>
      </w:r>
    </w:p>
    <w:p w14:paraId="7ED850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знание правил техники безопасности во время занятий шахматами; </w:t>
      </w:r>
    </w:p>
    <w:p w14:paraId="4B8227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истории возникновения и развития шахматной игры;</w:t>
      </w:r>
    </w:p>
    <w:p w14:paraId="5B3824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чемпионов мира по шахматам, их вклада в развитие шахмат;</w:t>
      </w:r>
    </w:p>
    <w:p w14:paraId="13CD21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знание истории возникновения шахматных соревнований, правил проведения соревнований и личностных (интеллектуальные, физические, духовно-нравственные) качеств шахматиста - спортсмена; </w:t>
      </w:r>
    </w:p>
    <w:p w14:paraId="3F8A3C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истории развития шахматной культуры и спорта в России, выдающихся шахматных деятелей России;</w:t>
      </w:r>
    </w:p>
    <w:p w14:paraId="352FC7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правил разыгрывания дебюта;</w:t>
      </w:r>
    </w:p>
    <w:p w14:paraId="050AF2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техники расчета вариантов;</w:t>
      </w:r>
    </w:p>
    <w:p w14:paraId="1013CD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основ стратегического преимущества;</w:t>
      </w:r>
    </w:p>
    <w:p w14:paraId="62C5FA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специфики открытых и полуоткрытых линий, специфики «хороших» и «плохих» фигур;</w:t>
      </w:r>
    </w:p>
    <w:p w14:paraId="602BCB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поиск и решение различные шахматные комбинации;</w:t>
      </w:r>
    </w:p>
    <w:p w14:paraId="0B381E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приобретение навыков разыгрывания пешечных окончаний;</w:t>
      </w:r>
    </w:p>
    <w:p w14:paraId="03051F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длительно концентрировать внимание во время шахматной партии;</w:t>
      </w:r>
    </w:p>
    <w:p w14:paraId="768673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истории возникновения шахматных дебютов;</w:t>
      </w:r>
    </w:p>
    <w:p w14:paraId="1EFD33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основ начала шахматной партии и его особенности;</w:t>
      </w:r>
    </w:p>
    <w:p w14:paraId="72A249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приемов развития атаки на короля в разных стадиях шахматной партии;</w:t>
      </w:r>
    </w:p>
    <w:p w14:paraId="56DB43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специфики «сильных» и «слабых» фигур, понимание «форпоста»;</w:t>
      </w:r>
    </w:p>
    <w:p w14:paraId="34C916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применение на практике приемов подключения ладьи к атаке на короля соперника;</w:t>
      </w:r>
    </w:p>
    <w:p w14:paraId="2183BD7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приобретение элементарных навыков разыгрывания слоновых окончаний;</w:t>
      </w:r>
    </w:p>
    <w:p w14:paraId="5608DB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применение на практике тактических и стратегических средств шахматной борьбы;</w:t>
      </w:r>
    </w:p>
    <w:p w14:paraId="2CE4D8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находить и решать различные шахматные комбинации;</w:t>
      </w:r>
    </w:p>
    <w:p w14:paraId="626028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стратегическими особенностями разыгрывания дебюта;</w:t>
      </w:r>
    </w:p>
    <w:p w14:paraId="1E09C86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обучение различным пешечным формациям;</w:t>
      </w:r>
    </w:p>
    <w:p w14:paraId="785A6E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ценить классическое шахматное наследие;</w:t>
      </w:r>
    </w:p>
    <w:p w14:paraId="403E2B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ключевых шахматных компетенций;</w:t>
      </w:r>
    </w:p>
    <w:p w14:paraId="2C0BD1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элементарных навыков разыгрывания коневых окончаний;</w:t>
      </w:r>
    </w:p>
    <w:p w14:paraId="5C7273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фундаментального стратегического подхода в шахматах;</w:t>
      </w:r>
    </w:p>
    <w:p w14:paraId="2DCD68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анализировать, разбирать шахматные партии.</w:t>
      </w:r>
    </w:p>
    <w:p w14:paraId="3C28313D" w14:textId="77777777" w:rsidR="00337987" w:rsidRPr="00337987" w:rsidRDefault="00337987" w:rsidP="00337987">
      <w:pPr>
        <w:jc w:val="both"/>
        <w:rPr>
          <w:rFonts w:ascii="Times New Roman" w:hAnsi="Times New Roman" w:cs="Times New Roman"/>
          <w:sz w:val="24"/>
          <w:szCs w:val="24"/>
          <w:lang w:eastAsia="x-none"/>
        </w:rPr>
      </w:pPr>
      <w:r w:rsidRPr="00337987">
        <w:rPr>
          <w:rFonts w:ascii="Times New Roman" w:hAnsi="Times New Roman" w:cs="Times New Roman"/>
          <w:sz w:val="24"/>
          <w:szCs w:val="24"/>
          <w:lang w:eastAsia="x-none"/>
        </w:rPr>
        <w:t>22. Рабочая программа по учебному предмету «Основы безопасности жизнедеятельности».</w:t>
      </w:r>
    </w:p>
    <w:p w14:paraId="6CF5B9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22.1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14:paraId="29C7AF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22.2. Пояснительная записка.</w:t>
      </w:r>
    </w:p>
    <w:p w14:paraId="6CACAA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 </w:t>
      </w:r>
    </w:p>
    <w:p w14:paraId="370CC1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7F6EF5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22.2.3. Программа ОБЖ обеспечивает:</w:t>
      </w:r>
    </w:p>
    <w:p w14:paraId="5EBC8A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021E38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5C779C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возможность выработки и закрепления у обучающихся умений и навыков, необходимых для последующей жизни;</w:t>
      </w:r>
    </w:p>
    <w:p w14:paraId="73C802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выработку практико-ориентированных компетенций, соответствующих потребностям современности;</w:t>
      </w:r>
    </w:p>
    <w:p w14:paraId="5B1F58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5C988F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63C143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 1 «Культура безопасности жизнедеятельности в современном обществе»;</w:t>
      </w:r>
    </w:p>
    <w:p w14:paraId="0838CF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 2 «Безопасность в быту»;</w:t>
      </w:r>
    </w:p>
    <w:p w14:paraId="068340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 3 «Безопасность на транспорте»;</w:t>
      </w:r>
    </w:p>
    <w:p w14:paraId="744446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 4 «Безопасность в общественных местах»;</w:t>
      </w:r>
    </w:p>
    <w:p w14:paraId="7A58C8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 5 «Безопасность в природной среде»;</w:t>
      </w:r>
    </w:p>
    <w:p w14:paraId="3B1736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 6 «Здоровье и как его сохранить. Основы медицинских знаний»;</w:t>
      </w:r>
    </w:p>
    <w:p w14:paraId="048C88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 7 «Безопасность в социуме»;</w:t>
      </w:r>
    </w:p>
    <w:p w14:paraId="1E6E37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 8 «Безопасность в информационном пространстве»;</w:t>
      </w:r>
    </w:p>
    <w:p w14:paraId="0546B6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 9 «Основы противодействия экстремизму и терроризму»;</w:t>
      </w:r>
    </w:p>
    <w:p w14:paraId="04D227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модуль № 10 «Взаимодействие личности, общества и государства в обеспечении безопасности жизни и здоровья населения».</w:t>
      </w:r>
    </w:p>
    <w:p w14:paraId="0D32FB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77EDA6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22.2.6. Учебный материал систематизирован по сферам возможных проявлений рисков и опасностей:</w:t>
      </w:r>
    </w:p>
    <w:p w14:paraId="730D5B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помещения и бытовые условия; улица и общественные места;</w:t>
      </w:r>
    </w:p>
    <w:p w14:paraId="628886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природные условия; коммуникационные связи и каналы; объекты и учреждения культуры и другие.</w:t>
      </w:r>
    </w:p>
    <w:p w14:paraId="2A8F00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4B2062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347517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222.</w:t>
      </w:r>
    </w:p>
    <w:p w14:paraId="0B0BCA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5E560F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22.2.10.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14:paraId="26A563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31EDC44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098FCF3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6D0DD2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464F01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600803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2E88D0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Общее число часов, рекомендованных для изучения ОБЖ в 8–9 классах, составляет 68 часов, по 1 часу в неделю за счет обязательной части учебного плана основного общего образования.</w:t>
      </w:r>
    </w:p>
    <w:p w14:paraId="51BB9C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14:paraId="255D7E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22.3. Содержание обучения. </w:t>
      </w:r>
    </w:p>
    <w:p w14:paraId="0EBA8E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22.3.1. Модуль № 1 «Культура безопасности жизнедеятельности в современном обществе»:</w:t>
      </w:r>
    </w:p>
    <w:p w14:paraId="25F2BD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цель и задачи учебного предмета ОБЖ, его ключевые понятия и значение для человека;</w:t>
      </w:r>
    </w:p>
    <w:p w14:paraId="6C5AC0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смысл понятий «опасность», «безопасность», «риск», «культура безопасности жизнедеятельности»;</w:t>
      </w:r>
    </w:p>
    <w:p w14:paraId="709A41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источники и факторы опасности, их классификация;</w:t>
      </w:r>
    </w:p>
    <w:p w14:paraId="68D79E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общие принципы безопасного поведения;</w:t>
      </w:r>
    </w:p>
    <w:p w14:paraId="32D88A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виды чрезвычайных ситуаций, сходство и различия опасной, экстремальной и чрезвычайной ситуаций;</w:t>
      </w:r>
    </w:p>
    <w:p w14:paraId="38343F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уровни взаимодействия человека и окружающей среды;</w:t>
      </w:r>
    </w:p>
    <w:p w14:paraId="4767AA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механизм перерастания повседневной ситуации в чрезвычайную ситуацию, правила поведения в опасных и чрезвычайных ситуациях.</w:t>
      </w:r>
    </w:p>
    <w:p w14:paraId="6F0DD9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22.3.2. Модуль № 2 «Безопасность в быту»:</w:t>
      </w:r>
    </w:p>
    <w:p w14:paraId="016CF9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источники опасности в быту и их классификация;</w:t>
      </w:r>
    </w:p>
    <w:p w14:paraId="4CB58F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защита прав потребителя, сроки годности и состав продуктов питания;</w:t>
      </w:r>
    </w:p>
    <w:p w14:paraId="6C4F9C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бытовые отравления и причины их возникновения, классификация ядовитых веществ и их опасности;</w:t>
      </w:r>
    </w:p>
    <w:p w14:paraId="4528A0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признаки отравления, приёмы и правила оказания первой помощи;</w:t>
      </w:r>
    </w:p>
    <w:p w14:paraId="4291FE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комплектования и хранения домашней аптечки;</w:t>
      </w:r>
    </w:p>
    <w:p w14:paraId="75E8C8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бытовые травмы и правила их предупреждения, приёмы и правила оказания первой помощи;</w:t>
      </w:r>
    </w:p>
    <w:p w14:paraId="7E6681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обращения с газовыми и электрическими приборами, приёмы и правила оказания первой помощи;</w:t>
      </w:r>
    </w:p>
    <w:p w14:paraId="3D8D00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поведения в подъезде и лифте, а также при входе и выходе из них;</w:t>
      </w:r>
    </w:p>
    <w:p w14:paraId="655D5A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пожар и факторы его развития;</w:t>
      </w:r>
    </w:p>
    <w:p w14:paraId="496E8D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условия и причины возникновения пожаров, их возможные последствия, приёмы и правила оказания первой помощи;</w:t>
      </w:r>
    </w:p>
    <w:p w14:paraId="313D11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первичные средства пожаротушения;</w:t>
      </w:r>
    </w:p>
    <w:p w14:paraId="0EDD6F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вызова экстренных служб и порядок взаимодействия с ними, ответственность за ложные сообщения;</w:t>
      </w:r>
    </w:p>
    <w:p w14:paraId="600589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права, обязанности и ответственность граждан в области пожарной безопасности;</w:t>
      </w:r>
    </w:p>
    <w:p w14:paraId="4F71B6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ситуации криминального характера, правила поведения с малознакомыми людьми;</w:t>
      </w:r>
    </w:p>
    <w:p w14:paraId="5861F1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меры по предотвращению проникновения злоумышленников в дом, правила поведения при попытке проникновения в дом посторонних;</w:t>
      </w:r>
    </w:p>
    <w:p w14:paraId="4078DC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классификация аварийных ситуаций в коммунальных системах жизнеобеспечения;</w:t>
      </w:r>
    </w:p>
    <w:p w14:paraId="77A015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подготовки к возможным авариям на коммунальных системах, порядок действий при авариях на коммунальных системах.</w:t>
      </w:r>
    </w:p>
    <w:p w14:paraId="537423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22.3.3. Модуль № 3 «Безопасность на транспорте»:</w:t>
      </w:r>
    </w:p>
    <w:p w14:paraId="297224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дорожного движения и их значение, условия обеспечения безопасности участников дорожного движения;</w:t>
      </w:r>
    </w:p>
    <w:p w14:paraId="1AE3E7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дорожного движения и дорожные знаки для пешеходов;</w:t>
      </w:r>
    </w:p>
    <w:p w14:paraId="343CFE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«дорожные ловушки» и правила их предупреждения; световозвращающие элементы и правила их применения; правила дорожного движения для пассажиров;</w:t>
      </w:r>
    </w:p>
    <w:p w14:paraId="22FD00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обязанности пассажиров маршрутных транспортных средств, ремень безопасности и правила его применения;</w:t>
      </w:r>
    </w:p>
    <w:p w14:paraId="5EFB5E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6C60D8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поведения пассажира мотоцикла;</w:t>
      </w:r>
    </w:p>
    <w:p w14:paraId="5A672C7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дорожного движения для водителя велосипеда и иных индивидуальных средств передвижения (электросамокаты, гироскутеры, моноколёса, сигвеи и другие), правила безопасного использования мототранспорта (мопедов и мотоциклов);</w:t>
      </w:r>
    </w:p>
    <w:p w14:paraId="4321A3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дорожные знаки для водителя велосипеда, сигналы велосипедиста;</w:t>
      </w:r>
    </w:p>
    <w:p w14:paraId="7C8770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подготовки велосипеда к пользованию;</w:t>
      </w:r>
    </w:p>
    <w:p w14:paraId="72EFF7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дорожно-транспортные происшествия и причины их возникновения;</w:t>
      </w:r>
    </w:p>
    <w:p w14:paraId="7AE9AE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основные факторы риска возникновения дорожно-транспортных происшествий;</w:t>
      </w:r>
    </w:p>
    <w:p w14:paraId="71D246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порядок действий очевидца дорожно-транспортного происшествия;</w:t>
      </w:r>
    </w:p>
    <w:p w14:paraId="2AEF2E0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порядок действий при пожаре на транспорте;</w:t>
      </w:r>
    </w:p>
    <w:p w14:paraId="34C667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особенности различных видов транспорта (подземного, железнодорожного, водного, воздушного);</w:t>
      </w:r>
    </w:p>
    <w:p w14:paraId="3A754F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4166CFB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первая помощь и последовательность её оказания;</w:t>
      </w:r>
    </w:p>
    <w:p w14:paraId="203C3E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и приёмы оказания первой помощи при различных травмах в результате чрезвычайных ситуаций на транспорте.</w:t>
      </w:r>
    </w:p>
    <w:p w14:paraId="423A9B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22.3.4. Модуль № 4 «Безопасность в общественных местах»:</w:t>
      </w:r>
    </w:p>
    <w:p w14:paraId="5D7D72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общественные места и их характеристики, потенциальные источники опасности в общественных местах;</w:t>
      </w:r>
    </w:p>
    <w:p w14:paraId="309990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вызова экстренных служб и порядок взаимодействия с ними;</w:t>
      </w:r>
    </w:p>
    <w:p w14:paraId="0E3973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массовые мероприятия и правила подготовки к ним, оборудование мест массового пребывания людей;</w:t>
      </w:r>
    </w:p>
    <w:p w14:paraId="4D05A2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порядок действий при беспорядках в местах массового пребывания людей;</w:t>
      </w:r>
    </w:p>
    <w:p w14:paraId="6C3AD7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порядок действий при попадании в толпу и давку;</w:t>
      </w:r>
    </w:p>
    <w:p w14:paraId="287AF9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порядок действий при обнаружении угрозы возникновения пожара;</w:t>
      </w:r>
    </w:p>
    <w:p w14:paraId="10C8C2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порядок действий при эвакуации из общественных мест и зданий;</w:t>
      </w:r>
    </w:p>
    <w:p w14:paraId="00E431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опасности криминогенного и антиобщественного характера в общественных местах, порядок действий при их возникновении;</w:t>
      </w:r>
    </w:p>
    <w:p w14:paraId="4D45BE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07AB3E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порядок действий при взаимодействии с правоохранительными органами.</w:t>
      </w:r>
    </w:p>
    <w:p w14:paraId="4F940F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22.3.5. Модуль № 5 «Безопасность в природной среде»:</w:t>
      </w:r>
    </w:p>
    <w:p w14:paraId="7E1B70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чрезвычайные ситуации природного характера и их классификация;</w:t>
      </w:r>
    </w:p>
    <w:p w14:paraId="7DAAAC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w:t>
      </w:r>
    </w:p>
    <w:p w14:paraId="17A517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3395B7F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автономные условия, их особенности и опасности, правила подготовки к длительному автономному существованию;</w:t>
      </w:r>
    </w:p>
    <w:p w14:paraId="11BEAE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порядок действий при автономном существовании в природной среде;</w:t>
      </w:r>
    </w:p>
    <w:p w14:paraId="5B46EF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ориентирования на местности, способы подачи сигналов бедствия;</w:t>
      </w:r>
    </w:p>
    <w:p w14:paraId="4B63FF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природные пожары, их виды и опасности, факторы и причины их возникновения, порядок действий при нахождении в зоне природного пожара;</w:t>
      </w:r>
    </w:p>
    <w:p w14:paraId="56406B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горы и классификация горных пород, правила безопасного поведения в горах;</w:t>
      </w:r>
    </w:p>
    <w:p w14:paraId="005CD9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снежные лавины, их характеристики и опасности, порядок действий при попадании в лавину;</w:t>
      </w:r>
    </w:p>
    <w:p w14:paraId="050235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камнепады, их характеристики и опасности, порядок действий, необходимых для снижения риска попадания под камнепад;</w:t>
      </w:r>
    </w:p>
    <w:p w14:paraId="40BB30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сели, их характеристики и опасности, порядок действий при попадании в зону селя;</w:t>
      </w:r>
    </w:p>
    <w:p w14:paraId="684696E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оползни, их характеристики и опасности, порядок действий при начале оползня;</w:t>
      </w:r>
    </w:p>
    <w:p w14:paraId="7718D9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общие правила безопасного поведения на водоёмах, правила купания в подготовленных и неподготовленных местах;</w:t>
      </w:r>
    </w:p>
    <w:p w14:paraId="0F589C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556F5C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наводнения, их характеристики и опасности, порядок действий при наводнении;</w:t>
      </w:r>
    </w:p>
    <w:p w14:paraId="2C2A60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цунами, их характеристики и опасности, порядок действий при нахождении в зоне цунами;</w:t>
      </w:r>
    </w:p>
    <w:p w14:paraId="70C0D3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ураганы, бури, смерчи, их характеристики и опасности, порядок действий при ураганах, бурях и смерчах;</w:t>
      </w:r>
    </w:p>
    <w:p w14:paraId="306EEF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грозы, их характеристики и опасности, порядок действий при попадании в грозу;</w:t>
      </w:r>
    </w:p>
    <w:p w14:paraId="2AE1FD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3AC450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смысл понятий «экология» и «экологическая культура», значение экологии для устойчивого развития общества;</w:t>
      </w:r>
    </w:p>
    <w:p w14:paraId="185911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безопасного поведения при неблагоприятной экологической обстановке.</w:t>
      </w:r>
    </w:p>
    <w:p w14:paraId="2BF710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22.3.6. Модуль № 6 «Здоровье и как его сохранить. Основы медицинских знаний»:</w:t>
      </w:r>
    </w:p>
    <w:p w14:paraId="40487E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смысл понятий «здоровье» и «здоровый образ жизни», их содержание и значение для человека;</w:t>
      </w:r>
    </w:p>
    <w:p w14:paraId="381920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14:paraId="36F71B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элементы здорового образа жизни, ответственность за сохранение здоровья;</w:t>
      </w:r>
    </w:p>
    <w:p w14:paraId="40E41F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«инфекционные заболевания», причины их возникновения;</w:t>
      </w:r>
    </w:p>
    <w:p w14:paraId="0A8D07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механизм распространения инфекционных заболеваний, меры их профилактики и защиты от них;</w:t>
      </w:r>
    </w:p>
    <w:p w14:paraId="5F72C5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50FD9C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«неинфекционные заболевания» и их классификация, факторы риска неинфекционных заболеваний;</w:t>
      </w:r>
    </w:p>
    <w:p w14:paraId="2C65BC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меры профилактики неинфекционных заболеваний и защиты от них;</w:t>
      </w:r>
    </w:p>
    <w:p w14:paraId="55F8F8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диспансеризация и её задачи;</w:t>
      </w:r>
    </w:p>
    <w:p w14:paraId="4B6DE4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понятия «психическое здоровье» и «психологическое благополучие», современные модели психического здоровья и здоровой личности;</w:t>
      </w:r>
    </w:p>
    <w:p w14:paraId="51EACB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стресс и его влияние на человека, меры профилактики стресса, способы самоконтроля и саморегуляции эмоциональных состояний;</w:t>
      </w:r>
    </w:p>
    <w:p w14:paraId="37A08E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«первая помощь» и обязанность по её оказанию, универсальный алгоритм оказания первой помощи;</w:t>
      </w:r>
    </w:p>
    <w:p w14:paraId="25881D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назначение и состав аптечки первой помощи;</w:t>
      </w:r>
    </w:p>
    <w:p w14:paraId="71D1E6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порядок действий при оказании первой помощи в различных ситуациях, приёмы психологической поддержки пострадавшего.</w:t>
      </w:r>
    </w:p>
    <w:p w14:paraId="1C82F9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22.3.7. Модуль № 7 «Безопасность в социуме»:</w:t>
      </w:r>
    </w:p>
    <w:p w14:paraId="679E62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общение и его значение для человека, способы организации эффективного и позитивного общения;</w:t>
      </w:r>
    </w:p>
    <w:p w14:paraId="4233E8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5C7C0F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«конфликт» и стадии его развития, факторы и причины развития конфликта;</w:t>
      </w:r>
    </w:p>
    <w:p w14:paraId="1E5D84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04A8C4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поведения для снижения риска конфликта и порядок действий при его опасных проявлениях;</w:t>
      </w:r>
    </w:p>
    <w:p w14:paraId="5992D5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способ разрешения конфликта с помощью третьей стороны (модератора);</w:t>
      </w:r>
    </w:p>
    <w:p w14:paraId="712781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опасные формы проявления конфликта: агрессия, домашнее насилие и буллинг;</w:t>
      </w:r>
    </w:p>
    <w:p w14:paraId="13A7C4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манипуляции в ходе межличностного общения, приёмы распознавания манипуляций и способы противостояния им;</w:t>
      </w:r>
    </w:p>
    <w:p w14:paraId="263715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2A47F9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современные молодёжные увлечения и опасности, связанные с ними, правила безопасного поведения;</w:t>
      </w:r>
    </w:p>
    <w:p w14:paraId="2649C0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безопасной коммуникации с незнакомыми людьми.</w:t>
      </w:r>
    </w:p>
    <w:p w14:paraId="7662E6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22.3.8. Модуль № 8 «Безопасность в информационном пространстве»:</w:t>
      </w:r>
    </w:p>
    <w:p w14:paraId="4B3AFD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14:paraId="31211E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14:paraId="5E96F9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60E5FF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опасные явления цифровой среды: вредоносные программы и приложения и их разновидности;</w:t>
      </w:r>
    </w:p>
    <w:p w14:paraId="728E2C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кибергигиены,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использовании Интернета;</w:t>
      </w:r>
    </w:p>
    <w:p w14:paraId="533BA1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противоправные действия в Интернете;</w:t>
      </w:r>
    </w:p>
    <w:p w14:paraId="319E0C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1743D5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205070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22.3.9. Модуль № 9 «Основы противодействия экстремизму и терроризму»:</w:t>
      </w:r>
    </w:p>
    <w:p w14:paraId="48FC45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понятия «экстремизм» и «терроризм», их содержание, причины, возможные варианты проявления и последствия;</w:t>
      </w:r>
    </w:p>
    <w:p w14:paraId="10F572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цели и формы проявления террористических актов, их последствия, уровни террористической опасности;</w:t>
      </w:r>
    </w:p>
    <w:p w14:paraId="333D80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14:paraId="5965B8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признаки вовлечения в террористическую деятельность, правила антитеррористического поведения;</w:t>
      </w:r>
    </w:p>
    <w:p w14:paraId="2E69C14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признаки угроз и подготовки различных форм терактов, порядок действий при их обнаружении;</w:t>
      </w:r>
    </w:p>
    <w:p w14:paraId="2A2875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правила безопасного поведения в условиях совершения теракта;</w:t>
      </w:r>
    </w:p>
    <w:p w14:paraId="6D3ACA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036A0D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22.3.10. Модуль № 10 «Взаимодействие личности, общества и государства в обеспечении безопасности жизни и здоровья населения»:</w:t>
      </w:r>
    </w:p>
    <w:p w14:paraId="16A2AD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классификация чрезвычайных ситуаций природного и техногенного характера;</w:t>
      </w:r>
    </w:p>
    <w:p w14:paraId="79D6B1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14:paraId="3C5BE8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государственные службы обеспечения безопасности, их роль и сфера ответственности, порядок взаимодействия с ними;</w:t>
      </w:r>
    </w:p>
    <w:p w14:paraId="2D02C6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общественные институты и их место в системе обеспечения безопасности жизни и здоровья населения;</w:t>
      </w:r>
    </w:p>
    <w:p w14:paraId="5E803B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права, обязанности и роль граждан Российской Федерации в области защиты населения от чрезвычайных ситуаций;</w:t>
      </w:r>
    </w:p>
    <w:p w14:paraId="7881BC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антикоррупционное поведение как элемент общественной и государственной безопасности;</w:t>
      </w:r>
    </w:p>
    <w:p w14:paraId="242C1C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информирование и оповещение населения о чрезвычайных ситуациях, система ОКСИОН;</w:t>
      </w:r>
    </w:p>
    <w:p w14:paraId="4B43F28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08BCF3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средства индивидуальной и коллективной защиты населения, порядок пользования фильтрующим противогазом;</w:t>
      </w:r>
    </w:p>
    <w:p w14:paraId="53D16F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эвакуация населения в условиях чрезвычайных ситуаций, порядок действий населения при объявлении эвакуации.</w:t>
      </w:r>
    </w:p>
    <w:p w14:paraId="24BA37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22.4. Планируемые результаты освоения программы ОБЖ.</w:t>
      </w:r>
    </w:p>
    <w:p w14:paraId="16F20B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5EB5703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719FAF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22.4.3. Личностные результаты изучения ОБЖ включают:</w:t>
      </w:r>
    </w:p>
    <w:p w14:paraId="162DC4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патриотическое воспитание:</w:t>
      </w:r>
    </w:p>
    <w:p w14:paraId="74D0EC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DFBC6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чувства гордости за свою Родину, ответственного отношения к выполнению конституционного долга – защите Отечества;</w:t>
      </w:r>
    </w:p>
    <w:p w14:paraId="0F093C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гражданское воспитание:</w:t>
      </w:r>
    </w:p>
    <w:p w14:paraId="706096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14:paraId="44735E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18EBA3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22FB17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15CBFE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духовно-нравственное воспитание:</w:t>
      </w:r>
    </w:p>
    <w:p w14:paraId="4DF883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51D9EC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305ED8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14:paraId="41A696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эстетическое воспитание:</w:t>
      </w:r>
    </w:p>
    <w:p w14:paraId="2EDA41F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гармоничной личности, развитие способности воспринимать, ценить и создавать прекрасное в повседневной жизни;</w:t>
      </w:r>
    </w:p>
    <w:p w14:paraId="062149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взаимозависимости счастливого юношества и безопасного личного поведения в повседневной жизни;</w:t>
      </w:r>
    </w:p>
    <w:p w14:paraId="460499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 ценности научного познания:</w:t>
      </w:r>
    </w:p>
    <w:p w14:paraId="398D67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0C68B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BD08D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6AC1AD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физическое воспитание, формирование культуры здоровья и эмоционального благополучия:</w:t>
      </w:r>
    </w:p>
    <w:p w14:paraId="2332C6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6DEF9E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1C94AC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принимать себя и других, не осуждая;</w:t>
      </w:r>
    </w:p>
    <w:p w14:paraId="0EAC3C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осознавать эмоциональное состояние своё и других, уметь управлять собственным эмоциональным состоянием;</w:t>
      </w:r>
    </w:p>
    <w:p w14:paraId="0092D7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сформированность навыка рефлексии, признание своего права на ошибку и такого же права другого человека;</w:t>
      </w:r>
    </w:p>
    <w:p w14:paraId="1C708E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 трудовое воспитание:</w:t>
      </w:r>
    </w:p>
    <w:p w14:paraId="250A6F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C756C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5FE244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0663AD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391465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 экологическое воспитание:</w:t>
      </w:r>
    </w:p>
    <w:p w14:paraId="5E79F71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080815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393B1B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22.4.4.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2B96CB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22.4.4.1. У обучающегося будут сформированы следующие базовые логические действия как часть познавательных универсальных учебных действий:</w:t>
      </w:r>
    </w:p>
    <w:p w14:paraId="5302527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и характеризовать существенные признаки объектов (явлений);</w:t>
      </w:r>
    </w:p>
    <w:p w14:paraId="1B2284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существенный признак классификации, основания для обобщения и сравнения, критерии проводимого анализа;</w:t>
      </w:r>
    </w:p>
    <w:p w14:paraId="165484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4371AA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дефициты информации, данных, необходимых для решения поставленной задачи;</w:t>
      </w:r>
    </w:p>
    <w:p w14:paraId="7AAB79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1F5528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0EED0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22.4.4.2. У обучающегося будут сформированы следующие базовые исследовательские действия как часть познавательных универсальных учебных действий:</w:t>
      </w:r>
    </w:p>
    <w:p w14:paraId="04D293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1D69E4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исследования;</w:t>
      </w:r>
    </w:p>
    <w:p w14:paraId="026D73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3BE1D0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6113D7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22.4.4.3. У обучающегося будут сформированы умения работать с информацией как часть познавательных универсальных учебных действий:</w:t>
      </w:r>
    </w:p>
    <w:p w14:paraId="512C61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2EAD51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14:paraId="4A2A87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5CA9326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20016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надёжность информации по критериям, предложенным педагогическим работником или сформулированным самостоятельно;</w:t>
      </w:r>
    </w:p>
    <w:p w14:paraId="3867431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эффективно запоминать и систематизировать информацию;</w:t>
      </w:r>
    </w:p>
    <w:p w14:paraId="6C8641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системой универсальных познавательных действий обеспечивает сформированность когнитивных навыков обучающихся.</w:t>
      </w:r>
    </w:p>
    <w:p w14:paraId="759215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22.4.4.4. У обучающегося будут сформированы умения общения как часть коммуникативных универсальных учебных действий:</w:t>
      </w:r>
    </w:p>
    <w:p w14:paraId="00486F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75FBF8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5E7443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14:paraId="2D564DE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62F72D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3F9B28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22.4.4.5. У обучающегося будут сформированы умения самоорганизации как части регулятивных универсальных учебных действий:</w:t>
      </w:r>
    </w:p>
    <w:p w14:paraId="3E6047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проблемные вопросы, требующие решения в жизненных и учебных ситуациях;</w:t>
      </w:r>
    </w:p>
    <w:p w14:paraId="0E9AF9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6A62C91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6AC961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22.4.4.6. У обучающегося будут сформированы умения самоконтроля, эмоционального интеллекта как части регулятивных универсальных учебных действий:</w:t>
      </w:r>
    </w:p>
    <w:p w14:paraId="4AAF60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451B63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6BD2D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соответствие результата цели и условиям;</w:t>
      </w:r>
    </w:p>
    <w:p w14:paraId="62921C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управлять собственными эмоциями и не поддаваться эмоциям других, выявлять и анализировать их причины;</w:t>
      </w:r>
    </w:p>
    <w:p w14:paraId="1A6DD1E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ставить себя на место другого человека, понимать мотивы и намерения другого, регулировать способ выражения эмоций;</w:t>
      </w:r>
    </w:p>
    <w:p w14:paraId="021A37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осознанно относиться к другому человеку, его мнению, признавать право на ошибку свою и чужую;</w:t>
      </w:r>
    </w:p>
    <w:p w14:paraId="42DB85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быть открытым себе и другим, осознавать невозможность контроля всего вокруг.</w:t>
      </w:r>
    </w:p>
    <w:p w14:paraId="7AA6B4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22.4.4.7. У обучающегося будут сформированы умения совместной деятельности:</w:t>
      </w:r>
    </w:p>
    <w:p w14:paraId="6872E0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учебной задачи;</w:t>
      </w:r>
    </w:p>
    <w:p w14:paraId="1A2452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7E6CC1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2D36BA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22.4.5. Предметные результаты освоения программы по ОБЖ на уровне основного общего образования </w:t>
      </w:r>
    </w:p>
    <w:p w14:paraId="27A39C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4AA52F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3E1296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22.4.5.2. Предметные результаты по ОБЖ должны обеспечивать:</w:t>
      </w:r>
    </w:p>
    <w:p w14:paraId="6A1F98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59292B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1B6D39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4844AC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0D9AE7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5) сформированность чувства гордости за свою Родину, ответственного отношения к выполнению конституционного долга – защите Отечества;</w:t>
      </w:r>
    </w:p>
    <w:p w14:paraId="0AAEC4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6DA8ED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04AD45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06525F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213902A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23271A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E42DB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5D8D5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14:paraId="7A7197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22.4.5.4. Образовательная организация вправе самостоятельно определять последовательность для освоения обучающимися модулей ОБЖ.</w:t>
      </w:r>
    </w:p>
    <w:p w14:paraId="72BBE2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22.4.5.5. Предлагается распределение предметных результатов, формируемых в ходе изучения учебного предмета ОБЖ, сгруппировать по учебным модулям:</w:t>
      </w:r>
    </w:p>
    <w:p w14:paraId="2CF8A4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22.4.5.5.1. Модуль № 1 «Культура безопасности жизнедеятельности в современном обществе»:</w:t>
      </w:r>
    </w:p>
    <w:p w14:paraId="59D218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понятия «опасная ситуация» и «чрезвычайная ситуация», анализировать, в чём их сходство и различия (виды чрезвычайных ситуаций, в том числе террористического характера);</w:t>
      </w:r>
    </w:p>
    <w:p w14:paraId="6BEF96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смысл понятия «культура безопасности» (как способности предвидеть, по возможности избегать, действовать в опасных ситуациях);</w:t>
      </w:r>
    </w:p>
    <w:p w14:paraId="61758E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75E3AC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3A6349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общие принципы безопасного поведения;</w:t>
      </w:r>
    </w:p>
    <w:p w14:paraId="0E14F9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22.4.5.5.2. Модуль № 2 «Безопасность в быту»:</w:t>
      </w:r>
    </w:p>
    <w:p w14:paraId="55AAE9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особенности жизнеобеспечения жилища;</w:t>
      </w:r>
    </w:p>
    <w:p w14:paraId="18DC6B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классифицировать источники опасности в быту (пожароопасные предметы, электроприборы, газовое оборудование, бытовая химия, медикаменты);</w:t>
      </w:r>
    </w:p>
    <w:p w14:paraId="5B1248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права, обязанности и ответственность граждан в области пожарной безопасности;</w:t>
      </w:r>
    </w:p>
    <w:p w14:paraId="676EAC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правила безопасного поведения, позволяющие предупредить возникновение опасных ситуаций в быту;</w:t>
      </w:r>
    </w:p>
    <w:p w14:paraId="1BD850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ситуации криминального характера;</w:t>
      </w:r>
    </w:p>
    <w:p w14:paraId="548D30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о правилах вызова экстренных служб и ответственности за ложные сообщения;</w:t>
      </w:r>
    </w:p>
    <w:p w14:paraId="478B78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4C9599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безопасно действовать в ситуациях криминального характера;</w:t>
      </w:r>
    </w:p>
    <w:p w14:paraId="2229A8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безопасно действовать при пожаре в жилых и общественных зданиях, в том числе правильно использовать первичные средства пожаротушения;</w:t>
      </w:r>
    </w:p>
    <w:p w14:paraId="333512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22.4.5.5.3. Модуль № 3 «Безопасность на транспорте»:</w:t>
      </w:r>
    </w:p>
    <w:p w14:paraId="16063A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классифицировать виды опасностей на транспорте (наземный, подземный, железнодорожный, водный, воздушный);</w:t>
      </w:r>
    </w:p>
    <w:p w14:paraId="08024C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правила дорожного движения, установленные для пешехода, пассажира, водителя велосипеда и иных средств передвижения;</w:t>
      </w:r>
    </w:p>
    <w:p w14:paraId="5B4B48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722A03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50E01E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22.4.5.5.4. Модуль № 4 «Безопасность в общественных местах»:</w:t>
      </w:r>
    </w:p>
    <w:p w14:paraId="40F803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w:t>
      </w:r>
    </w:p>
    <w:p w14:paraId="05B0418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правила безопасного поведения в местах массового пребывания людей (в толпе);</w:t>
      </w:r>
    </w:p>
    <w:p w14:paraId="55CDE2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правила информирования экстренных служб;</w:t>
      </w:r>
    </w:p>
    <w:p w14:paraId="566523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безопасно действовать при обнаружении в общественных местах бесхозных (потенциально опасных) вещей и предметов;</w:t>
      </w:r>
    </w:p>
    <w:p w14:paraId="0110A4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эвакуироваться из общественных мест и зданий;</w:t>
      </w:r>
    </w:p>
    <w:p w14:paraId="768832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безопасно действовать при возникновении пожара и происшествиях в общественных местах;</w:t>
      </w:r>
    </w:p>
    <w:p w14:paraId="6207BC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безопасно действовать в условиях совершения террористического акта, в том числе при захвате и освобождении заложников;</w:t>
      </w:r>
    </w:p>
    <w:p w14:paraId="5DDBA8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безопасно действовать в ситуациях криминогенного и антиобщественного характера;</w:t>
      </w:r>
    </w:p>
    <w:p w14:paraId="4ED766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22.4.5.5.5. Модуль № 5 «Безопасность в природной среде»:</w:t>
      </w:r>
    </w:p>
    <w:p w14:paraId="388FD74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смысл понятия экологии, экологической культуры, значение экологии для устойчивого развития общества;</w:t>
      </w:r>
    </w:p>
    <w:p w14:paraId="0143CF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помнить и выполнять правила безопасного поведения при неблагоприятной экологической обстановке;</w:t>
      </w:r>
    </w:p>
    <w:p w14:paraId="218817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правила безопасного поведения на природе;</w:t>
      </w:r>
    </w:p>
    <w:p w14:paraId="7CF7D1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правила безопасного поведения на водоёмах в различное время года;</w:t>
      </w:r>
    </w:p>
    <w:p w14:paraId="4A3FEC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115B30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правила само- и взаимопомощи терпящим бедствие на воде;</w:t>
      </w:r>
    </w:p>
    <w:p w14:paraId="72666F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5ECE87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знать и применять способы подачи сигнала о помощи;</w:t>
      </w:r>
    </w:p>
    <w:p w14:paraId="343091D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22.4.5.5.6. Модуль № 6 «Здоровье и как его сохранить. Основы медицинских знаний»:</w:t>
      </w:r>
    </w:p>
    <w:p w14:paraId="4658A1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смысл понятий здоровья (физического и психического) и здорового образа жизни;</w:t>
      </w:r>
    </w:p>
    <w:p w14:paraId="514234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факторы, влияющие на здоровье человека;</w:t>
      </w:r>
    </w:p>
    <w:p w14:paraId="73D635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7BDF5C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негативно относиться к вредным привычкам (табакокурение, алкоголизм, наркомания, игровая зависимость);</w:t>
      </w:r>
    </w:p>
    <w:p w14:paraId="42DD22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мер защиты от инфекционных и неинфекционных заболеваний;</w:t>
      </w:r>
    </w:p>
    <w:p w14:paraId="387970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безопасно действовать в случае возникновения чрезвычайных ситуаций биолого-социального происхождения (эпидемии, пандемии);</w:t>
      </w:r>
    </w:p>
    <w:p w14:paraId="25E8AB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69FBED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оказывать первую помощь и самопомощь при неотложных состояниях;</w:t>
      </w:r>
    </w:p>
    <w:p w14:paraId="00D660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22.4.5.5.7. Модуль № 7 «Безопасность в социуме»:</w:t>
      </w:r>
    </w:p>
    <w:p w14:paraId="3B361E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межличностного и группового конфликта;</w:t>
      </w:r>
    </w:p>
    <w:p w14:paraId="2630C2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способы избегания и разрешения конфликтных ситуаций;</w:t>
      </w:r>
    </w:p>
    <w:p w14:paraId="37ABFE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опасные проявления конфликтов (в том числе насилие, буллинг (травля);</w:t>
      </w:r>
    </w:p>
    <w:p w14:paraId="5C4556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6B1D25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14:paraId="582E59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052DE25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опасности и соблюдать правила безопасного поведения в практике современных молодёжных увлечений;</w:t>
      </w:r>
    </w:p>
    <w:p w14:paraId="4C5204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безопасно действовать при опасных проявлениях конфликта и при возможных манипуляциях;</w:t>
      </w:r>
    </w:p>
    <w:p w14:paraId="018FA9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22.4.5.5.8. Модуль № 8 «Безопасность в информационном пространстве»:</w:t>
      </w:r>
    </w:p>
    <w:p w14:paraId="7F66A3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14:paraId="1F8A77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14:paraId="1E1940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предупреждать возникновение сложных и опасных ситуаций;</w:t>
      </w:r>
    </w:p>
    <w:p w14:paraId="49C883A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2C6EE4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22.4.5.5.9. Модуль № 9 «Основы противодействия экстремизму и терроризму»:</w:t>
      </w:r>
    </w:p>
    <w:p w14:paraId="353B05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понятия экстремизма, терроризма, их причины и последствия;</w:t>
      </w:r>
    </w:p>
    <w:p w14:paraId="345DFA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сформировать негативное отношение к экстремистской и террористической деятельности;</w:t>
      </w:r>
    </w:p>
    <w:p w14:paraId="1466D2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организационные основы системы противодействия терроризму и экстремизму в Российской Федерации;</w:t>
      </w:r>
    </w:p>
    <w:p w14:paraId="47B5E5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ситуации угрозы террористического акта в доме, в общественном месте;</w:t>
      </w:r>
    </w:p>
    <w:p w14:paraId="2823C4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безопасно действовать при обнаружении в общественных местах бесхозных (или опасных) вещей и предметов;</w:t>
      </w:r>
    </w:p>
    <w:p w14:paraId="7F2724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безопасно действовать в условиях совершения террористического акта, в том числе при захвате и освобождении заложников;</w:t>
      </w:r>
    </w:p>
    <w:p w14:paraId="1BB374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22.4.5.5.10. Модуль № 10 «Взаимодействие личности, общества и государства в обеспечении безопасности жизни и здоровья населения»:</w:t>
      </w:r>
    </w:p>
    <w:p w14:paraId="4E79A2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14:paraId="2B52297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0A0CDD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правила оповещения и эвакуации населения в условиях чрезвычайных ситуаций;</w:t>
      </w:r>
    </w:p>
    <w:p w14:paraId="2A8AC4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288F00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правилами безопасного поведения и безопасно действовать в различных ситуациях;</w:t>
      </w:r>
    </w:p>
    <w:p w14:paraId="110020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способами антикоррупционного поведения с учётом возрастных обязанностей;</w:t>
      </w:r>
    </w:p>
    <w:p w14:paraId="4CF704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информировать население и соответствующие органы о возникновении опасных ситуаций.</w:t>
      </w:r>
    </w:p>
    <w:p w14:paraId="3B6D0824" w14:textId="77777777" w:rsidR="00337987" w:rsidRPr="00337987" w:rsidRDefault="00337987" w:rsidP="00337987">
      <w:pPr>
        <w:jc w:val="both"/>
        <w:rPr>
          <w:rFonts w:ascii="Times New Roman" w:hAnsi="Times New Roman" w:cs="Times New Roman"/>
          <w:sz w:val="24"/>
          <w:szCs w:val="24"/>
        </w:rPr>
      </w:pPr>
    </w:p>
    <w:p w14:paraId="60DE24D1" w14:textId="77777777" w:rsidR="00337987" w:rsidRPr="00337987" w:rsidRDefault="00337987" w:rsidP="00337987">
      <w:pPr>
        <w:jc w:val="both"/>
        <w:rPr>
          <w:rFonts w:ascii="Times New Roman" w:hAnsi="Times New Roman" w:cs="Times New Roman"/>
          <w:sz w:val="24"/>
          <w:szCs w:val="24"/>
          <w:lang w:eastAsia="x-none"/>
        </w:rPr>
      </w:pPr>
      <w:r w:rsidRPr="00337987">
        <w:rPr>
          <w:rFonts w:ascii="Times New Roman" w:hAnsi="Times New Roman" w:cs="Times New Roman"/>
          <w:sz w:val="24"/>
          <w:szCs w:val="24"/>
          <w:lang w:eastAsia="x-none"/>
        </w:rPr>
        <w:t>23. Рабочая программа по учебному предмету «Иностранный (английский) язык».</w:t>
      </w:r>
    </w:p>
    <w:p w14:paraId="45375A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23.1. Федеральная 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14:paraId="779E05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23.2. Пояснительная записка.</w:t>
      </w:r>
    </w:p>
    <w:p w14:paraId="0443D08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23.</w:t>
      </w:r>
      <w:r w:rsidRPr="00337987">
        <w:rPr>
          <w:rFonts w:ascii="Times New Roman" w:hAnsi="Times New Roman" w:cs="Times New Roman"/>
          <w:sz w:val="24"/>
          <w:szCs w:val="24"/>
          <w:lang w:val="x-none"/>
        </w:rPr>
        <w:t>2.1.</w:t>
      </w:r>
      <w:r w:rsidRPr="00337987">
        <w:rPr>
          <w:rFonts w:ascii="Times New Roman" w:hAnsi="Times New Roman" w:cs="Times New Roman"/>
          <w:sz w:val="24"/>
          <w:szCs w:val="24"/>
        </w:rPr>
        <w:t> П</w:t>
      </w:r>
      <w:r w:rsidRPr="00337987">
        <w:rPr>
          <w:rFonts w:ascii="Times New Roman" w:hAnsi="Times New Roman" w:cs="Times New Roman"/>
          <w:sz w:val="24"/>
          <w:szCs w:val="24"/>
          <w:lang w:val="x-none"/>
        </w:rPr>
        <w:t xml:space="preserve">рограмма по </w:t>
      </w:r>
      <w:r w:rsidRPr="00337987">
        <w:rPr>
          <w:rFonts w:ascii="Times New Roman" w:hAnsi="Times New Roman" w:cs="Times New Roman"/>
          <w:sz w:val="24"/>
          <w:szCs w:val="24"/>
        </w:rPr>
        <w:t>иностранному (</w:t>
      </w:r>
      <w:r w:rsidRPr="00337987">
        <w:rPr>
          <w:rFonts w:ascii="Times New Roman" w:hAnsi="Times New Roman" w:cs="Times New Roman"/>
          <w:sz w:val="24"/>
          <w:szCs w:val="24"/>
          <w:lang w:val="x-none"/>
        </w:rPr>
        <w:t>английскому</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 xml:space="preserve">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 xml:space="preserve"> </w:t>
      </w:r>
      <w:r w:rsidRPr="00337987">
        <w:rPr>
          <w:rFonts w:ascii="Times New Roman" w:hAnsi="Times New Roman" w:cs="Times New Roman"/>
          <w:sz w:val="24"/>
          <w:szCs w:val="24"/>
        </w:rPr>
        <w:t xml:space="preserve">а </w:t>
      </w:r>
      <w:r w:rsidRPr="00337987">
        <w:rPr>
          <w:rFonts w:ascii="Times New Roman" w:hAnsi="Times New Roman" w:cs="Times New Roman"/>
          <w:sz w:val="24"/>
          <w:szCs w:val="24"/>
          <w:lang w:val="x-none"/>
        </w:rPr>
        <w:t xml:space="preserve">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Pr="00337987">
        <w:rPr>
          <w:rFonts w:ascii="Times New Roman" w:hAnsi="Times New Roman" w:cs="Times New Roman"/>
          <w:sz w:val="24"/>
          <w:szCs w:val="24"/>
        </w:rPr>
        <w:t>федеральной</w:t>
      </w:r>
      <w:r w:rsidRPr="00337987">
        <w:rPr>
          <w:rFonts w:ascii="Times New Roman" w:hAnsi="Times New Roman" w:cs="Times New Roman"/>
          <w:sz w:val="24"/>
          <w:szCs w:val="24"/>
          <w:lang w:val="x-none"/>
        </w:rPr>
        <w:t xml:space="preserve"> </w:t>
      </w:r>
      <w:r w:rsidRPr="00337987">
        <w:rPr>
          <w:rFonts w:ascii="Times New Roman" w:hAnsi="Times New Roman" w:cs="Times New Roman"/>
          <w:sz w:val="24"/>
          <w:szCs w:val="24"/>
        </w:rPr>
        <w:t xml:space="preserve">рабочей </w:t>
      </w:r>
      <w:r w:rsidRPr="00337987">
        <w:rPr>
          <w:rFonts w:ascii="Times New Roman" w:hAnsi="Times New Roman" w:cs="Times New Roman"/>
          <w:sz w:val="24"/>
          <w:szCs w:val="24"/>
          <w:lang w:val="x-none"/>
        </w:rPr>
        <w:t>программе воспитания.</w:t>
      </w:r>
    </w:p>
    <w:p w14:paraId="38A3133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23.</w:t>
      </w:r>
      <w:r w:rsidRPr="00337987">
        <w:rPr>
          <w:rFonts w:ascii="Times New Roman" w:hAnsi="Times New Roman" w:cs="Times New Roman"/>
          <w:sz w:val="24"/>
          <w:szCs w:val="24"/>
          <w:lang w:val="x-none"/>
        </w:rPr>
        <w:t>2.2.</w:t>
      </w:r>
      <w:r w:rsidRPr="00337987">
        <w:rPr>
          <w:rFonts w:ascii="Times New Roman" w:hAnsi="Times New Roman" w:cs="Times New Roman"/>
          <w:sz w:val="24"/>
          <w:szCs w:val="24"/>
        </w:rPr>
        <w:t> П</w:t>
      </w:r>
      <w:r w:rsidRPr="00337987">
        <w:rPr>
          <w:rFonts w:ascii="Times New Roman" w:hAnsi="Times New Roman" w:cs="Times New Roman"/>
          <w:sz w:val="24"/>
          <w:szCs w:val="24"/>
          <w:lang w:val="x-none"/>
        </w:rPr>
        <w:t xml:space="preserve">рограмма по </w:t>
      </w:r>
      <w:r w:rsidRPr="00337987">
        <w:rPr>
          <w:rFonts w:ascii="Times New Roman" w:hAnsi="Times New Roman" w:cs="Times New Roman"/>
          <w:sz w:val="24"/>
          <w:szCs w:val="24"/>
        </w:rPr>
        <w:t>иностранному (</w:t>
      </w:r>
      <w:r w:rsidRPr="00337987">
        <w:rPr>
          <w:rFonts w:ascii="Times New Roman" w:hAnsi="Times New Roman" w:cs="Times New Roman"/>
          <w:sz w:val="24"/>
          <w:szCs w:val="24"/>
          <w:lang w:val="x-none"/>
        </w:rPr>
        <w:t>английскому</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 xml:space="preserve"> языку разработана с целью оказания методической помощи учителю в создании рабочей программы по учебному предмету</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 xml:space="preserve">даёт представление о целях образования, развития и воспитания обучающихся на </w:t>
      </w:r>
      <w:r w:rsidRPr="00337987">
        <w:rPr>
          <w:rFonts w:ascii="Times New Roman" w:hAnsi="Times New Roman" w:cs="Times New Roman"/>
          <w:sz w:val="24"/>
          <w:szCs w:val="24"/>
        </w:rPr>
        <w:t xml:space="preserve">уровне основного общего образования </w:t>
      </w:r>
      <w:r w:rsidRPr="00337987">
        <w:rPr>
          <w:rFonts w:ascii="Times New Roman" w:hAnsi="Times New Roman" w:cs="Times New Roman"/>
          <w:sz w:val="24"/>
          <w:szCs w:val="24"/>
          <w:lang w:val="x-none"/>
        </w:rPr>
        <w:t xml:space="preserve">средствами учебного предмета, </w:t>
      </w:r>
      <w:r w:rsidRPr="00337987">
        <w:rPr>
          <w:rFonts w:ascii="Times New Roman" w:hAnsi="Times New Roman" w:cs="Times New Roman"/>
          <w:sz w:val="24"/>
          <w:szCs w:val="24"/>
        </w:rPr>
        <w:t>определяет обязательную (инвариантную) часть содержания программы по иностранному (английскому) языку.</w:t>
      </w:r>
      <w:r w:rsidRPr="00337987">
        <w:rPr>
          <w:rFonts w:ascii="Times New Roman" w:hAnsi="Times New Roman" w:cs="Times New Roman"/>
          <w:sz w:val="24"/>
          <w:szCs w:val="24"/>
          <w:lang w:val="x-none"/>
        </w:rPr>
        <w:t xml:space="preserve"> </w:t>
      </w:r>
      <w:r w:rsidRPr="00337987">
        <w:rPr>
          <w:rFonts w:ascii="Times New Roman" w:hAnsi="Times New Roman" w:cs="Times New Roman"/>
          <w:sz w:val="24"/>
          <w:szCs w:val="24"/>
        </w:rPr>
        <w:t>П</w:t>
      </w:r>
      <w:r w:rsidRPr="00337987">
        <w:rPr>
          <w:rFonts w:ascii="Times New Roman" w:hAnsi="Times New Roman" w:cs="Times New Roman"/>
          <w:sz w:val="24"/>
          <w:szCs w:val="24"/>
          <w:lang w:val="x-none"/>
        </w:rPr>
        <w:t xml:space="preserve">рограмма по </w:t>
      </w:r>
      <w:r w:rsidRPr="00337987">
        <w:rPr>
          <w:rFonts w:ascii="Times New Roman" w:hAnsi="Times New Roman" w:cs="Times New Roman"/>
          <w:sz w:val="24"/>
          <w:szCs w:val="24"/>
        </w:rPr>
        <w:t>иностранному (</w:t>
      </w:r>
      <w:r w:rsidRPr="00337987">
        <w:rPr>
          <w:rFonts w:ascii="Times New Roman" w:hAnsi="Times New Roman" w:cs="Times New Roman"/>
          <w:sz w:val="24"/>
          <w:szCs w:val="24"/>
          <w:lang w:val="x-none"/>
        </w:rPr>
        <w:t>английскому</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 xml:space="preserve">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w:t>
      </w:r>
      <w:r w:rsidRPr="00337987">
        <w:rPr>
          <w:rFonts w:ascii="Times New Roman" w:hAnsi="Times New Roman" w:cs="Times New Roman"/>
          <w:sz w:val="24"/>
          <w:szCs w:val="24"/>
        </w:rPr>
        <w:t>иностранного (</w:t>
      </w:r>
      <w:r w:rsidRPr="00337987">
        <w:rPr>
          <w:rFonts w:ascii="Times New Roman" w:hAnsi="Times New Roman" w:cs="Times New Roman"/>
          <w:sz w:val="24"/>
          <w:szCs w:val="24"/>
          <w:lang w:val="x-none"/>
        </w:rPr>
        <w:t>английского</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 xml:space="preserve"> языка, межпредметных связей </w:t>
      </w:r>
      <w:r w:rsidRPr="00337987">
        <w:rPr>
          <w:rFonts w:ascii="Times New Roman" w:hAnsi="Times New Roman" w:cs="Times New Roman"/>
          <w:sz w:val="24"/>
          <w:szCs w:val="24"/>
        </w:rPr>
        <w:t>иностранного (</w:t>
      </w:r>
      <w:r w:rsidRPr="00337987">
        <w:rPr>
          <w:rFonts w:ascii="Times New Roman" w:hAnsi="Times New Roman" w:cs="Times New Roman"/>
          <w:sz w:val="24"/>
          <w:szCs w:val="24"/>
          <w:lang w:val="x-none"/>
        </w:rPr>
        <w:t>английского</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 xml:space="preserve"> языка с содержанием </w:t>
      </w:r>
      <w:r w:rsidRPr="00337987">
        <w:rPr>
          <w:rFonts w:ascii="Times New Roman" w:hAnsi="Times New Roman" w:cs="Times New Roman"/>
          <w:sz w:val="24"/>
          <w:szCs w:val="24"/>
        </w:rPr>
        <w:t xml:space="preserve">учебных </w:t>
      </w:r>
      <w:r w:rsidRPr="00337987">
        <w:rPr>
          <w:rFonts w:ascii="Times New Roman" w:hAnsi="Times New Roman" w:cs="Times New Roman"/>
          <w:sz w:val="24"/>
          <w:szCs w:val="24"/>
          <w:lang w:val="x-none"/>
        </w:rPr>
        <w:t xml:space="preserve">предметов, изучаемых </w:t>
      </w:r>
      <w:r w:rsidRPr="00337987">
        <w:rPr>
          <w:rFonts w:ascii="Times New Roman" w:hAnsi="Times New Roman" w:cs="Times New Roman"/>
          <w:sz w:val="24"/>
          <w:szCs w:val="24"/>
        </w:rPr>
        <w:t xml:space="preserve">на уровне основного общего образования, </w:t>
      </w:r>
      <w:r w:rsidRPr="00337987">
        <w:rPr>
          <w:rFonts w:ascii="Times New Roman" w:hAnsi="Times New Roman" w:cs="Times New Roman"/>
          <w:sz w:val="24"/>
          <w:szCs w:val="24"/>
          <w:lang w:val="x-none"/>
        </w:rPr>
        <w:t xml:space="preserve">с учётом возрастных особенностей обучающихся. В программе </w:t>
      </w:r>
      <w:r w:rsidRPr="00337987">
        <w:rPr>
          <w:rFonts w:ascii="Times New Roman" w:hAnsi="Times New Roman" w:cs="Times New Roman"/>
          <w:sz w:val="24"/>
          <w:szCs w:val="24"/>
        </w:rPr>
        <w:t>по иностранному (английскому) языку</w:t>
      </w:r>
      <w:r w:rsidRPr="00337987">
        <w:rPr>
          <w:rFonts w:ascii="Times New Roman" w:hAnsi="Times New Roman" w:cs="Times New Roman"/>
          <w:sz w:val="24"/>
          <w:szCs w:val="24"/>
          <w:lang w:val="x-none"/>
        </w:rPr>
        <w:t xml:space="preserve"> для </w:t>
      </w:r>
      <w:r w:rsidRPr="00337987">
        <w:rPr>
          <w:rFonts w:ascii="Times New Roman" w:hAnsi="Times New Roman" w:cs="Times New Roman"/>
          <w:sz w:val="24"/>
          <w:szCs w:val="24"/>
        </w:rPr>
        <w:t>основного общего образования</w:t>
      </w:r>
      <w:r w:rsidRPr="00337987">
        <w:rPr>
          <w:rFonts w:ascii="Times New Roman" w:hAnsi="Times New Roman" w:cs="Times New Roman"/>
          <w:sz w:val="24"/>
          <w:szCs w:val="24"/>
          <w:lang w:val="x-none"/>
        </w:rPr>
        <w:t xml:space="preserve"> предусмотрено развитие речевых умений и </w:t>
      </w:r>
      <w:r w:rsidRPr="00337987">
        <w:rPr>
          <w:rFonts w:ascii="Times New Roman" w:hAnsi="Times New Roman" w:cs="Times New Roman"/>
          <w:sz w:val="24"/>
          <w:szCs w:val="24"/>
          <w:lang w:eastAsia="ru-RU"/>
        </w:rPr>
        <w:t>языковых навыков</w:t>
      </w:r>
      <w:r w:rsidRPr="00337987">
        <w:rPr>
          <w:rFonts w:ascii="Times New Roman" w:hAnsi="Times New Roman" w:cs="Times New Roman"/>
          <w:sz w:val="24"/>
          <w:szCs w:val="24"/>
          <w:lang w:val="x-none"/>
        </w:rPr>
        <w:t>, представленны</w:t>
      </w:r>
      <w:r w:rsidRPr="00337987">
        <w:rPr>
          <w:rFonts w:ascii="Times New Roman" w:hAnsi="Times New Roman" w:cs="Times New Roman"/>
          <w:sz w:val="24"/>
          <w:szCs w:val="24"/>
        </w:rPr>
        <w:t>х</w:t>
      </w:r>
      <w:r w:rsidRPr="00337987">
        <w:rPr>
          <w:rFonts w:ascii="Times New Roman" w:hAnsi="Times New Roman" w:cs="Times New Roman"/>
          <w:sz w:val="24"/>
          <w:szCs w:val="24"/>
          <w:lang w:val="x-none"/>
        </w:rPr>
        <w:t xml:space="preserve"> в </w:t>
      </w:r>
      <w:r w:rsidRPr="00337987">
        <w:rPr>
          <w:rFonts w:ascii="Times New Roman" w:hAnsi="Times New Roman" w:cs="Times New Roman"/>
          <w:sz w:val="24"/>
          <w:szCs w:val="24"/>
        </w:rPr>
        <w:t>федеральной</w:t>
      </w:r>
      <w:r w:rsidRPr="00337987">
        <w:rPr>
          <w:rFonts w:ascii="Times New Roman" w:hAnsi="Times New Roman" w:cs="Times New Roman"/>
          <w:sz w:val="24"/>
          <w:szCs w:val="24"/>
          <w:lang w:val="x-none"/>
        </w:rPr>
        <w:t xml:space="preserve"> рабоч</w:t>
      </w:r>
      <w:r w:rsidRPr="00337987">
        <w:rPr>
          <w:rFonts w:ascii="Times New Roman" w:hAnsi="Times New Roman" w:cs="Times New Roman"/>
          <w:sz w:val="24"/>
          <w:szCs w:val="24"/>
        </w:rPr>
        <w:t>ей</w:t>
      </w:r>
      <w:r w:rsidRPr="00337987">
        <w:rPr>
          <w:rFonts w:ascii="Times New Roman" w:hAnsi="Times New Roman" w:cs="Times New Roman"/>
          <w:sz w:val="24"/>
          <w:szCs w:val="24"/>
          <w:lang w:val="x-none"/>
        </w:rPr>
        <w:t xml:space="preserve"> программ</w:t>
      </w:r>
      <w:r w:rsidRPr="00337987">
        <w:rPr>
          <w:rFonts w:ascii="Times New Roman" w:hAnsi="Times New Roman" w:cs="Times New Roman"/>
          <w:sz w:val="24"/>
          <w:szCs w:val="24"/>
        </w:rPr>
        <w:t>е по иностранному (английскому) языку</w:t>
      </w:r>
      <w:r w:rsidRPr="00337987">
        <w:rPr>
          <w:rFonts w:ascii="Times New Roman" w:hAnsi="Times New Roman" w:cs="Times New Roman"/>
          <w:sz w:val="24"/>
          <w:szCs w:val="24"/>
          <w:lang w:val="x-none"/>
        </w:rPr>
        <w:t xml:space="preserve"> начального общего образования, что обеспечивает преемственность между </w:t>
      </w:r>
      <w:r w:rsidRPr="00337987">
        <w:rPr>
          <w:rFonts w:ascii="Times New Roman" w:hAnsi="Times New Roman" w:cs="Times New Roman"/>
          <w:sz w:val="24"/>
          <w:szCs w:val="24"/>
        </w:rPr>
        <w:t>уровнями</w:t>
      </w:r>
      <w:r w:rsidRPr="00337987">
        <w:rPr>
          <w:rFonts w:ascii="Times New Roman" w:hAnsi="Times New Roman" w:cs="Times New Roman"/>
          <w:sz w:val="24"/>
          <w:szCs w:val="24"/>
          <w:lang w:val="x-none"/>
        </w:rPr>
        <w:t xml:space="preserve"> </w:t>
      </w:r>
      <w:r w:rsidRPr="00337987">
        <w:rPr>
          <w:rFonts w:ascii="Times New Roman" w:hAnsi="Times New Roman" w:cs="Times New Roman"/>
          <w:sz w:val="24"/>
          <w:szCs w:val="24"/>
        </w:rPr>
        <w:t>общего</w:t>
      </w:r>
      <w:r w:rsidRPr="00337987">
        <w:rPr>
          <w:rFonts w:ascii="Times New Roman" w:hAnsi="Times New Roman" w:cs="Times New Roman"/>
          <w:sz w:val="24"/>
          <w:szCs w:val="24"/>
          <w:lang w:val="x-none"/>
        </w:rPr>
        <w:t xml:space="preserve"> образования.</w:t>
      </w:r>
    </w:p>
    <w:p w14:paraId="63253F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w:t>
      </w:r>
      <w:r w:rsidRPr="00337987">
        <w:rPr>
          <w:rFonts w:ascii="Times New Roman" w:hAnsi="Times New Roman" w:cs="Times New Roman"/>
          <w:sz w:val="24"/>
          <w:szCs w:val="24"/>
          <w:lang w:val="x-none"/>
        </w:rPr>
        <w:t>2.3.</w:t>
      </w:r>
      <w:r w:rsidRPr="00337987">
        <w:rPr>
          <w:rFonts w:ascii="Times New Roman" w:hAnsi="Times New Roman" w:cs="Times New Roman"/>
          <w:sz w:val="24"/>
          <w:szCs w:val="24"/>
        </w:rPr>
        <w:t> </w:t>
      </w:r>
      <w:r w:rsidRPr="00337987">
        <w:rPr>
          <w:rFonts w:ascii="Times New Roman" w:hAnsi="Times New Roman" w:cs="Times New Roman"/>
          <w:sz w:val="24"/>
          <w:szCs w:val="24"/>
          <w:lang w:val="x-none"/>
        </w:rPr>
        <w:t xml:space="preserve">Изучение иностранного </w:t>
      </w:r>
      <w:r w:rsidRPr="00337987">
        <w:rPr>
          <w:rFonts w:ascii="Times New Roman" w:hAnsi="Times New Roman" w:cs="Times New Roman"/>
          <w:sz w:val="24"/>
          <w:szCs w:val="24"/>
        </w:rPr>
        <w:t xml:space="preserve">(английского) </w:t>
      </w:r>
      <w:r w:rsidRPr="00337987">
        <w:rPr>
          <w:rFonts w:ascii="Times New Roman" w:hAnsi="Times New Roman" w:cs="Times New Roman"/>
          <w:sz w:val="24"/>
          <w:szCs w:val="24"/>
          <w:lang w:val="x-none"/>
        </w:rPr>
        <w:t xml:space="preserve">языка направлено на формирование коммуникативной культуры обучающихся, осознание роли </w:t>
      </w:r>
      <w:r w:rsidRPr="00337987">
        <w:rPr>
          <w:rFonts w:ascii="Times New Roman" w:hAnsi="Times New Roman" w:cs="Times New Roman"/>
          <w:sz w:val="24"/>
          <w:szCs w:val="24"/>
        </w:rPr>
        <w:t xml:space="preserve">иностранного </w:t>
      </w:r>
      <w:r w:rsidRPr="00337987">
        <w:rPr>
          <w:rFonts w:ascii="Times New Roman" w:hAnsi="Times New Roman" w:cs="Times New Roman"/>
          <w:sz w:val="24"/>
          <w:szCs w:val="24"/>
          <w:lang w:val="x-none"/>
        </w:rPr>
        <w:t>язык</w:t>
      </w:r>
      <w:r w:rsidRPr="00337987">
        <w:rPr>
          <w:rFonts w:ascii="Times New Roman" w:hAnsi="Times New Roman" w:cs="Times New Roman"/>
          <w:sz w:val="24"/>
          <w:szCs w:val="24"/>
        </w:rPr>
        <w:t>а</w:t>
      </w:r>
      <w:r w:rsidRPr="00337987">
        <w:rPr>
          <w:rFonts w:ascii="Times New Roman" w:hAnsi="Times New Roman" w:cs="Times New Roman"/>
          <w:sz w:val="24"/>
          <w:szCs w:val="24"/>
          <w:lang w:val="x-none"/>
        </w:rPr>
        <w:t xml:space="preserve"> как инструмента межличностного и межкультурного взаимодействия, способствует общему речевому развитию</w:t>
      </w:r>
      <w:r w:rsidRPr="00337987">
        <w:rPr>
          <w:rFonts w:ascii="Times New Roman" w:hAnsi="Times New Roman" w:cs="Times New Roman"/>
          <w:sz w:val="24"/>
          <w:szCs w:val="24"/>
        </w:rPr>
        <w:t xml:space="preserve"> обучающихся</w:t>
      </w:r>
      <w:r w:rsidRPr="00337987">
        <w:rPr>
          <w:rFonts w:ascii="Times New Roman" w:hAnsi="Times New Roman" w:cs="Times New Roman"/>
          <w:sz w:val="24"/>
          <w:szCs w:val="24"/>
          <w:lang w:val="x-none"/>
        </w:rPr>
        <w:t xml:space="preserve">, воспитанию гражданской идентичности, расширению кругозора, воспитанию чувств и эмоций. </w:t>
      </w:r>
    </w:p>
    <w:p w14:paraId="26F5C0D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23.</w:t>
      </w:r>
      <w:r w:rsidRPr="00337987">
        <w:rPr>
          <w:rFonts w:ascii="Times New Roman" w:hAnsi="Times New Roman" w:cs="Times New Roman"/>
          <w:sz w:val="24"/>
          <w:szCs w:val="24"/>
          <w:lang w:val="x-none"/>
        </w:rPr>
        <w:t>2.4.</w:t>
      </w:r>
      <w:r w:rsidRPr="00337987">
        <w:rPr>
          <w:rFonts w:ascii="Times New Roman" w:hAnsi="Times New Roman" w:cs="Times New Roman"/>
          <w:sz w:val="24"/>
          <w:szCs w:val="24"/>
        </w:rPr>
        <w:t> </w:t>
      </w:r>
      <w:r w:rsidRPr="00337987">
        <w:rPr>
          <w:rFonts w:ascii="Times New Roman" w:hAnsi="Times New Roman" w:cs="Times New Roman"/>
          <w:sz w:val="24"/>
          <w:szCs w:val="24"/>
          <w:lang w:val="x-none"/>
        </w:rPr>
        <w:t xml:space="preserve">Построение программы </w:t>
      </w:r>
      <w:r w:rsidRPr="00337987">
        <w:rPr>
          <w:rFonts w:ascii="Times New Roman" w:hAnsi="Times New Roman" w:cs="Times New Roman"/>
          <w:sz w:val="24"/>
          <w:szCs w:val="24"/>
        </w:rPr>
        <w:t>по иностранному (английскому) языку</w:t>
      </w:r>
      <w:r w:rsidRPr="00337987">
        <w:rPr>
          <w:rFonts w:ascii="Times New Roman" w:hAnsi="Times New Roman" w:cs="Times New Roman"/>
          <w:sz w:val="24"/>
          <w:szCs w:val="24"/>
          <w:lang w:val="x-none"/>
        </w:rPr>
        <w:t xml:space="preserve"> имеет нелинейный характер и основано на концентрическом принципе. В каждом классе даются новые элементы содержания и </w:t>
      </w:r>
      <w:r w:rsidRPr="00337987">
        <w:rPr>
          <w:rFonts w:ascii="Times New Roman" w:hAnsi="Times New Roman" w:cs="Times New Roman"/>
          <w:sz w:val="24"/>
          <w:szCs w:val="24"/>
        </w:rPr>
        <w:t xml:space="preserve">определяются </w:t>
      </w:r>
      <w:r w:rsidRPr="00337987">
        <w:rPr>
          <w:rFonts w:ascii="Times New Roman" w:hAnsi="Times New Roman" w:cs="Times New Roman"/>
          <w:sz w:val="24"/>
          <w:szCs w:val="24"/>
          <w:lang w:val="x-none"/>
        </w:rPr>
        <w:t>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3CF4F9D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23.</w:t>
      </w:r>
      <w:r w:rsidRPr="00337987">
        <w:rPr>
          <w:rFonts w:ascii="Times New Roman" w:hAnsi="Times New Roman" w:cs="Times New Roman"/>
          <w:sz w:val="24"/>
          <w:szCs w:val="24"/>
          <w:lang w:val="x-none"/>
        </w:rPr>
        <w:t>2.</w:t>
      </w:r>
      <w:r w:rsidRPr="00337987">
        <w:rPr>
          <w:rFonts w:ascii="Times New Roman" w:hAnsi="Times New Roman" w:cs="Times New Roman"/>
          <w:sz w:val="24"/>
          <w:szCs w:val="24"/>
        </w:rPr>
        <w:t>5</w:t>
      </w:r>
      <w:r w:rsidRPr="00337987">
        <w:rPr>
          <w:rFonts w:ascii="Times New Roman" w:hAnsi="Times New Roman" w:cs="Times New Roman"/>
          <w:sz w:val="24"/>
          <w:szCs w:val="24"/>
          <w:lang w:val="x-none"/>
        </w:rPr>
        <w:t>.</w:t>
      </w:r>
      <w:r w:rsidRPr="00337987">
        <w:rPr>
          <w:rFonts w:ascii="Times New Roman" w:hAnsi="Times New Roman" w:cs="Times New Roman"/>
          <w:sz w:val="24"/>
          <w:szCs w:val="24"/>
        </w:rPr>
        <w:t> В</w:t>
      </w:r>
      <w:r w:rsidRPr="00337987">
        <w:rPr>
          <w:rFonts w:ascii="Times New Roman" w:hAnsi="Times New Roman" w:cs="Times New Roman"/>
          <w:sz w:val="24"/>
          <w:szCs w:val="24"/>
          <w:lang w:val="x-none"/>
        </w:rPr>
        <w:t xml:space="preserve">озрастание значимости владения иностранными языками приводит к переосмыслению целей и содержания обучения </w:t>
      </w:r>
      <w:r w:rsidRPr="00337987">
        <w:rPr>
          <w:rFonts w:ascii="Times New Roman" w:hAnsi="Times New Roman" w:cs="Times New Roman"/>
          <w:sz w:val="24"/>
          <w:szCs w:val="24"/>
        </w:rPr>
        <w:t>иностранному (английскому) языку</w:t>
      </w:r>
      <w:r w:rsidRPr="00337987">
        <w:rPr>
          <w:rFonts w:ascii="Times New Roman" w:hAnsi="Times New Roman" w:cs="Times New Roman"/>
          <w:sz w:val="24"/>
          <w:szCs w:val="24"/>
          <w:lang w:val="x-none"/>
        </w:rPr>
        <w:t>.</w:t>
      </w:r>
    </w:p>
    <w:p w14:paraId="1D2163E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w:t>
      </w:r>
      <w:r w:rsidRPr="00337987">
        <w:rPr>
          <w:rFonts w:ascii="Times New Roman" w:hAnsi="Times New Roman" w:cs="Times New Roman"/>
          <w:sz w:val="24"/>
          <w:szCs w:val="24"/>
          <w:lang w:val="x-none"/>
        </w:rPr>
        <w:t>ели иноязычного образования формулируются на ценностном, когнитивном и прагматическом уровнях и</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 xml:space="preserve">воплощаются в личностных, метапредметных и предметных результатах обучения. </w:t>
      </w:r>
      <w:r w:rsidRPr="00337987">
        <w:rPr>
          <w:rFonts w:ascii="Times New Roman" w:hAnsi="Times New Roman" w:cs="Times New Roman"/>
          <w:sz w:val="24"/>
          <w:szCs w:val="24"/>
        </w:rPr>
        <w:t>И</w:t>
      </w:r>
      <w:r w:rsidRPr="00337987">
        <w:rPr>
          <w:rFonts w:ascii="Times New Roman" w:hAnsi="Times New Roman" w:cs="Times New Roman"/>
          <w:sz w:val="24"/>
          <w:szCs w:val="24"/>
          <w:lang w:val="x-none"/>
        </w:rPr>
        <w:t xml:space="preserve">ностранные языки </w:t>
      </w:r>
      <w:r w:rsidRPr="00337987">
        <w:rPr>
          <w:rFonts w:ascii="Times New Roman" w:hAnsi="Times New Roman" w:cs="Times New Roman"/>
          <w:sz w:val="24"/>
          <w:szCs w:val="24"/>
        </w:rPr>
        <w:t xml:space="preserve">являются </w:t>
      </w:r>
      <w:r w:rsidRPr="00337987">
        <w:rPr>
          <w:rFonts w:ascii="Times New Roman" w:hAnsi="Times New Roman" w:cs="Times New Roman"/>
          <w:sz w:val="24"/>
          <w:szCs w:val="24"/>
          <w:lang w:val="x-none"/>
        </w:rPr>
        <w:t>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r w:rsidRPr="00337987">
        <w:rPr>
          <w:rFonts w:ascii="Times New Roman" w:hAnsi="Times New Roman" w:cs="Times New Roman"/>
          <w:sz w:val="24"/>
          <w:szCs w:val="24"/>
        </w:rPr>
        <w:t>.</w:t>
      </w:r>
    </w:p>
    <w:p w14:paraId="2501801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136.</w:t>
      </w:r>
      <w:r w:rsidRPr="00337987">
        <w:rPr>
          <w:rFonts w:ascii="Times New Roman" w:hAnsi="Times New Roman" w:cs="Times New Roman"/>
          <w:sz w:val="24"/>
          <w:szCs w:val="24"/>
          <w:lang w:val="x-none"/>
        </w:rPr>
        <w:t>2.</w:t>
      </w:r>
      <w:r w:rsidRPr="00337987">
        <w:rPr>
          <w:rFonts w:ascii="Times New Roman" w:hAnsi="Times New Roman" w:cs="Times New Roman"/>
          <w:sz w:val="24"/>
          <w:szCs w:val="24"/>
        </w:rPr>
        <w:t>6</w:t>
      </w:r>
      <w:r w:rsidRPr="00337987">
        <w:rPr>
          <w:rFonts w:ascii="Times New Roman" w:hAnsi="Times New Roman" w:cs="Times New Roman"/>
          <w:sz w:val="24"/>
          <w:szCs w:val="24"/>
          <w:lang w:val="x-none"/>
        </w:rPr>
        <w:t>.</w:t>
      </w:r>
      <w:r w:rsidRPr="00337987">
        <w:rPr>
          <w:rFonts w:ascii="Times New Roman" w:hAnsi="Times New Roman" w:cs="Times New Roman"/>
          <w:sz w:val="24"/>
          <w:szCs w:val="24"/>
        </w:rPr>
        <w:t> Ц</w:t>
      </w:r>
      <w:r w:rsidRPr="00337987">
        <w:rPr>
          <w:rFonts w:ascii="Times New Roman" w:hAnsi="Times New Roman" w:cs="Times New Roman"/>
          <w:sz w:val="24"/>
          <w:szCs w:val="24"/>
          <w:lang w:val="x-none"/>
        </w:rPr>
        <w:t xml:space="preserve">елью иноязычного образования </w:t>
      </w:r>
      <w:r w:rsidRPr="00337987">
        <w:rPr>
          <w:rFonts w:ascii="Times New Roman" w:hAnsi="Times New Roman" w:cs="Times New Roman"/>
          <w:sz w:val="24"/>
          <w:szCs w:val="24"/>
        </w:rPr>
        <w:t xml:space="preserve">является </w:t>
      </w:r>
      <w:r w:rsidRPr="00337987">
        <w:rPr>
          <w:rFonts w:ascii="Times New Roman" w:hAnsi="Times New Roman" w:cs="Times New Roman"/>
          <w:sz w:val="24"/>
          <w:szCs w:val="24"/>
          <w:lang w:val="x-none"/>
        </w:rPr>
        <w:t>формирование коммуникативной компетенции обучающихся в единстве таких её составляющих, как</w:t>
      </w:r>
      <w:r w:rsidRPr="00337987">
        <w:rPr>
          <w:rFonts w:ascii="Times New Roman" w:hAnsi="Times New Roman" w:cs="Times New Roman"/>
          <w:sz w:val="24"/>
          <w:szCs w:val="24"/>
        </w:rPr>
        <w:t>:</w:t>
      </w:r>
    </w:p>
    <w:p w14:paraId="459C960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23354F6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4F351F9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социокультурная (межкультурная</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 xml:space="preserve"> компетенция – приобщение к культуре, традициям</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 xml:space="preserve">стран (страны) изучаемого языка в рамках тем и ситуаций общения, отвечающих опыту, интересам, психологическим особенностям </w:t>
      </w:r>
      <w:r w:rsidRPr="00337987">
        <w:rPr>
          <w:rFonts w:ascii="Times New Roman" w:hAnsi="Times New Roman" w:cs="Times New Roman"/>
          <w:sz w:val="24"/>
          <w:szCs w:val="24"/>
        </w:rPr>
        <w:t>об</w:t>
      </w:r>
      <w:r w:rsidRPr="00337987">
        <w:rPr>
          <w:rFonts w:ascii="Times New Roman" w:hAnsi="Times New Roman" w:cs="Times New Roman"/>
          <w:sz w:val="24"/>
          <w:szCs w:val="24"/>
          <w:lang w:val="x-none"/>
        </w:rPr>
        <w:t>уча</w:t>
      </w:r>
      <w:r w:rsidRPr="00337987">
        <w:rPr>
          <w:rFonts w:ascii="Times New Roman" w:hAnsi="Times New Roman" w:cs="Times New Roman"/>
          <w:sz w:val="24"/>
          <w:szCs w:val="24"/>
        </w:rPr>
        <w:t>ю</w:t>
      </w:r>
      <w:r w:rsidRPr="00337987">
        <w:rPr>
          <w:rFonts w:ascii="Times New Roman" w:hAnsi="Times New Roman" w:cs="Times New Roman"/>
          <w:sz w:val="24"/>
          <w:szCs w:val="24"/>
          <w:lang w:val="x-none"/>
        </w:rPr>
        <w:t xml:space="preserve">щихся </w:t>
      </w:r>
      <w:r w:rsidRPr="00337987">
        <w:rPr>
          <w:rFonts w:ascii="Times New Roman" w:hAnsi="Times New Roman" w:cs="Times New Roman"/>
          <w:sz w:val="24"/>
          <w:szCs w:val="24"/>
        </w:rPr>
        <w:t>5–9 классов на разных этапах (5–7 и 8–9 классы)</w:t>
      </w:r>
      <w:r w:rsidRPr="00337987">
        <w:rPr>
          <w:rFonts w:ascii="Times New Roman" w:hAnsi="Times New Roman" w:cs="Times New Roman"/>
          <w:sz w:val="24"/>
          <w:szCs w:val="24"/>
          <w:lang w:val="x-none"/>
        </w:rPr>
        <w:t>, формирование умения представлять свою страну, её культуру в условиях межкультурного общения;</w:t>
      </w:r>
    </w:p>
    <w:p w14:paraId="44094AD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свою страну, её культуру в условиях межкультурного общения;</w:t>
      </w:r>
    </w:p>
    <w:p w14:paraId="33888D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val="x-none"/>
        </w:rPr>
        <w:t>компенсаторная компетенция – развитие умений выходить из положения в условиях дефицита языковых средств при получении и передаче инф</w:t>
      </w:r>
      <w:r w:rsidRPr="00337987">
        <w:rPr>
          <w:rFonts w:ascii="Times New Roman" w:hAnsi="Times New Roman" w:cs="Times New Roman"/>
          <w:sz w:val="24"/>
          <w:szCs w:val="24"/>
        </w:rPr>
        <w:t>ормации.</w:t>
      </w:r>
    </w:p>
    <w:p w14:paraId="18ACCD3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23.</w:t>
      </w:r>
      <w:r w:rsidRPr="00337987">
        <w:rPr>
          <w:rFonts w:ascii="Times New Roman" w:hAnsi="Times New Roman" w:cs="Times New Roman"/>
          <w:sz w:val="24"/>
          <w:szCs w:val="24"/>
          <w:lang w:val="x-none"/>
        </w:rPr>
        <w:t>2.</w:t>
      </w:r>
      <w:r w:rsidRPr="00337987">
        <w:rPr>
          <w:rFonts w:ascii="Times New Roman" w:hAnsi="Times New Roman" w:cs="Times New Roman"/>
          <w:sz w:val="24"/>
          <w:szCs w:val="24"/>
        </w:rPr>
        <w:t>7</w:t>
      </w:r>
      <w:r w:rsidRPr="00337987">
        <w:rPr>
          <w:rFonts w:ascii="Times New Roman" w:hAnsi="Times New Roman" w:cs="Times New Roman"/>
          <w:sz w:val="24"/>
          <w:szCs w:val="24"/>
          <w:lang w:val="x-none"/>
        </w:rPr>
        <w:t>.</w:t>
      </w:r>
      <w:r w:rsidRPr="00337987">
        <w:rPr>
          <w:rFonts w:ascii="Times New Roman" w:hAnsi="Times New Roman" w:cs="Times New Roman"/>
          <w:sz w:val="24"/>
          <w:szCs w:val="24"/>
        </w:rPr>
        <w:t> </w:t>
      </w:r>
      <w:r w:rsidRPr="00337987">
        <w:rPr>
          <w:rFonts w:ascii="Times New Roman" w:hAnsi="Times New Roman" w:cs="Times New Roman"/>
          <w:sz w:val="24"/>
          <w:szCs w:val="24"/>
          <w:lang w:val="x-none"/>
        </w:rPr>
        <w:t xml:space="preserve">Наряду с иноязычной коммуникативной компетенцией средствами иностранного </w:t>
      </w:r>
      <w:r w:rsidRPr="00337987">
        <w:rPr>
          <w:rFonts w:ascii="Times New Roman" w:hAnsi="Times New Roman" w:cs="Times New Roman"/>
          <w:sz w:val="24"/>
          <w:szCs w:val="24"/>
        </w:rPr>
        <w:t xml:space="preserve">(английского) </w:t>
      </w:r>
      <w:r w:rsidRPr="00337987">
        <w:rPr>
          <w:rFonts w:ascii="Times New Roman" w:hAnsi="Times New Roman" w:cs="Times New Roman"/>
          <w:sz w:val="24"/>
          <w:szCs w:val="24"/>
          <w:lang w:val="x-none"/>
        </w:rPr>
        <w:t>языка формируются компетенции</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 xml:space="preserve"> образовательн</w:t>
      </w:r>
      <w:r w:rsidRPr="00337987">
        <w:rPr>
          <w:rFonts w:ascii="Times New Roman" w:hAnsi="Times New Roman" w:cs="Times New Roman"/>
          <w:sz w:val="24"/>
          <w:szCs w:val="24"/>
        </w:rPr>
        <w:t>ая</w:t>
      </w:r>
      <w:r w:rsidRPr="00337987">
        <w:rPr>
          <w:rFonts w:ascii="Times New Roman" w:hAnsi="Times New Roman" w:cs="Times New Roman"/>
          <w:sz w:val="24"/>
          <w:szCs w:val="24"/>
          <w:lang w:val="x-none"/>
        </w:rPr>
        <w:t>, ценностно-ориентационн</w:t>
      </w:r>
      <w:r w:rsidRPr="00337987">
        <w:rPr>
          <w:rFonts w:ascii="Times New Roman" w:hAnsi="Times New Roman" w:cs="Times New Roman"/>
          <w:sz w:val="24"/>
          <w:szCs w:val="24"/>
        </w:rPr>
        <w:t>ая</w:t>
      </w:r>
      <w:r w:rsidRPr="00337987">
        <w:rPr>
          <w:rFonts w:ascii="Times New Roman" w:hAnsi="Times New Roman" w:cs="Times New Roman"/>
          <w:sz w:val="24"/>
          <w:szCs w:val="24"/>
          <w:lang w:val="x-none"/>
        </w:rPr>
        <w:t>, общекультурн</w:t>
      </w:r>
      <w:r w:rsidRPr="00337987">
        <w:rPr>
          <w:rFonts w:ascii="Times New Roman" w:hAnsi="Times New Roman" w:cs="Times New Roman"/>
          <w:sz w:val="24"/>
          <w:szCs w:val="24"/>
        </w:rPr>
        <w:t>ая</w:t>
      </w:r>
      <w:r w:rsidRPr="00337987">
        <w:rPr>
          <w:rFonts w:ascii="Times New Roman" w:hAnsi="Times New Roman" w:cs="Times New Roman"/>
          <w:sz w:val="24"/>
          <w:szCs w:val="24"/>
          <w:lang w:val="x-none"/>
        </w:rPr>
        <w:t>, учебно-познавательн</w:t>
      </w:r>
      <w:r w:rsidRPr="00337987">
        <w:rPr>
          <w:rFonts w:ascii="Times New Roman" w:hAnsi="Times New Roman" w:cs="Times New Roman"/>
          <w:sz w:val="24"/>
          <w:szCs w:val="24"/>
        </w:rPr>
        <w:t>ая</w:t>
      </w:r>
      <w:r w:rsidRPr="00337987">
        <w:rPr>
          <w:rFonts w:ascii="Times New Roman" w:hAnsi="Times New Roman" w:cs="Times New Roman"/>
          <w:sz w:val="24"/>
          <w:szCs w:val="24"/>
          <w:lang w:val="x-none"/>
        </w:rPr>
        <w:t>, информационн</w:t>
      </w:r>
      <w:r w:rsidRPr="00337987">
        <w:rPr>
          <w:rFonts w:ascii="Times New Roman" w:hAnsi="Times New Roman" w:cs="Times New Roman"/>
          <w:sz w:val="24"/>
          <w:szCs w:val="24"/>
        </w:rPr>
        <w:t>ая</w:t>
      </w:r>
      <w:r w:rsidRPr="00337987">
        <w:rPr>
          <w:rFonts w:ascii="Times New Roman" w:hAnsi="Times New Roman" w:cs="Times New Roman"/>
          <w:sz w:val="24"/>
          <w:szCs w:val="24"/>
          <w:lang w:val="x-none"/>
        </w:rPr>
        <w:t>, социально-трудов</w:t>
      </w:r>
      <w:r w:rsidRPr="00337987">
        <w:rPr>
          <w:rFonts w:ascii="Times New Roman" w:hAnsi="Times New Roman" w:cs="Times New Roman"/>
          <w:sz w:val="24"/>
          <w:szCs w:val="24"/>
        </w:rPr>
        <w:t>ая</w:t>
      </w:r>
      <w:r w:rsidRPr="00337987">
        <w:rPr>
          <w:rFonts w:ascii="Times New Roman" w:hAnsi="Times New Roman" w:cs="Times New Roman"/>
          <w:sz w:val="24"/>
          <w:szCs w:val="24"/>
          <w:lang w:val="x-none"/>
        </w:rPr>
        <w:t xml:space="preserve"> и компетенци</w:t>
      </w:r>
      <w:r w:rsidRPr="00337987">
        <w:rPr>
          <w:rFonts w:ascii="Times New Roman" w:hAnsi="Times New Roman" w:cs="Times New Roman"/>
          <w:sz w:val="24"/>
          <w:szCs w:val="24"/>
        </w:rPr>
        <w:t>я</w:t>
      </w:r>
      <w:r w:rsidRPr="00337987">
        <w:rPr>
          <w:rFonts w:ascii="Times New Roman" w:hAnsi="Times New Roman" w:cs="Times New Roman"/>
          <w:sz w:val="24"/>
          <w:szCs w:val="24"/>
          <w:lang w:val="x-none"/>
        </w:rPr>
        <w:t xml:space="preserve"> личностного самосовершенствования.</w:t>
      </w:r>
    </w:p>
    <w:p w14:paraId="384AB93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23.</w:t>
      </w:r>
      <w:r w:rsidRPr="00337987">
        <w:rPr>
          <w:rFonts w:ascii="Times New Roman" w:hAnsi="Times New Roman" w:cs="Times New Roman"/>
          <w:sz w:val="24"/>
          <w:szCs w:val="24"/>
          <w:lang w:val="x-none"/>
        </w:rPr>
        <w:t>2.</w:t>
      </w:r>
      <w:r w:rsidRPr="00337987">
        <w:rPr>
          <w:rFonts w:ascii="Times New Roman" w:hAnsi="Times New Roman" w:cs="Times New Roman"/>
          <w:sz w:val="24"/>
          <w:szCs w:val="24"/>
        </w:rPr>
        <w:t>8</w:t>
      </w:r>
      <w:r w:rsidRPr="00337987">
        <w:rPr>
          <w:rFonts w:ascii="Times New Roman" w:hAnsi="Times New Roman" w:cs="Times New Roman"/>
          <w:sz w:val="24"/>
          <w:szCs w:val="24"/>
          <w:lang w:val="x-none"/>
        </w:rPr>
        <w:t>.</w:t>
      </w:r>
      <w:r w:rsidRPr="00337987">
        <w:rPr>
          <w:rFonts w:ascii="Times New Roman" w:hAnsi="Times New Roman" w:cs="Times New Roman"/>
          <w:sz w:val="24"/>
          <w:szCs w:val="24"/>
        </w:rPr>
        <w:t> О</w:t>
      </w:r>
      <w:r w:rsidRPr="00337987">
        <w:rPr>
          <w:rFonts w:ascii="Times New Roman" w:hAnsi="Times New Roman" w:cs="Times New Roman"/>
          <w:sz w:val="24"/>
          <w:szCs w:val="24"/>
          <w:lang w:val="x-none"/>
        </w:rPr>
        <w:t>сновными подходами к обучению иностранн</w:t>
      </w:r>
      <w:r w:rsidRPr="00337987">
        <w:rPr>
          <w:rFonts w:ascii="Times New Roman" w:hAnsi="Times New Roman" w:cs="Times New Roman"/>
          <w:sz w:val="24"/>
          <w:szCs w:val="24"/>
        </w:rPr>
        <w:t>ому</w:t>
      </w:r>
      <w:r w:rsidRPr="00337987">
        <w:rPr>
          <w:rFonts w:ascii="Times New Roman" w:hAnsi="Times New Roman" w:cs="Times New Roman"/>
          <w:sz w:val="24"/>
          <w:szCs w:val="24"/>
          <w:lang w:val="x-none"/>
        </w:rPr>
        <w:t xml:space="preserve"> </w:t>
      </w:r>
      <w:r w:rsidRPr="00337987">
        <w:rPr>
          <w:rFonts w:ascii="Times New Roman" w:hAnsi="Times New Roman" w:cs="Times New Roman"/>
          <w:sz w:val="24"/>
          <w:szCs w:val="24"/>
        </w:rPr>
        <w:t xml:space="preserve">(английскому) </w:t>
      </w:r>
      <w:r w:rsidRPr="00337987">
        <w:rPr>
          <w:rFonts w:ascii="Times New Roman" w:hAnsi="Times New Roman" w:cs="Times New Roman"/>
          <w:sz w:val="24"/>
          <w:szCs w:val="24"/>
          <w:lang w:val="x-none"/>
        </w:rPr>
        <w:t>язык</w:t>
      </w:r>
      <w:r w:rsidRPr="00337987">
        <w:rPr>
          <w:rFonts w:ascii="Times New Roman" w:hAnsi="Times New Roman" w:cs="Times New Roman"/>
          <w:sz w:val="24"/>
          <w:szCs w:val="24"/>
        </w:rPr>
        <w:t xml:space="preserve">у </w:t>
      </w:r>
      <w:r w:rsidRPr="00337987">
        <w:rPr>
          <w:rFonts w:ascii="Times New Roman" w:hAnsi="Times New Roman" w:cs="Times New Roman"/>
          <w:sz w:val="24"/>
          <w:szCs w:val="24"/>
          <w:lang w:val="x-none"/>
        </w:rPr>
        <w:t>признаются компетентностный, системно-деятельностный, межкультурный и коммуникативно-когнитивный</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 xml:space="preserve"> </w:t>
      </w:r>
      <w:r w:rsidRPr="00337987">
        <w:rPr>
          <w:rFonts w:ascii="Times New Roman" w:hAnsi="Times New Roman" w:cs="Times New Roman"/>
          <w:sz w:val="24"/>
          <w:szCs w:val="24"/>
        </w:rPr>
        <w:t xml:space="preserve">что </w:t>
      </w:r>
      <w:r w:rsidRPr="00337987">
        <w:rPr>
          <w:rFonts w:ascii="Times New Roman" w:hAnsi="Times New Roman" w:cs="Times New Roman"/>
          <w:sz w:val="24"/>
          <w:szCs w:val="24"/>
          <w:lang w:val="x-none"/>
        </w:rPr>
        <w:t xml:space="preserve">предполагает возможность реализовать поставленные цели, добиться достижения планируемых результатов в рамках содержания, отобранного для </w:t>
      </w:r>
      <w:r w:rsidRPr="00337987">
        <w:rPr>
          <w:rFonts w:ascii="Times New Roman" w:hAnsi="Times New Roman" w:cs="Times New Roman"/>
          <w:sz w:val="24"/>
          <w:szCs w:val="24"/>
        </w:rPr>
        <w:t>основного общего образования</w:t>
      </w:r>
      <w:r w:rsidRPr="00337987">
        <w:rPr>
          <w:rFonts w:ascii="Times New Roman" w:hAnsi="Times New Roman" w:cs="Times New Roman"/>
          <w:sz w:val="24"/>
          <w:szCs w:val="24"/>
          <w:lang w:val="x-none"/>
        </w:rPr>
        <w:t>, использования новых педагогических технологий (дифференциация, индивидуализация, проектная деятельность и други</w:t>
      </w:r>
      <w:r w:rsidRPr="00337987">
        <w:rPr>
          <w:rFonts w:ascii="Times New Roman" w:hAnsi="Times New Roman" w:cs="Times New Roman"/>
          <w:sz w:val="24"/>
          <w:szCs w:val="24"/>
        </w:rPr>
        <w:t>е</w:t>
      </w:r>
      <w:r w:rsidRPr="00337987">
        <w:rPr>
          <w:rFonts w:ascii="Times New Roman" w:hAnsi="Times New Roman" w:cs="Times New Roman"/>
          <w:sz w:val="24"/>
          <w:szCs w:val="24"/>
          <w:lang w:val="x-none"/>
        </w:rPr>
        <w:t>) и использования современных средств обучения.</w:t>
      </w:r>
    </w:p>
    <w:p w14:paraId="25B11A5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w:t>
      </w:r>
      <w:r w:rsidRPr="00337987">
        <w:rPr>
          <w:rFonts w:ascii="Times New Roman" w:hAnsi="Times New Roman" w:cs="Times New Roman"/>
          <w:sz w:val="24"/>
          <w:szCs w:val="24"/>
          <w:lang w:val="x-none"/>
        </w:rPr>
        <w:t>2.</w:t>
      </w:r>
      <w:r w:rsidRPr="00337987">
        <w:rPr>
          <w:rFonts w:ascii="Times New Roman" w:hAnsi="Times New Roman" w:cs="Times New Roman"/>
          <w:sz w:val="24"/>
          <w:szCs w:val="24"/>
        </w:rPr>
        <w:t>9</w:t>
      </w:r>
      <w:r w:rsidRPr="00337987">
        <w:rPr>
          <w:rFonts w:ascii="Times New Roman" w:hAnsi="Times New Roman" w:cs="Times New Roman"/>
          <w:sz w:val="24"/>
          <w:szCs w:val="24"/>
          <w:lang w:val="x-none"/>
        </w:rPr>
        <w:t>.</w:t>
      </w:r>
      <w:r w:rsidRPr="00337987">
        <w:rPr>
          <w:rFonts w:ascii="Times New Roman" w:hAnsi="Times New Roman" w:cs="Times New Roman"/>
          <w:sz w:val="24"/>
          <w:szCs w:val="24"/>
        </w:rPr>
        <w:t> 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14:paraId="164CA33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w:t>
      </w:r>
      <w:r w:rsidRPr="00337987">
        <w:rPr>
          <w:rFonts w:ascii="Times New Roman" w:hAnsi="Times New Roman" w:cs="Times New Roman"/>
          <w:sz w:val="24"/>
          <w:szCs w:val="24"/>
          <w:lang w:val="x-none"/>
        </w:rPr>
        <w:t>2.1</w:t>
      </w:r>
      <w:r w:rsidRPr="00337987">
        <w:rPr>
          <w:rFonts w:ascii="Times New Roman" w:hAnsi="Times New Roman" w:cs="Times New Roman"/>
          <w:sz w:val="24"/>
          <w:szCs w:val="24"/>
        </w:rPr>
        <w:t>0</w:t>
      </w:r>
      <w:r w:rsidRPr="00337987">
        <w:rPr>
          <w:rFonts w:ascii="Times New Roman" w:hAnsi="Times New Roman" w:cs="Times New Roman"/>
          <w:sz w:val="24"/>
          <w:szCs w:val="24"/>
          <w:lang w:val="x-none"/>
        </w:rPr>
        <w:t>.</w:t>
      </w:r>
      <w:r w:rsidRPr="00337987">
        <w:rPr>
          <w:rFonts w:ascii="Times New Roman" w:hAnsi="Times New Roman" w:cs="Times New Roman"/>
          <w:sz w:val="24"/>
          <w:szCs w:val="24"/>
        </w:rPr>
        <w:t> </w:t>
      </w:r>
      <w:r w:rsidRPr="00337987">
        <w:rPr>
          <w:rFonts w:ascii="Times New Roman" w:hAnsi="Times New Roman" w:cs="Times New Roman"/>
          <w:sz w:val="24"/>
          <w:szCs w:val="24"/>
          <w:lang w:val="x-none"/>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337987">
        <w:rPr>
          <w:rFonts w:ascii="Times New Roman" w:hAnsi="Times New Roman" w:cs="Times New Roman"/>
          <w:sz w:val="24"/>
          <w:szCs w:val="24"/>
        </w:rPr>
        <w:t xml:space="preserve">, что </w:t>
      </w:r>
      <w:r w:rsidRPr="00337987">
        <w:rPr>
          <w:rFonts w:ascii="Times New Roman" w:hAnsi="Times New Roman" w:cs="Times New Roman"/>
          <w:sz w:val="24"/>
          <w:szCs w:val="24"/>
          <w:lang w:val="x-none"/>
        </w:rPr>
        <w:t xml:space="preserve">позволит выпускникам </w:t>
      </w:r>
      <w:r w:rsidRPr="00337987">
        <w:rPr>
          <w:rFonts w:ascii="Times New Roman" w:hAnsi="Times New Roman" w:cs="Times New Roman"/>
          <w:sz w:val="24"/>
          <w:szCs w:val="24"/>
        </w:rPr>
        <w:t>9 классов</w:t>
      </w:r>
      <w:r w:rsidRPr="00337987">
        <w:rPr>
          <w:rFonts w:ascii="Times New Roman" w:hAnsi="Times New Roman" w:cs="Times New Roman"/>
          <w:sz w:val="24"/>
          <w:szCs w:val="24"/>
          <w:lang w:val="x-none"/>
        </w:rPr>
        <w:t xml:space="preserve"> использовать иностранный </w:t>
      </w:r>
      <w:r w:rsidRPr="00337987">
        <w:rPr>
          <w:rFonts w:ascii="Times New Roman" w:hAnsi="Times New Roman" w:cs="Times New Roman"/>
          <w:sz w:val="24"/>
          <w:szCs w:val="24"/>
        </w:rPr>
        <w:t xml:space="preserve">(английский) </w:t>
      </w:r>
      <w:r w:rsidRPr="00337987">
        <w:rPr>
          <w:rFonts w:ascii="Times New Roman" w:hAnsi="Times New Roman" w:cs="Times New Roman"/>
          <w:sz w:val="24"/>
          <w:szCs w:val="24"/>
          <w:lang w:val="x-none"/>
        </w:rPr>
        <w:t xml:space="preserve">язык для продолжения образования на </w:t>
      </w:r>
      <w:r w:rsidRPr="00337987">
        <w:rPr>
          <w:rFonts w:ascii="Times New Roman" w:hAnsi="Times New Roman" w:cs="Times New Roman"/>
          <w:sz w:val="24"/>
          <w:szCs w:val="24"/>
        </w:rPr>
        <w:t>уровне среднего общего образования</w:t>
      </w:r>
      <w:r w:rsidRPr="00337987">
        <w:rPr>
          <w:rFonts w:ascii="Times New Roman" w:hAnsi="Times New Roman" w:cs="Times New Roman"/>
          <w:sz w:val="24"/>
          <w:szCs w:val="24"/>
          <w:lang w:val="x-none"/>
        </w:rPr>
        <w:t xml:space="preserve"> и для дальнейшего самообразования.</w:t>
      </w:r>
    </w:p>
    <w:p w14:paraId="151E81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23.3. Содержание обучения в 5 классе.</w:t>
      </w:r>
    </w:p>
    <w:p w14:paraId="4E6827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23.3.1. </w:t>
      </w:r>
      <w:r w:rsidRPr="00337987">
        <w:rPr>
          <w:rFonts w:ascii="Times New Roman" w:hAnsi="Times New Roman" w:cs="Times New Roman"/>
          <w:sz w:val="24"/>
          <w:szCs w:val="24"/>
          <w:lang w:val="x-none"/>
        </w:rPr>
        <w:t>Коммуникативные умения</w:t>
      </w:r>
      <w:r w:rsidRPr="00337987">
        <w:rPr>
          <w:rFonts w:ascii="Times New Roman" w:hAnsi="Times New Roman" w:cs="Times New Roman"/>
          <w:sz w:val="24"/>
          <w:szCs w:val="24"/>
        </w:rPr>
        <w:t>.</w:t>
      </w:r>
    </w:p>
    <w:p w14:paraId="0CCF294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2702FC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Моя семья. Мои друзья. Семейные праздники: день рождения, Новый год.</w:t>
      </w:r>
    </w:p>
    <w:p w14:paraId="24E6106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Внешность и характер человека (литературного персонажа).</w:t>
      </w:r>
    </w:p>
    <w:p w14:paraId="291120B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Досуг и увлечения (хобби) современного подростка (чтение,</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кино, спорт).</w:t>
      </w:r>
    </w:p>
    <w:p w14:paraId="11209AF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Здоровый образ жизни: режим труда и отдыха, здоровое питание.</w:t>
      </w:r>
    </w:p>
    <w:p w14:paraId="2AE4EB9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Покупки: одежда, обувь и продукты питания.</w:t>
      </w:r>
    </w:p>
    <w:p w14:paraId="2B2DCF4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Школа, школьная жизнь, школьная форма, изучаемые предметы. Переписка с иностранными сверстниками.</w:t>
      </w:r>
    </w:p>
    <w:p w14:paraId="17749F3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Каникулы в различное время года. Виды отдыха.</w:t>
      </w:r>
    </w:p>
    <w:p w14:paraId="700D006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Природа: дикие и домашние животные. Погода.</w:t>
      </w:r>
    </w:p>
    <w:p w14:paraId="3DD67B0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Родной город (село). Транспорт.</w:t>
      </w:r>
    </w:p>
    <w:p w14:paraId="683B0AD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3C1CD77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Выдающиеся люди родной страны и страны (стран) изучаемого языка: писатели, поэты.</w:t>
      </w:r>
    </w:p>
    <w:p w14:paraId="3983C5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23.3.1.1. Говорение.</w:t>
      </w:r>
    </w:p>
    <w:p w14:paraId="0F37F4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23.3.1.1.1. Развитие коммуникативных умений диалогической речи на базе умений, сформированных на уровне начального общего образования:</w:t>
      </w:r>
    </w:p>
    <w:p w14:paraId="70A9D44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E42060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05EE312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диалог-расспрос: сообщать фактическую информацию, отвечая на вопросы разных видов; запрашивать интересующую информацию.</w:t>
      </w:r>
    </w:p>
    <w:p w14:paraId="1DE0939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Вышеперечисленные умения диалогической речи развиваются в стандартных ситуациях неофициального общения с </w:t>
      </w:r>
      <w:r w:rsidRPr="00337987">
        <w:rPr>
          <w:rFonts w:ascii="Times New Roman" w:hAnsi="Times New Roman" w:cs="Times New Roman"/>
          <w:sz w:val="24"/>
          <w:szCs w:val="24"/>
        </w:rPr>
        <w:t>использованием</w:t>
      </w:r>
      <w:r w:rsidRPr="00337987">
        <w:rPr>
          <w:rFonts w:ascii="Times New Roman" w:hAnsi="Times New Roman" w:cs="Times New Roman"/>
          <w:sz w:val="24"/>
          <w:szCs w:val="24"/>
          <w:lang w:val="x-none"/>
        </w:rPr>
        <w:t xml:space="preserve"> речевы</w:t>
      </w:r>
      <w:r w:rsidRPr="00337987">
        <w:rPr>
          <w:rFonts w:ascii="Times New Roman" w:hAnsi="Times New Roman" w:cs="Times New Roman"/>
          <w:sz w:val="24"/>
          <w:szCs w:val="24"/>
        </w:rPr>
        <w:t>х</w:t>
      </w:r>
      <w:r w:rsidRPr="00337987">
        <w:rPr>
          <w:rFonts w:ascii="Times New Roman" w:hAnsi="Times New Roman" w:cs="Times New Roman"/>
          <w:sz w:val="24"/>
          <w:szCs w:val="24"/>
          <w:lang w:val="x-none"/>
        </w:rPr>
        <w:t xml:space="preserve"> ситуаци</w:t>
      </w:r>
      <w:r w:rsidRPr="00337987">
        <w:rPr>
          <w:rFonts w:ascii="Times New Roman" w:hAnsi="Times New Roman" w:cs="Times New Roman"/>
          <w:sz w:val="24"/>
          <w:szCs w:val="24"/>
        </w:rPr>
        <w:t>й</w:t>
      </w:r>
      <w:r w:rsidRPr="00337987">
        <w:rPr>
          <w:rFonts w:ascii="Times New Roman" w:hAnsi="Times New Roman" w:cs="Times New Roman"/>
          <w:sz w:val="24"/>
          <w:szCs w:val="24"/>
          <w:lang w:val="x-none"/>
        </w:rPr>
        <w:t>, ключевы</w:t>
      </w:r>
      <w:r w:rsidRPr="00337987">
        <w:rPr>
          <w:rFonts w:ascii="Times New Roman" w:hAnsi="Times New Roman" w:cs="Times New Roman"/>
          <w:sz w:val="24"/>
          <w:szCs w:val="24"/>
        </w:rPr>
        <w:t>х</w:t>
      </w:r>
      <w:r w:rsidRPr="00337987">
        <w:rPr>
          <w:rFonts w:ascii="Times New Roman" w:hAnsi="Times New Roman" w:cs="Times New Roman"/>
          <w:sz w:val="24"/>
          <w:szCs w:val="24"/>
          <w:lang w:val="x-none"/>
        </w:rPr>
        <w:t xml:space="preserve"> слов и (или) иллюстраци</w:t>
      </w:r>
      <w:r w:rsidRPr="00337987">
        <w:rPr>
          <w:rFonts w:ascii="Times New Roman" w:hAnsi="Times New Roman" w:cs="Times New Roman"/>
          <w:sz w:val="24"/>
          <w:szCs w:val="24"/>
        </w:rPr>
        <w:t>й</w:t>
      </w:r>
      <w:r w:rsidRPr="00337987">
        <w:rPr>
          <w:rFonts w:ascii="Times New Roman" w:hAnsi="Times New Roman" w:cs="Times New Roman"/>
          <w:sz w:val="24"/>
          <w:szCs w:val="24"/>
          <w:lang w:val="x-none"/>
        </w:rPr>
        <w:t>, фотографи</w:t>
      </w:r>
      <w:r w:rsidRPr="00337987">
        <w:rPr>
          <w:rFonts w:ascii="Times New Roman" w:hAnsi="Times New Roman" w:cs="Times New Roman"/>
          <w:sz w:val="24"/>
          <w:szCs w:val="24"/>
        </w:rPr>
        <w:t>й</w:t>
      </w:r>
      <w:r w:rsidRPr="00337987">
        <w:rPr>
          <w:rFonts w:ascii="Times New Roman" w:hAnsi="Times New Roman" w:cs="Times New Roman"/>
          <w:sz w:val="24"/>
          <w:szCs w:val="24"/>
          <w:lang w:val="x-none"/>
        </w:rPr>
        <w:t xml:space="preserve"> с соблюдением норм речевого этикета, принятых в стране (странах) изучаемого языка.</w:t>
      </w:r>
    </w:p>
    <w:p w14:paraId="4B8BBDD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Объём диалога – до 5 реплик со стороны каждого собеседника.</w:t>
      </w:r>
    </w:p>
    <w:p w14:paraId="4AFE7F6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23.3.1.1.2. Развитие коммуникативных умений монологической речи на базе умений, сформированных на уровне начального общего образования:</w:t>
      </w:r>
    </w:p>
    <w:p w14:paraId="20696E6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создание устных связных монологических высказываний с использованием основных коммуникативных типов речи:</w:t>
      </w:r>
    </w:p>
    <w:p w14:paraId="07BD27C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7EACE12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повествование (сообщение);</w:t>
      </w:r>
    </w:p>
    <w:p w14:paraId="494579E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изложение (пересказ) основного содержания прочитанного текста;</w:t>
      </w:r>
    </w:p>
    <w:p w14:paraId="0962F86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краткое изложение результатов выполненной проектной работы.</w:t>
      </w:r>
    </w:p>
    <w:p w14:paraId="34E12F1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Данные умения монологической речи развиваются в стандартных ситуациях неофициального общения с </w:t>
      </w:r>
      <w:r w:rsidRPr="00337987">
        <w:rPr>
          <w:rFonts w:ascii="Times New Roman" w:hAnsi="Times New Roman" w:cs="Times New Roman"/>
          <w:sz w:val="24"/>
          <w:szCs w:val="24"/>
        </w:rPr>
        <w:t>использованием</w:t>
      </w:r>
      <w:r w:rsidRPr="00337987">
        <w:rPr>
          <w:rFonts w:ascii="Times New Roman" w:hAnsi="Times New Roman" w:cs="Times New Roman"/>
          <w:sz w:val="24"/>
          <w:szCs w:val="24"/>
          <w:lang w:val="x-none"/>
        </w:rPr>
        <w:t xml:space="preserve"> ключевы</w:t>
      </w:r>
      <w:r w:rsidRPr="00337987">
        <w:rPr>
          <w:rFonts w:ascii="Times New Roman" w:hAnsi="Times New Roman" w:cs="Times New Roman"/>
          <w:sz w:val="24"/>
          <w:szCs w:val="24"/>
        </w:rPr>
        <w:t>х</w:t>
      </w:r>
      <w:r w:rsidRPr="00337987">
        <w:rPr>
          <w:rFonts w:ascii="Times New Roman" w:hAnsi="Times New Roman" w:cs="Times New Roman"/>
          <w:sz w:val="24"/>
          <w:szCs w:val="24"/>
          <w:lang w:val="x-none"/>
        </w:rPr>
        <w:t xml:space="preserve"> слов, вопрос</w:t>
      </w:r>
      <w:r w:rsidRPr="00337987">
        <w:rPr>
          <w:rFonts w:ascii="Times New Roman" w:hAnsi="Times New Roman" w:cs="Times New Roman"/>
          <w:sz w:val="24"/>
          <w:szCs w:val="24"/>
        </w:rPr>
        <w:t>ов</w:t>
      </w:r>
      <w:r w:rsidRPr="00337987">
        <w:rPr>
          <w:rFonts w:ascii="Times New Roman" w:hAnsi="Times New Roman" w:cs="Times New Roman"/>
          <w:sz w:val="24"/>
          <w:szCs w:val="24"/>
          <w:lang w:val="x-none"/>
        </w:rPr>
        <w:t>, план</w:t>
      </w:r>
      <w:r w:rsidRPr="00337987">
        <w:rPr>
          <w:rFonts w:ascii="Times New Roman" w:hAnsi="Times New Roman" w:cs="Times New Roman"/>
          <w:sz w:val="24"/>
          <w:szCs w:val="24"/>
        </w:rPr>
        <w:t>а</w:t>
      </w:r>
      <w:r w:rsidRPr="00337987">
        <w:rPr>
          <w:rFonts w:ascii="Times New Roman" w:hAnsi="Times New Roman" w:cs="Times New Roman"/>
          <w:sz w:val="24"/>
          <w:szCs w:val="24"/>
          <w:lang w:val="x-none"/>
        </w:rPr>
        <w:t xml:space="preserve"> и (или) иллюстраци</w:t>
      </w:r>
      <w:r w:rsidRPr="00337987">
        <w:rPr>
          <w:rFonts w:ascii="Times New Roman" w:hAnsi="Times New Roman" w:cs="Times New Roman"/>
          <w:sz w:val="24"/>
          <w:szCs w:val="24"/>
        </w:rPr>
        <w:t>й</w:t>
      </w:r>
      <w:r w:rsidRPr="00337987">
        <w:rPr>
          <w:rFonts w:ascii="Times New Roman" w:hAnsi="Times New Roman" w:cs="Times New Roman"/>
          <w:sz w:val="24"/>
          <w:szCs w:val="24"/>
          <w:lang w:val="x-none"/>
        </w:rPr>
        <w:t>, фотографи</w:t>
      </w:r>
      <w:r w:rsidRPr="00337987">
        <w:rPr>
          <w:rFonts w:ascii="Times New Roman" w:hAnsi="Times New Roman" w:cs="Times New Roman"/>
          <w:sz w:val="24"/>
          <w:szCs w:val="24"/>
        </w:rPr>
        <w:t>й</w:t>
      </w:r>
      <w:r w:rsidRPr="00337987">
        <w:rPr>
          <w:rFonts w:ascii="Times New Roman" w:hAnsi="Times New Roman" w:cs="Times New Roman"/>
          <w:sz w:val="24"/>
          <w:szCs w:val="24"/>
          <w:lang w:val="x-none"/>
        </w:rPr>
        <w:t>.</w:t>
      </w:r>
    </w:p>
    <w:p w14:paraId="3DD82F6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Объём монологического высказывания – 5–6 фраз.</w:t>
      </w:r>
    </w:p>
    <w:p w14:paraId="299EE5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23.3.1.2. Аудирование.</w:t>
      </w:r>
    </w:p>
    <w:p w14:paraId="4FD14EE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Развитие коммуникативных умений аудирования на базе умений, сформированных </w:t>
      </w:r>
      <w:r w:rsidRPr="00337987">
        <w:rPr>
          <w:rFonts w:ascii="Times New Roman" w:hAnsi="Times New Roman" w:cs="Times New Roman"/>
          <w:sz w:val="24"/>
          <w:szCs w:val="24"/>
        </w:rPr>
        <w:t>на уровне начального общего образования</w:t>
      </w:r>
      <w:r w:rsidRPr="00337987">
        <w:rPr>
          <w:rFonts w:ascii="Times New Roman" w:hAnsi="Times New Roman" w:cs="Times New Roman"/>
          <w:sz w:val="24"/>
          <w:szCs w:val="24"/>
          <w:lang w:val="x-none"/>
        </w:rPr>
        <w:t>:</w:t>
      </w:r>
    </w:p>
    <w:p w14:paraId="2BCC463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при непосредственном общении: понимание на слух речи учителя и одноклассников и вербальная (невербальная) реакция на услышанное;</w:t>
      </w:r>
    </w:p>
    <w:p w14:paraId="56AE671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w:t>
      </w:r>
      <w:r w:rsidRPr="00337987">
        <w:rPr>
          <w:rFonts w:ascii="Times New Roman" w:hAnsi="Times New Roman" w:cs="Times New Roman"/>
          <w:sz w:val="24"/>
          <w:szCs w:val="24"/>
        </w:rPr>
        <w:t xml:space="preserve">использованием </w:t>
      </w:r>
      <w:r w:rsidRPr="00337987">
        <w:rPr>
          <w:rFonts w:ascii="Times New Roman" w:hAnsi="Times New Roman" w:cs="Times New Roman"/>
          <w:sz w:val="24"/>
          <w:szCs w:val="24"/>
          <w:lang w:val="x-none"/>
        </w:rPr>
        <w:t xml:space="preserve">и без </w:t>
      </w:r>
      <w:r w:rsidRPr="00337987">
        <w:rPr>
          <w:rFonts w:ascii="Times New Roman" w:hAnsi="Times New Roman" w:cs="Times New Roman"/>
          <w:sz w:val="24"/>
          <w:szCs w:val="24"/>
        </w:rPr>
        <w:t>использования</w:t>
      </w:r>
      <w:r w:rsidRPr="00337987">
        <w:rPr>
          <w:rFonts w:ascii="Times New Roman" w:hAnsi="Times New Roman" w:cs="Times New Roman"/>
          <w:sz w:val="24"/>
          <w:szCs w:val="24"/>
          <w:lang w:val="x-none"/>
        </w:rPr>
        <w:t xml:space="preserve"> иллюстраци</w:t>
      </w:r>
      <w:r w:rsidRPr="00337987">
        <w:rPr>
          <w:rFonts w:ascii="Times New Roman" w:hAnsi="Times New Roman" w:cs="Times New Roman"/>
          <w:sz w:val="24"/>
          <w:szCs w:val="24"/>
        </w:rPr>
        <w:t>й</w:t>
      </w:r>
      <w:r w:rsidRPr="00337987">
        <w:rPr>
          <w:rFonts w:ascii="Times New Roman" w:hAnsi="Times New Roman" w:cs="Times New Roman"/>
          <w:sz w:val="24"/>
          <w:szCs w:val="24"/>
          <w:lang w:val="x-none"/>
        </w:rPr>
        <w:t>.</w:t>
      </w:r>
    </w:p>
    <w:p w14:paraId="7BB60FF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1290119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3BFF75A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250FFB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Время звучания текста (текстов) для аудирования – до 1 минуты.</w:t>
      </w:r>
    </w:p>
    <w:p w14:paraId="086F52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23.3.1.3. Смысловое чтение.</w:t>
      </w:r>
    </w:p>
    <w:p w14:paraId="31C34AA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Развитие сформированных </w:t>
      </w:r>
      <w:r w:rsidRPr="00337987">
        <w:rPr>
          <w:rFonts w:ascii="Times New Roman" w:hAnsi="Times New Roman" w:cs="Times New Roman"/>
          <w:sz w:val="24"/>
          <w:szCs w:val="24"/>
        </w:rPr>
        <w:t>на уровне начального общего образования</w:t>
      </w:r>
      <w:r w:rsidRPr="00337987">
        <w:rPr>
          <w:rFonts w:ascii="Times New Roman" w:hAnsi="Times New Roman" w:cs="Times New Roman"/>
          <w:sz w:val="24"/>
          <w:szCs w:val="24"/>
          <w:lang w:val="x-none"/>
        </w:rPr>
        <w:t xml:space="preserve">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C12DA8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6A56574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0D5FA17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Чтение несплошных текстов (таблиц) и понимание представленной в них информации.</w:t>
      </w:r>
    </w:p>
    <w:p w14:paraId="28C1A46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27CBCA6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Объём текста (текстов) для чтения – 180–200 слов.</w:t>
      </w:r>
    </w:p>
    <w:p w14:paraId="5021590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23.3.1.4. Письменная речь.</w:t>
      </w:r>
    </w:p>
    <w:p w14:paraId="2A60C8B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Развитие умений письменной речи на базе умений, сформированных </w:t>
      </w:r>
      <w:r w:rsidRPr="00337987">
        <w:rPr>
          <w:rFonts w:ascii="Times New Roman" w:hAnsi="Times New Roman" w:cs="Times New Roman"/>
          <w:sz w:val="24"/>
          <w:szCs w:val="24"/>
        </w:rPr>
        <w:t>на уровне начального общего образования</w:t>
      </w:r>
      <w:r w:rsidRPr="00337987">
        <w:rPr>
          <w:rFonts w:ascii="Times New Roman" w:hAnsi="Times New Roman" w:cs="Times New Roman"/>
          <w:sz w:val="24"/>
          <w:szCs w:val="24"/>
          <w:lang w:val="x-none"/>
        </w:rPr>
        <w:t>:</w:t>
      </w:r>
    </w:p>
    <w:p w14:paraId="5E01F62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списывание текста и выписывание из него слов, словосочетаний, предложений в соответствии с решаемой коммуникативной задачей;</w:t>
      </w:r>
    </w:p>
    <w:p w14:paraId="0C4CAA1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написание коротких поздравлений с праздниками (с Новым годом, Рождеством, </w:t>
      </w:r>
      <w:r w:rsidRPr="00337987">
        <w:rPr>
          <w:rFonts w:ascii="Times New Roman" w:hAnsi="Times New Roman" w:cs="Times New Roman"/>
          <w:sz w:val="24"/>
          <w:szCs w:val="24"/>
        </w:rPr>
        <w:t>д</w:t>
      </w:r>
      <w:r w:rsidRPr="00337987">
        <w:rPr>
          <w:rFonts w:ascii="Times New Roman" w:hAnsi="Times New Roman" w:cs="Times New Roman"/>
          <w:sz w:val="24"/>
          <w:szCs w:val="24"/>
          <w:lang w:val="x-none"/>
        </w:rPr>
        <w:t>нём рождения);</w:t>
      </w:r>
    </w:p>
    <w:p w14:paraId="74269E4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заполнение анкет и формуляров: сообщение о себе основных сведений в соответствии с нормами, принятыми в стране (странах) изучаемого языка;</w:t>
      </w:r>
    </w:p>
    <w:p w14:paraId="08930D2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0C6C07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23.3.2. </w:t>
      </w:r>
      <w:r w:rsidRPr="00337987">
        <w:rPr>
          <w:rFonts w:ascii="Times New Roman" w:hAnsi="Times New Roman" w:cs="Times New Roman"/>
          <w:sz w:val="24"/>
          <w:szCs w:val="24"/>
          <w:lang w:val="x-none"/>
        </w:rPr>
        <w:t>Языковые знания и умения</w:t>
      </w:r>
      <w:r w:rsidRPr="00337987">
        <w:rPr>
          <w:rFonts w:ascii="Times New Roman" w:hAnsi="Times New Roman" w:cs="Times New Roman"/>
          <w:sz w:val="24"/>
          <w:szCs w:val="24"/>
        </w:rPr>
        <w:t>.</w:t>
      </w:r>
    </w:p>
    <w:p w14:paraId="2779E8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23.3.2.1. Фонетическая сторона речи.</w:t>
      </w:r>
    </w:p>
    <w:p w14:paraId="0AD437F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A74B69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A8D4B8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Тексты для чтения вслух: беседа (диалог), рассказ, отрывок из статьи научно-популярного характера, сообщение информационного характера.</w:t>
      </w:r>
    </w:p>
    <w:p w14:paraId="5996FB8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Объём текста для чтения вслух – до 90 слов.</w:t>
      </w:r>
    </w:p>
    <w:p w14:paraId="103CCF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23.3.2.2. Графика, орфография и пунктуация.</w:t>
      </w:r>
    </w:p>
    <w:p w14:paraId="07E7963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Правильное написание изученных слов.</w:t>
      </w:r>
    </w:p>
    <w:p w14:paraId="5A7B0FF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3E1FD82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66B472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23.3.2.3. Лексическая сторона речи.</w:t>
      </w:r>
    </w:p>
    <w:p w14:paraId="339AE33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80B689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Объём изучаемой лексики: 625 лексических единиц для продуктивного использования (включая 500 лексических единиц, изученных в </w:t>
      </w:r>
      <w:r w:rsidRPr="00337987">
        <w:rPr>
          <w:rFonts w:ascii="Times New Roman" w:hAnsi="Times New Roman" w:cs="Times New Roman"/>
          <w:sz w:val="24"/>
          <w:szCs w:val="24"/>
        </w:rPr>
        <w:t>2–4 классах</w:t>
      </w:r>
      <w:r w:rsidRPr="00337987">
        <w:rPr>
          <w:rFonts w:ascii="Times New Roman" w:hAnsi="Times New Roman" w:cs="Times New Roman"/>
          <w:sz w:val="24"/>
          <w:szCs w:val="24"/>
          <w:lang w:val="x-none"/>
        </w:rPr>
        <w:t>) и 675 лексических единиц для рецептивного усвоения (включая 625 лексических единиц продуктивного минимума).</w:t>
      </w:r>
    </w:p>
    <w:p w14:paraId="48B8E1E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Основные способы словообразования:</w:t>
      </w:r>
    </w:p>
    <w:p w14:paraId="77BFC58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аффиксация:</w:t>
      </w:r>
    </w:p>
    <w:p w14:paraId="13094E4B"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lang w:val="x-none"/>
        </w:rPr>
        <w:t>образование имён существительных при помощи суффиксов</w:t>
      </w:r>
      <w:r w:rsidRPr="00337987">
        <w:rPr>
          <w:rFonts w:ascii="Times New Roman" w:hAnsi="Times New Roman" w:cs="Times New Roman"/>
          <w:sz w:val="24"/>
          <w:szCs w:val="24"/>
          <w:lang w:val="en-US"/>
        </w:rPr>
        <w:t xml:space="preserve"> -er/-or (teacher/visitor), -ist (scientist, tourist), -sion/-tion (discussion/invitation);</w:t>
      </w:r>
    </w:p>
    <w:p w14:paraId="670D581A"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lang w:val="x-none"/>
        </w:rPr>
        <w:t>образование имён прилагательных при помощи суффиксов</w:t>
      </w:r>
      <w:r w:rsidRPr="00337987">
        <w:rPr>
          <w:rFonts w:ascii="Times New Roman" w:hAnsi="Times New Roman" w:cs="Times New Roman"/>
          <w:sz w:val="24"/>
          <w:szCs w:val="24"/>
          <w:lang w:val="en-US"/>
        </w:rPr>
        <w:t xml:space="preserve"> -ful (wonderful), -ian/-an (Russian/American);</w:t>
      </w:r>
    </w:p>
    <w:p w14:paraId="05F9DAE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образование наречий при помощи суффикса -ly (recently);</w:t>
      </w:r>
    </w:p>
    <w:p w14:paraId="5D4E9FC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образование имён прилагательных, имён существительных и наречий при помощи отрицательного префикса un</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(unhappy, unreality, unusually).</w:t>
      </w:r>
    </w:p>
    <w:p w14:paraId="2C53D4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23.3.2.4. </w:t>
      </w:r>
      <w:r w:rsidRPr="00337987">
        <w:rPr>
          <w:rFonts w:ascii="Times New Roman" w:hAnsi="Times New Roman" w:cs="Times New Roman"/>
          <w:sz w:val="24"/>
          <w:szCs w:val="24"/>
          <w:lang w:val="x-none"/>
        </w:rPr>
        <w:t>Грамматическая сторона речи</w:t>
      </w:r>
      <w:r w:rsidRPr="00337987">
        <w:rPr>
          <w:rFonts w:ascii="Times New Roman" w:hAnsi="Times New Roman" w:cs="Times New Roman"/>
          <w:sz w:val="24"/>
          <w:szCs w:val="24"/>
        </w:rPr>
        <w:t>.</w:t>
      </w:r>
    </w:p>
    <w:p w14:paraId="2702A85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2C00EC9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Предложения с несколькими обстоятельствами, следующими в определённом порядке.</w:t>
      </w:r>
    </w:p>
    <w:p w14:paraId="3A80642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Вопросительные предложения (альтернативный и разделительный вопросы в Present/Past/Future Simple Tense).</w:t>
      </w:r>
    </w:p>
    <w:p w14:paraId="6A8EC7B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14:paraId="029197D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Имена существительные во множественном числе, в том числе имена существительные, имеющие форму только множественного числа.</w:t>
      </w:r>
    </w:p>
    <w:p w14:paraId="267C034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Имена существительные с причастиями настоящего и прошедшего времени.</w:t>
      </w:r>
    </w:p>
    <w:p w14:paraId="7E97912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Наречия в положительной, сравнительной и превосходной степенях, образованные по правилу, и исключения.</w:t>
      </w:r>
    </w:p>
    <w:p w14:paraId="17A7FF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23.3.3. </w:t>
      </w:r>
      <w:r w:rsidRPr="00337987">
        <w:rPr>
          <w:rFonts w:ascii="Times New Roman" w:hAnsi="Times New Roman" w:cs="Times New Roman"/>
          <w:sz w:val="24"/>
          <w:szCs w:val="24"/>
          <w:lang w:val="x-none"/>
        </w:rPr>
        <w:t>Социокультурные знания и умения</w:t>
      </w:r>
      <w:r w:rsidRPr="00337987">
        <w:rPr>
          <w:rFonts w:ascii="Times New Roman" w:hAnsi="Times New Roman" w:cs="Times New Roman"/>
          <w:sz w:val="24"/>
          <w:szCs w:val="24"/>
        </w:rPr>
        <w:t>.</w:t>
      </w:r>
    </w:p>
    <w:p w14:paraId="230945F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35CE5A6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486E8E9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Знание социокультурного портрета родной страны и страны </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стран</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 xml:space="preserve"> изучаемого языка: знакомство с традициями проведения основных национальных праздников (Рождества, Нового года и </w:t>
      </w:r>
      <w:r w:rsidRPr="00337987">
        <w:rPr>
          <w:rFonts w:ascii="Times New Roman" w:hAnsi="Times New Roman" w:cs="Times New Roman"/>
          <w:sz w:val="24"/>
          <w:szCs w:val="24"/>
        </w:rPr>
        <w:t>других праздников</w:t>
      </w:r>
      <w:r w:rsidRPr="00337987">
        <w:rPr>
          <w:rFonts w:ascii="Times New Roman" w:hAnsi="Times New Roman" w:cs="Times New Roman"/>
          <w:sz w:val="24"/>
          <w:szCs w:val="24"/>
          <w:lang w:val="x-none"/>
        </w:rPr>
        <w:t>), с особенностями образа жизни и культуры страны (стран) изучаемого языка (достопримечательностя</w:t>
      </w:r>
      <w:r w:rsidRPr="00337987">
        <w:rPr>
          <w:rFonts w:ascii="Times New Roman" w:hAnsi="Times New Roman" w:cs="Times New Roman"/>
          <w:sz w:val="24"/>
          <w:szCs w:val="24"/>
        </w:rPr>
        <w:t>ми</w:t>
      </w:r>
      <w:r w:rsidRPr="00337987">
        <w:rPr>
          <w:rFonts w:ascii="Times New Roman" w:hAnsi="Times New Roman" w:cs="Times New Roman"/>
          <w:sz w:val="24"/>
          <w:szCs w:val="24"/>
          <w:lang w:val="x-none"/>
        </w:rPr>
        <w:t>, выдающи</w:t>
      </w:r>
      <w:r w:rsidRPr="00337987">
        <w:rPr>
          <w:rFonts w:ascii="Times New Roman" w:hAnsi="Times New Roman" w:cs="Times New Roman"/>
          <w:sz w:val="24"/>
          <w:szCs w:val="24"/>
        </w:rPr>
        <w:t>ми</w:t>
      </w:r>
      <w:r w:rsidRPr="00337987">
        <w:rPr>
          <w:rFonts w:ascii="Times New Roman" w:hAnsi="Times New Roman" w:cs="Times New Roman"/>
          <w:sz w:val="24"/>
          <w:szCs w:val="24"/>
          <w:lang w:val="x-none"/>
        </w:rPr>
        <w:t>ся люд</w:t>
      </w:r>
      <w:r w:rsidRPr="00337987">
        <w:rPr>
          <w:rFonts w:ascii="Times New Roman" w:hAnsi="Times New Roman" w:cs="Times New Roman"/>
          <w:sz w:val="24"/>
          <w:szCs w:val="24"/>
        </w:rPr>
        <w:t>ьми и другое</w:t>
      </w:r>
      <w:r w:rsidRPr="00337987">
        <w:rPr>
          <w:rFonts w:ascii="Times New Roman" w:hAnsi="Times New Roman" w:cs="Times New Roman"/>
          <w:sz w:val="24"/>
          <w:szCs w:val="24"/>
          <w:lang w:val="x-none"/>
        </w:rPr>
        <w:t>), с доступными в языковом отношении образцами детской поэзии и прозы на английском языке.</w:t>
      </w:r>
    </w:p>
    <w:p w14:paraId="5461E02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Формирование умений:</w:t>
      </w:r>
    </w:p>
    <w:p w14:paraId="49E1C83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писать свои имя и фамилию, а также имена и фамилии своих родственников и друзей на английском языке;</w:t>
      </w:r>
    </w:p>
    <w:p w14:paraId="75CB6DE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правильно оформлять свой адрес на английском языке (в анкете, формуляре);</w:t>
      </w:r>
    </w:p>
    <w:p w14:paraId="1843208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кратко представлять Россию и страну (страны) изучаемого языка;</w:t>
      </w:r>
    </w:p>
    <w:p w14:paraId="624412D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6893B1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23.3.4. </w:t>
      </w:r>
      <w:r w:rsidRPr="00337987">
        <w:rPr>
          <w:rFonts w:ascii="Times New Roman" w:hAnsi="Times New Roman" w:cs="Times New Roman"/>
          <w:sz w:val="24"/>
          <w:szCs w:val="24"/>
          <w:lang w:val="x-none"/>
        </w:rPr>
        <w:t>Компенсаторные умения</w:t>
      </w:r>
      <w:r w:rsidRPr="00337987">
        <w:rPr>
          <w:rFonts w:ascii="Times New Roman" w:hAnsi="Times New Roman" w:cs="Times New Roman"/>
          <w:sz w:val="24"/>
          <w:szCs w:val="24"/>
        </w:rPr>
        <w:t>.</w:t>
      </w:r>
    </w:p>
    <w:p w14:paraId="05111F3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Использование при чтении и аудировании языковой, в том числе контекстуальной, догадки.</w:t>
      </w:r>
    </w:p>
    <w:p w14:paraId="7CE7324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Использование при </w:t>
      </w:r>
      <w:r w:rsidRPr="00337987">
        <w:rPr>
          <w:rFonts w:ascii="Times New Roman" w:hAnsi="Times New Roman" w:cs="Times New Roman"/>
          <w:sz w:val="24"/>
          <w:szCs w:val="24"/>
        </w:rPr>
        <w:t>формулировании</w:t>
      </w:r>
      <w:r w:rsidRPr="00337987">
        <w:rPr>
          <w:rFonts w:ascii="Times New Roman" w:hAnsi="Times New Roman" w:cs="Times New Roman"/>
          <w:sz w:val="24"/>
          <w:szCs w:val="24"/>
          <w:lang w:val="x-none"/>
        </w:rPr>
        <w:t xml:space="preserve"> собственных высказываний</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 xml:space="preserve"> ключевых слов, плана.</w:t>
      </w:r>
    </w:p>
    <w:p w14:paraId="4C80E1E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7681E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23.4. Содержание обучения в 6 классе.</w:t>
      </w:r>
    </w:p>
    <w:p w14:paraId="407973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23.4.1. </w:t>
      </w:r>
      <w:r w:rsidRPr="00337987">
        <w:rPr>
          <w:rFonts w:ascii="Times New Roman" w:hAnsi="Times New Roman" w:cs="Times New Roman"/>
          <w:sz w:val="24"/>
          <w:szCs w:val="24"/>
          <w:lang w:val="x-none"/>
        </w:rPr>
        <w:t>Коммуникативные умения</w:t>
      </w:r>
      <w:r w:rsidRPr="00337987">
        <w:rPr>
          <w:rFonts w:ascii="Times New Roman" w:hAnsi="Times New Roman" w:cs="Times New Roman"/>
          <w:sz w:val="24"/>
          <w:szCs w:val="24"/>
        </w:rPr>
        <w:t>.</w:t>
      </w:r>
    </w:p>
    <w:p w14:paraId="0E5F396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62A2D3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Взаимоотношения в семье и с друзьями. Семейные праздники.</w:t>
      </w:r>
    </w:p>
    <w:p w14:paraId="4B164A9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Внешность и характер человека (литературного персонажа).</w:t>
      </w:r>
    </w:p>
    <w:p w14:paraId="3137423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Досуг и увлечения (хобби) современного подростка (чтение,</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кино, театр, спорт).</w:t>
      </w:r>
    </w:p>
    <w:p w14:paraId="2FF411E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Здоровый образ жизни: режим труда и отдыха, фитнес, сбалансированное питание.</w:t>
      </w:r>
    </w:p>
    <w:p w14:paraId="415F56D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Покупки: одежда, обувь и продукты питания.</w:t>
      </w:r>
    </w:p>
    <w:p w14:paraId="0192FEA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7F3FF4E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Переписка с иностранными сверстниками.</w:t>
      </w:r>
    </w:p>
    <w:p w14:paraId="53A3308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Каникулы в различное время года. Виды отдыха.</w:t>
      </w:r>
    </w:p>
    <w:p w14:paraId="3688FAD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Путешествия по России и иностранным странам.</w:t>
      </w:r>
    </w:p>
    <w:p w14:paraId="400CD1F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Природа: дикие и домашние животные. Климат, погода.</w:t>
      </w:r>
    </w:p>
    <w:p w14:paraId="46E0D1B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Жизнь в городе и сельской местности. Описание родного города (села</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 Транспорт.</w:t>
      </w:r>
    </w:p>
    <w:p w14:paraId="39DA4E8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703138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Выдающиеся люди родной страны и страны (стран) изучаемого языка: писатели, поэты, учёные.</w:t>
      </w:r>
    </w:p>
    <w:p w14:paraId="1C1088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23.4.1.1. Говорение.</w:t>
      </w:r>
    </w:p>
    <w:p w14:paraId="415405C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23.4.1.1.1. Развитие коммуникативных умений диалогической речи, а именно умений вести:</w:t>
      </w:r>
    </w:p>
    <w:p w14:paraId="4F6F959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06CA8EF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23DB235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8E6E43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w:t>
      </w:r>
      <w:r w:rsidRPr="00337987">
        <w:rPr>
          <w:rFonts w:ascii="Times New Roman" w:hAnsi="Times New Roman" w:cs="Times New Roman"/>
          <w:sz w:val="24"/>
          <w:szCs w:val="24"/>
        </w:rPr>
        <w:t>использованием</w:t>
      </w:r>
      <w:r w:rsidRPr="00337987">
        <w:rPr>
          <w:rFonts w:ascii="Times New Roman" w:hAnsi="Times New Roman" w:cs="Times New Roman"/>
          <w:sz w:val="24"/>
          <w:szCs w:val="24"/>
          <w:lang w:val="x-none"/>
        </w:rPr>
        <w:t xml:space="preserve"> речевы</w:t>
      </w:r>
      <w:r w:rsidRPr="00337987">
        <w:rPr>
          <w:rFonts w:ascii="Times New Roman" w:hAnsi="Times New Roman" w:cs="Times New Roman"/>
          <w:sz w:val="24"/>
          <w:szCs w:val="24"/>
        </w:rPr>
        <w:t>х</w:t>
      </w:r>
      <w:r w:rsidRPr="00337987">
        <w:rPr>
          <w:rFonts w:ascii="Times New Roman" w:hAnsi="Times New Roman" w:cs="Times New Roman"/>
          <w:sz w:val="24"/>
          <w:szCs w:val="24"/>
          <w:lang w:val="x-none"/>
        </w:rPr>
        <w:t xml:space="preserve"> ситуаци</w:t>
      </w:r>
      <w:r w:rsidRPr="00337987">
        <w:rPr>
          <w:rFonts w:ascii="Times New Roman" w:hAnsi="Times New Roman" w:cs="Times New Roman"/>
          <w:sz w:val="24"/>
          <w:szCs w:val="24"/>
        </w:rPr>
        <w:t>й</w:t>
      </w:r>
      <w:r w:rsidRPr="00337987">
        <w:rPr>
          <w:rFonts w:ascii="Times New Roman" w:hAnsi="Times New Roman" w:cs="Times New Roman"/>
          <w:sz w:val="24"/>
          <w:szCs w:val="24"/>
          <w:lang w:val="x-none"/>
        </w:rPr>
        <w:t>, ключевы</w:t>
      </w:r>
      <w:r w:rsidRPr="00337987">
        <w:rPr>
          <w:rFonts w:ascii="Times New Roman" w:hAnsi="Times New Roman" w:cs="Times New Roman"/>
          <w:sz w:val="24"/>
          <w:szCs w:val="24"/>
        </w:rPr>
        <w:t>х</w:t>
      </w:r>
      <w:r w:rsidRPr="00337987">
        <w:rPr>
          <w:rFonts w:ascii="Times New Roman" w:hAnsi="Times New Roman" w:cs="Times New Roman"/>
          <w:sz w:val="24"/>
          <w:szCs w:val="24"/>
          <w:lang w:val="x-none"/>
        </w:rPr>
        <w:t xml:space="preserve"> слов и (или) иллюстраци</w:t>
      </w:r>
      <w:r w:rsidRPr="00337987">
        <w:rPr>
          <w:rFonts w:ascii="Times New Roman" w:hAnsi="Times New Roman" w:cs="Times New Roman"/>
          <w:sz w:val="24"/>
          <w:szCs w:val="24"/>
        </w:rPr>
        <w:t>й</w:t>
      </w:r>
      <w:r w:rsidRPr="00337987">
        <w:rPr>
          <w:rFonts w:ascii="Times New Roman" w:hAnsi="Times New Roman" w:cs="Times New Roman"/>
          <w:sz w:val="24"/>
          <w:szCs w:val="24"/>
          <w:lang w:val="x-none"/>
        </w:rPr>
        <w:t>, фотографи</w:t>
      </w:r>
      <w:r w:rsidRPr="00337987">
        <w:rPr>
          <w:rFonts w:ascii="Times New Roman" w:hAnsi="Times New Roman" w:cs="Times New Roman"/>
          <w:sz w:val="24"/>
          <w:szCs w:val="24"/>
        </w:rPr>
        <w:t xml:space="preserve">й </w:t>
      </w:r>
      <w:r w:rsidRPr="00337987">
        <w:rPr>
          <w:rFonts w:ascii="Times New Roman" w:hAnsi="Times New Roman" w:cs="Times New Roman"/>
          <w:sz w:val="24"/>
          <w:szCs w:val="24"/>
          <w:lang w:val="x-none"/>
        </w:rPr>
        <w:t>с соблюдением норм речевого этикета, принятых в стране (странах) изучаемого языка.</w:t>
      </w:r>
    </w:p>
    <w:p w14:paraId="3CCE139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Объём диалога – до 5 реплик со стороны каждого собеседника. </w:t>
      </w:r>
    </w:p>
    <w:p w14:paraId="48D3044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23.4.1.1.2. </w:t>
      </w:r>
      <w:r w:rsidRPr="00337987">
        <w:rPr>
          <w:rFonts w:ascii="Times New Roman" w:hAnsi="Times New Roman" w:cs="Times New Roman"/>
          <w:sz w:val="24"/>
          <w:szCs w:val="24"/>
          <w:lang w:val="x-none"/>
        </w:rPr>
        <w:t>Развитие коммуникативных умений монологической речи:</w:t>
      </w:r>
    </w:p>
    <w:p w14:paraId="625862B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создание устных связных монологических высказываний с использованием основных коммуникативных типов речи:</w:t>
      </w:r>
    </w:p>
    <w:p w14:paraId="73CF425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71320C1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повествование (сообщение);</w:t>
      </w:r>
    </w:p>
    <w:p w14:paraId="280645E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изложение (пересказ) основного содержания прочитанного текста;</w:t>
      </w:r>
    </w:p>
    <w:p w14:paraId="13B4019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краткое изложение результатов выполненной проектной работы.</w:t>
      </w:r>
    </w:p>
    <w:p w14:paraId="7BADB57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sidRPr="00337987">
        <w:rPr>
          <w:rFonts w:ascii="Times New Roman" w:hAnsi="Times New Roman" w:cs="Times New Roman"/>
          <w:sz w:val="24"/>
          <w:szCs w:val="24"/>
        </w:rPr>
        <w:t>использованием</w:t>
      </w:r>
      <w:r w:rsidRPr="00337987">
        <w:rPr>
          <w:rFonts w:ascii="Times New Roman" w:hAnsi="Times New Roman" w:cs="Times New Roman"/>
          <w:sz w:val="24"/>
          <w:szCs w:val="24"/>
          <w:lang w:val="x-none"/>
        </w:rPr>
        <w:t xml:space="preserve"> ключевы</w:t>
      </w:r>
      <w:r w:rsidRPr="00337987">
        <w:rPr>
          <w:rFonts w:ascii="Times New Roman" w:hAnsi="Times New Roman" w:cs="Times New Roman"/>
          <w:sz w:val="24"/>
          <w:szCs w:val="24"/>
        </w:rPr>
        <w:t>х</w:t>
      </w:r>
      <w:r w:rsidRPr="00337987">
        <w:rPr>
          <w:rFonts w:ascii="Times New Roman" w:hAnsi="Times New Roman" w:cs="Times New Roman"/>
          <w:sz w:val="24"/>
          <w:szCs w:val="24"/>
          <w:lang w:val="x-none"/>
        </w:rPr>
        <w:t xml:space="preserve"> слов, план</w:t>
      </w:r>
      <w:r w:rsidRPr="00337987">
        <w:rPr>
          <w:rFonts w:ascii="Times New Roman" w:hAnsi="Times New Roman" w:cs="Times New Roman"/>
          <w:sz w:val="24"/>
          <w:szCs w:val="24"/>
        </w:rPr>
        <w:t>а</w:t>
      </w:r>
      <w:r w:rsidRPr="00337987">
        <w:rPr>
          <w:rFonts w:ascii="Times New Roman" w:hAnsi="Times New Roman" w:cs="Times New Roman"/>
          <w:sz w:val="24"/>
          <w:szCs w:val="24"/>
          <w:lang w:val="x-none"/>
        </w:rPr>
        <w:t>, вопрос</w:t>
      </w:r>
      <w:r w:rsidRPr="00337987">
        <w:rPr>
          <w:rFonts w:ascii="Times New Roman" w:hAnsi="Times New Roman" w:cs="Times New Roman"/>
          <w:sz w:val="24"/>
          <w:szCs w:val="24"/>
        </w:rPr>
        <w:t>ов</w:t>
      </w:r>
      <w:r w:rsidRPr="00337987">
        <w:rPr>
          <w:rFonts w:ascii="Times New Roman" w:hAnsi="Times New Roman" w:cs="Times New Roman"/>
          <w:sz w:val="24"/>
          <w:szCs w:val="24"/>
          <w:lang w:val="x-none"/>
        </w:rPr>
        <w:t>, таблиц и (или) иллюстраци</w:t>
      </w:r>
      <w:r w:rsidRPr="00337987">
        <w:rPr>
          <w:rFonts w:ascii="Times New Roman" w:hAnsi="Times New Roman" w:cs="Times New Roman"/>
          <w:sz w:val="24"/>
          <w:szCs w:val="24"/>
        </w:rPr>
        <w:t>й</w:t>
      </w:r>
      <w:r w:rsidRPr="00337987">
        <w:rPr>
          <w:rFonts w:ascii="Times New Roman" w:hAnsi="Times New Roman" w:cs="Times New Roman"/>
          <w:sz w:val="24"/>
          <w:szCs w:val="24"/>
          <w:lang w:val="x-none"/>
        </w:rPr>
        <w:t>, фотографи</w:t>
      </w:r>
      <w:r w:rsidRPr="00337987">
        <w:rPr>
          <w:rFonts w:ascii="Times New Roman" w:hAnsi="Times New Roman" w:cs="Times New Roman"/>
          <w:sz w:val="24"/>
          <w:szCs w:val="24"/>
        </w:rPr>
        <w:t>й</w:t>
      </w:r>
      <w:r w:rsidRPr="00337987">
        <w:rPr>
          <w:rFonts w:ascii="Times New Roman" w:hAnsi="Times New Roman" w:cs="Times New Roman"/>
          <w:sz w:val="24"/>
          <w:szCs w:val="24"/>
          <w:lang w:val="x-none"/>
        </w:rPr>
        <w:t>.</w:t>
      </w:r>
    </w:p>
    <w:p w14:paraId="5216F47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Объём монологического высказывания – 7–8 фраз.</w:t>
      </w:r>
    </w:p>
    <w:p w14:paraId="55AC49A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23.4.1.2. Аудирование.</w:t>
      </w:r>
    </w:p>
    <w:p w14:paraId="4D93354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При непосредственном общении: понимание на слух речи учителя и одноклассников и вербальная (невербальная) реакция на услышанное.</w:t>
      </w:r>
    </w:p>
    <w:p w14:paraId="236FF74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96E3CC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351D896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492D5E0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6C7E21E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Время звучания текста (текстов) для аудирования – до 1,5 минуты.</w:t>
      </w:r>
    </w:p>
    <w:p w14:paraId="3DE7FE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23.4.1.3. Смысловое чтение.</w:t>
      </w:r>
    </w:p>
    <w:p w14:paraId="0811BAF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B3F384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335FCB3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Чтение несплошных текстов (таблиц) и понимание представленной в них информации.</w:t>
      </w:r>
    </w:p>
    <w:p w14:paraId="7D05119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4680C8A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Объём текста (текстов) для чтения – 250–300 слов.</w:t>
      </w:r>
    </w:p>
    <w:p w14:paraId="559EF0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23.4.1.4. Письменная речь.</w:t>
      </w:r>
    </w:p>
    <w:p w14:paraId="4D7D816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Развитие умений письменной речи:</w:t>
      </w:r>
    </w:p>
    <w:p w14:paraId="62D9D52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списывание текста и выписывание из него слов, словосочетаний, предложений в соответствии с решаемой коммуникативной задачей;</w:t>
      </w:r>
    </w:p>
    <w:p w14:paraId="59D44F9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заполнение анкет и формуляров: сообщение о себе основных сведений в соответствии с нормами, принятыми в англоговорящих странах;</w:t>
      </w:r>
    </w:p>
    <w:p w14:paraId="40FDC2F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написание электронного сообщения личного характера</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в соответствии с нормами неофициального общения, принятыми в стране (странах) изучаемого языка. Объём письма – до 70 слов;</w:t>
      </w:r>
    </w:p>
    <w:p w14:paraId="622E8F7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создание небольшого письменного высказывания с </w:t>
      </w:r>
      <w:r w:rsidRPr="00337987">
        <w:rPr>
          <w:rFonts w:ascii="Times New Roman" w:hAnsi="Times New Roman" w:cs="Times New Roman"/>
          <w:sz w:val="24"/>
          <w:szCs w:val="24"/>
        </w:rPr>
        <w:t>использованием</w:t>
      </w:r>
      <w:r w:rsidRPr="00337987">
        <w:rPr>
          <w:rFonts w:ascii="Times New Roman" w:hAnsi="Times New Roman" w:cs="Times New Roman"/>
          <w:sz w:val="24"/>
          <w:szCs w:val="24"/>
          <w:lang w:val="x-none"/>
        </w:rPr>
        <w:t xml:space="preserve"> образц</w:t>
      </w:r>
      <w:r w:rsidRPr="00337987">
        <w:rPr>
          <w:rFonts w:ascii="Times New Roman" w:hAnsi="Times New Roman" w:cs="Times New Roman"/>
          <w:sz w:val="24"/>
          <w:szCs w:val="24"/>
        </w:rPr>
        <w:t>а</w:t>
      </w:r>
      <w:r w:rsidRPr="00337987">
        <w:rPr>
          <w:rFonts w:ascii="Times New Roman" w:hAnsi="Times New Roman" w:cs="Times New Roman"/>
          <w:sz w:val="24"/>
          <w:szCs w:val="24"/>
          <w:lang w:val="x-none"/>
        </w:rPr>
        <w:t>, план</w:t>
      </w:r>
      <w:r w:rsidRPr="00337987">
        <w:rPr>
          <w:rFonts w:ascii="Times New Roman" w:hAnsi="Times New Roman" w:cs="Times New Roman"/>
          <w:sz w:val="24"/>
          <w:szCs w:val="24"/>
        </w:rPr>
        <w:t>а</w:t>
      </w:r>
      <w:r w:rsidRPr="00337987">
        <w:rPr>
          <w:rFonts w:ascii="Times New Roman" w:hAnsi="Times New Roman" w:cs="Times New Roman"/>
          <w:sz w:val="24"/>
          <w:szCs w:val="24"/>
          <w:lang w:val="x-none"/>
        </w:rPr>
        <w:t>, иллюстраци</w:t>
      </w:r>
      <w:r w:rsidRPr="00337987">
        <w:rPr>
          <w:rFonts w:ascii="Times New Roman" w:hAnsi="Times New Roman" w:cs="Times New Roman"/>
          <w:sz w:val="24"/>
          <w:szCs w:val="24"/>
        </w:rPr>
        <w:t>й</w:t>
      </w:r>
      <w:r w:rsidRPr="00337987">
        <w:rPr>
          <w:rFonts w:ascii="Times New Roman" w:hAnsi="Times New Roman" w:cs="Times New Roman"/>
          <w:sz w:val="24"/>
          <w:szCs w:val="24"/>
          <w:lang w:val="x-none"/>
        </w:rPr>
        <w:t>. Объём письменного высказывания – до 70 слов.</w:t>
      </w:r>
    </w:p>
    <w:p w14:paraId="2F43D3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23.4.2. </w:t>
      </w:r>
      <w:r w:rsidRPr="00337987">
        <w:rPr>
          <w:rFonts w:ascii="Times New Roman" w:hAnsi="Times New Roman" w:cs="Times New Roman"/>
          <w:sz w:val="24"/>
          <w:szCs w:val="24"/>
          <w:lang w:val="x-none"/>
        </w:rPr>
        <w:t>Языковые знания и умения</w:t>
      </w:r>
      <w:r w:rsidRPr="00337987">
        <w:rPr>
          <w:rFonts w:ascii="Times New Roman" w:hAnsi="Times New Roman" w:cs="Times New Roman"/>
          <w:sz w:val="24"/>
          <w:szCs w:val="24"/>
        </w:rPr>
        <w:t>.</w:t>
      </w:r>
    </w:p>
    <w:p w14:paraId="580F0F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23.4.2.1. Фонетическая сторона речи.</w:t>
      </w:r>
    </w:p>
    <w:p w14:paraId="54CC3D9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A62D00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BD342A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Тексты для чтения вслух: сообщение информационного характера, отрывок из статьи научно-популярного характера, рассказ, диалог (беседа).</w:t>
      </w:r>
    </w:p>
    <w:p w14:paraId="72B1F88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Объём текста для чтения вслух – до 95 слов.</w:t>
      </w:r>
    </w:p>
    <w:p w14:paraId="309771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23.4.2.2. Графика, орфография и пунктуация.</w:t>
      </w:r>
    </w:p>
    <w:p w14:paraId="3CE0EFA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Правильное написание изученных слов.</w:t>
      </w:r>
    </w:p>
    <w:p w14:paraId="1C57C5F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6E529A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val="x-none"/>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71F19D7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23.4.2.3. Лексическая сторона речи.</w:t>
      </w:r>
    </w:p>
    <w:p w14:paraId="5D31E3D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DFFCA8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Распознавание и употребление в устной и письменной речи различных средств связи для обеспечения логичности и целостности высказывания.</w:t>
      </w:r>
    </w:p>
    <w:p w14:paraId="3909D28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48DE0F9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Основные способы словообразования:</w:t>
      </w:r>
    </w:p>
    <w:p w14:paraId="0A099E9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аффиксация:</w:t>
      </w:r>
    </w:p>
    <w:p w14:paraId="2E1646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val="x-none"/>
        </w:rPr>
        <w:t>образование имён существительных при помощи суффикса</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-ing (reading);</w:t>
      </w:r>
    </w:p>
    <w:p w14:paraId="27882F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val="x-none"/>
        </w:rPr>
        <w:t>образование имён прилагательных при помощи суффиксов</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en-US"/>
        </w:rPr>
        <w:t>al</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en-US"/>
        </w:rPr>
        <w:t>typical</w:t>
      </w:r>
      <w:r w:rsidRPr="00337987">
        <w:rPr>
          <w:rFonts w:ascii="Times New Roman" w:hAnsi="Times New Roman" w:cs="Times New Roman"/>
          <w:sz w:val="24"/>
          <w:szCs w:val="24"/>
        </w:rPr>
        <w:t>), -</w:t>
      </w:r>
      <w:r w:rsidRPr="00337987">
        <w:rPr>
          <w:rFonts w:ascii="Times New Roman" w:hAnsi="Times New Roman" w:cs="Times New Roman"/>
          <w:sz w:val="24"/>
          <w:szCs w:val="24"/>
          <w:lang w:val="en-US"/>
        </w:rPr>
        <w:t>ing</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en-US"/>
        </w:rPr>
        <w:t>amazing</w:t>
      </w:r>
      <w:r w:rsidRPr="00337987">
        <w:rPr>
          <w:rFonts w:ascii="Times New Roman" w:hAnsi="Times New Roman" w:cs="Times New Roman"/>
          <w:sz w:val="24"/>
          <w:szCs w:val="24"/>
        </w:rPr>
        <w:t>), -</w:t>
      </w:r>
      <w:r w:rsidRPr="00337987">
        <w:rPr>
          <w:rFonts w:ascii="Times New Roman" w:hAnsi="Times New Roman" w:cs="Times New Roman"/>
          <w:sz w:val="24"/>
          <w:szCs w:val="24"/>
          <w:lang w:val="en-US"/>
        </w:rPr>
        <w:t>less</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en-US"/>
        </w:rPr>
        <w:t>useless</w:t>
      </w:r>
      <w:r w:rsidRPr="00337987">
        <w:rPr>
          <w:rFonts w:ascii="Times New Roman" w:hAnsi="Times New Roman" w:cs="Times New Roman"/>
          <w:sz w:val="24"/>
          <w:szCs w:val="24"/>
        </w:rPr>
        <w:t>), -</w:t>
      </w:r>
      <w:r w:rsidRPr="00337987">
        <w:rPr>
          <w:rFonts w:ascii="Times New Roman" w:hAnsi="Times New Roman" w:cs="Times New Roman"/>
          <w:sz w:val="24"/>
          <w:szCs w:val="24"/>
          <w:lang w:val="en-US"/>
        </w:rPr>
        <w:t>ive</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en-US"/>
        </w:rPr>
        <w:t>impressive</w:t>
      </w:r>
      <w:r w:rsidRPr="00337987">
        <w:rPr>
          <w:rFonts w:ascii="Times New Roman" w:hAnsi="Times New Roman" w:cs="Times New Roman"/>
          <w:sz w:val="24"/>
          <w:szCs w:val="24"/>
        </w:rPr>
        <w:t>).</w:t>
      </w:r>
    </w:p>
    <w:p w14:paraId="2E929EC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Синонимы. Антонимы. Интернациональные слова.</w:t>
      </w:r>
    </w:p>
    <w:p w14:paraId="49E341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23.4.2.4. Грамматическая сторона речи.</w:t>
      </w:r>
    </w:p>
    <w:p w14:paraId="2E49C8E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5FAD0B4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Сложноподчинённые предложения с придаточными определительными с союзными словами who, which, that.</w:t>
      </w:r>
    </w:p>
    <w:p w14:paraId="0C976A7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Сложноподчинённые предложения с придаточными времени с союзами for, since.</w:t>
      </w:r>
    </w:p>
    <w:p w14:paraId="27DBCA0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Предложения с конструкциями as … as, not so … as.</w:t>
      </w:r>
    </w:p>
    <w:p w14:paraId="35E2E30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Все типы вопросительных предложений (общий, специальный, альтернативный, разделительный вопросы) в Present/Past Continuous Tense.</w:t>
      </w:r>
    </w:p>
    <w:p w14:paraId="5C2C9E5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Глаголы в видо-временных формах действительного залога в изъявительном наклонении в Present/Past Continuous Tense.</w:t>
      </w:r>
    </w:p>
    <w:p w14:paraId="36C37A26"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lang w:val="x-none"/>
        </w:rPr>
        <w:t>Модальные</w:t>
      </w:r>
      <w:r w:rsidRPr="00337987">
        <w:rPr>
          <w:rFonts w:ascii="Times New Roman" w:hAnsi="Times New Roman" w:cs="Times New Roman"/>
          <w:sz w:val="24"/>
          <w:szCs w:val="24"/>
          <w:lang w:val="en-US"/>
        </w:rPr>
        <w:t xml:space="preserve"> </w:t>
      </w:r>
      <w:r w:rsidRPr="00337987">
        <w:rPr>
          <w:rFonts w:ascii="Times New Roman" w:hAnsi="Times New Roman" w:cs="Times New Roman"/>
          <w:sz w:val="24"/>
          <w:szCs w:val="24"/>
          <w:lang w:val="x-none"/>
        </w:rPr>
        <w:t>глаголы</w:t>
      </w:r>
      <w:r w:rsidRPr="00337987">
        <w:rPr>
          <w:rFonts w:ascii="Times New Roman" w:hAnsi="Times New Roman" w:cs="Times New Roman"/>
          <w:sz w:val="24"/>
          <w:szCs w:val="24"/>
          <w:lang w:val="en-US"/>
        </w:rPr>
        <w:t xml:space="preserve"> </w:t>
      </w:r>
      <w:r w:rsidRPr="00337987">
        <w:rPr>
          <w:rFonts w:ascii="Times New Roman" w:hAnsi="Times New Roman" w:cs="Times New Roman"/>
          <w:sz w:val="24"/>
          <w:szCs w:val="24"/>
          <w:lang w:val="x-none"/>
        </w:rPr>
        <w:t>и</w:t>
      </w:r>
      <w:r w:rsidRPr="00337987">
        <w:rPr>
          <w:rFonts w:ascii="Times New Roman" w:hAnsi="Times New Roman" w:cs="Times New Roman"/>
          <w:sz w:val="24"/>
          <w:szCs w:val="24"/>
          <w:lang w:val="en-US"/>
        </w:rPr>
        <w:t xml:space="preserve"> </w:t>
      </w:r>
      <w:r w:rsidRPr="00337987">
        <w:rPr>
          <w:rFonts w:ascii="Times New Roman" w:hAnsi="Times New Roman" w:cs="Times New Roman"/>
          <w:sz w:val="24"/>
          <w:szCs w:val="24"/>
          <w:lang w:val="x-none"/>
        </w:rPr>
        <w:t>их</w:t>
      </w:r>
      <w:r w:rsidRPr="00337987">
        <w:rPr>
          <w:rFonts w:ascii="Times New Roman" w:hAnsi="Times New Roman" w:cs="Times New Roman"/>
          <w:sz w:val="24"/>
          <w:szCs w:val="24"/>
          <w:lang w:val="en-US"/>
        </w:rPr>
        <w:t xml:space="preserve"> </w:t>
      </w:r>
      <w:r w:rsidRPr="00337987">
        <w:rPr>
          <w:rFonts w:ascii="Times New Roman" w:hAnsi="Times New Roman" w:cs="Times New Roman"/>
          <w:sz w:val="24"/>
          <w:szCs w:val="24"/>
          <w:lang w:val="x-none"/>
        </w:rPr>
        <w:t>эквиваленты</w:t>
      </w:r>
      <w:r w:rsidRPr="00337987">
        <w:rPr>
          <w:rFonts w:ascii="Times New Roman" w:hAnsi="Times New Roman" w:cs="Times New Roman"/>
          <w:sz w:val="24"/>
          <w:szCs w:val="24"/>
          <w:lang w:val="en-US"/>
        </w:rPr>
        <w:t xml:space="preserve"> (can/be able to, must/have to, may, should, need).</w:t>
      </w:r>
    </w:p>
    <w:p w14:paraId="0431D807"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lang w:val="x-none"/>
        </w:rPr>
        <w:t>Слова</w:t>
      </w:r>
      <w:r w:rsidRPr="00337987">
        <w:rPr>
          <w:rFonts w:ascii="Times New Roman" w:hAnsi="Times New Roman" w:cs="Times New Roman"/>
          <w:sz w:val="24"/>
          <w:szCs w:val="24"/>
          <w:lang w:val="en-US"/>
        </w:rPr>
        <w:t xml:space="preserve">, </w:t>
      </w:r>
      <w:r w:rsidRPr="00337987">
        <w:rPr>
          <w:rFonts w:ascii="Times New Roman" w:hAnsi="Times New Roman" w:cs="Times New Roman"/>
          <w:sz w:val="24"/>
          <w:szCs w:val="24"/>
          <w:lang w:val="x-none"/>
        </w:rPr>
        <w:t>выражающие</w:t>
      </w:r>
      <w:r w:rsidRPr="00337987">
        <w:rPr>
          <w:rFonts w:ascii="Times New Roman" w:hAnsi="Times New Roman" w:cs="Times New Roman"/>
          <w:sz w:val="24"/>
          <w:szCs w:val="24"/>
          <w:lang w:val="en-US"/>
        </w:rPr>
        <w:t xml:space="preserve"> </w:t>
      </w:r>
      <w:r w:rsidRPr="00337987">
        <w:rPr>
          <w:rFonts w:ascii="Times New Roman" w:hAnsi="Times New Roman" w:cs="Times New Roman"/>
          <w:sz w:val="24"/>
          <w:szCs w:val="24"/>
          <w:lang w:val="x-none"/>
        </w:rPr>
        <w:t>количество</w:t>
      </w:r>
      <w:r w:rsidRPr="00337987">
        <w:rPr>
          <w:rFonts w:ascii="Times New Roman" w:hAnsi="Times New Roman" w:cs="Times New Roman"/>
          <w:sz w:val="24"/>
          <w:szCs w:val="24"/>
          <w:lang w:val="en-US"/>
        </w:rPr>
        <w:t xml:space="preserve"> (little/a little, few/a few).</w:t>
      </w:r>
    </w:p>
    <w:p w14:paraId="07393E5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Возвратные, неопределённые местоимения (some, any) и их производные (somebody, anybody; something, anything </w:t>
      </w:r>
      <w:r w:rsidRPr="00337987">
        <w:rPr>
          <w:rFonts w:ascii="Times New Roman" w:hAnsi="Times New Roman" w:cs="Times New Roman"/>
          <w:sz w:val="24"/>
          <w:szCs w:val="24"/>
        </w:rPr>
        <w:t>и другие</w:t>
      </w:r>
      <w:r w:rsidRPr="00337987">
        <w:rPr>
          <w:rFonts w:ascii="Times New Roman" w:hAnsi="Times New Roman" w:cs="Times New Roman"/>
          <w:sz w:val="24"/>
          <w:szCs w:val="24"/>
          <w:lang w:val="x-none"/>
        </w:rPr>
        <w:t xml:space="preserve">) every и производные (everybody, everything </w:t>
      </w:r>
      <w:r w:rsidRPr="00337987">
        <w:rPr>
          <w:rFonts w:ascii="Times New Roman" w:hAnsi="Times New Roman" w:cs="Times New Roman"/>
          <w:sz w:val="24"/>
          <w:szCs w:val="24"/>
        </w:rPr>
        <w:t>и другие</w:t>
      </w:r>
      <w:r w:rsidRPr="00337987">
        <w:rPr>
          <w:rFonts w:ascii="Times New Roman" w:hAnsi="Times New Roman" w:cs="Times New Roman"/>
          <w:sz w:val="24"/>
          <w:szCs w:val="24"/>
          <w:lang w:val="x-none"/>
        </w:rPr>
        <w:t>) в повествовательных (утвердительных и отрицательных) и вопросительных предложениях.</w:t>
      </w:r>
    </w:p>
    <w:p w14:paraId="3A185EA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Числительные для обозначения дат и больших чисел (100–1000).</w:t>
      </w:r>
    </w:p>
    <w:p w14:paraId="53F2F8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23.4.3. </w:t>
      </w:r>
      <w:r w:rsidRPr="00337987">
        <w:rPr>
          <w:rFonts w:ascii="Times New Roman" w:hAnsi="Times New Roman" w:cs="Times New Roman"/>
          <w:sz w:val="24"/>
          <w:szCs w:val="24"/>
          <w:lang w:val="x-none"/>
        </w:rPr>
        <w:t>Социокультурные знания и умения</w:t>
      </w:r>
      <w:r w:rsidRPr="00337987">
        <w:rPr>
          <w:rFonts w:ascii="Times New Roman" w:hAnsi="Times New Roman" w:cs="Times New Roman"/>
          <w:sz w:val="24"/>
          <w:szCs w:val="24"/>
        </w:rPr>
        <w:t>.</w:t>
      </w:r>
    </w:p>
    <w:p w14:paraId="2B388CB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337BB8C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2C6C71C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w:t>
      </w:r>
      <w:r w:rsidRPr="00337987">
        <w:rPr>
          <w:rFonts w:ascii="Times New Roman" w:hAnsi="Times New Roman" w:cs="Times New Roman"/>
          <w:sz w:val="24"/>
          <w:szCs w:val="24"/>
        </w:rPr>
        <w:t>других праздников</w:t>
      </w:r>
      <w:r w:rsidRPr="00337987">
        <w:rPr>
          <w:rFonts w:ascii="Times New Roman" w:hAnsi="Times New Roman" w:cs="Times New Roman"/>
          <w:sz w:val="24"/>
          <w:szCs w:val="24"/>
          <w:lang w:val="x-none"/>
        </w:rPr>
        <w:t>), с особенностями образа жизни и культуры страны (стран) изучаемого языка (известными достопримечательностями, некоторыми выдающимися людьми)</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 xml:space="preserve"> с доступными в языковом отношении образцами детской поэзии и прозы на английском языке.</w:t>
      </w:r>
    </w:p>
    <w:p w14:paraId="57559DB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Развитие умений:</w:t>
      </w:r>
    </w:p>
    <w:p w14:paraId="0A900E5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писать свои имя и фамилию, а также имена и фамилии своих родственников и друзей на английском языке;</w:t>
      </w:r>
    </w:p>
    <w:p w14:paraId="53839E9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правильно оформлять свой адрес на английском языке (в анкете, формуляре);</w:t>
      </w:r>
    </w:p>
    <w:p w14:paraId="7B67BF0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кратко представлять Россию и страну (страны) изучаемого языка;</w:t>
      </w:r>
    </w:p>
    <w:p w14:paraId="5619386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2095A9C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кратко рассказывать о выдающихся людях родной страны и страны (стран) изучаемого языка (учёных, писателях, поэтах).</w:t>
      </w:r>
    </w:p>
    <w:p w14:paraId="289FE3E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w:t>
      </w:r>
      <w:r w:rsidRPr="00337987">
        <w:rPr>
          <w:rFonts w:ascii="Times New Roman" w:hAnsi="Times New Roman" w:cs="Times New Roman"/>
          <w:sz w:val="24"/>
          <w:szCs w:val="24"/>
          <w:lang w:val="x-none"/>
        </w:rPr>
        <w:t>4.4. Компенсаторные умения</w:t>
      </w:r>
      <w:r w:rsidRPr="00337987">
        <w:rPr>
          <w:rFonts w:ascii="Times New Roman" w:hAnsi="Times New Roman" w:cs="Times New Roman"/>
          <w:sz w:val="24"/>
          <w:szCs w:val="24"/>
        </w:rPr>
        <w:t>.</w:t>
      </w:r>
    </w:p>
    <w:p w14:paraId="18F70B3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Использование при чтении и аудировании языковой догадки, в том числе контекстуальной.</w:t>
      </w:r>
    </w:p>
    <w:p w14:paraId="5876A90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Использование </w:t>
      </w:r>
      <w:r w:rsidRPr="00337987">
        <w:rPr>
          <w:rFonts w:ascii="Times New Roman" w:hAnsi="Times New Roman" w:cs="Times New Roman"/>
          <w:sz w:val="24"/>
          <w:szCs w:val="24"/>
        </w:rPr>
        <w:t>при формулировании</w:t>
      </w:r>
      <w:r w:rsidRPr="00337987">
        <w:rPr>
          <w:rFonts w:ascii="Times New Roman" w:hAnsi="Times New Roman" w:cs="Times New Roman"/>
          <w:sz w:val="24"/>
          <w:szCs w:val="24"/>
          <w:lang w:val="x-none"/>
        </w:rPr>
        <w:t xml:space="preserve"> собственных высказываний</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 xml:space="preserve"> ключевых слов, плана.</w:t>
      </w:r>
    </w:p>
    <w:p w14:paraId="5B3E6BA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4B4827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BFCF9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23.5. Содержание обучения в 7 классе.</w:t>
      </w:r>
    </w:p>
    <w:p w14:paraId="52F4C7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23.5.1. </w:t>
      </w:r>
      <w:r w:rsidRPr="00337987">
        <w:rPr>
          <w:rFonts w:ascii="Times New Roman" w:hAnsi="Times New Roman" w:cs="Times New Roman"/>
          <w:sz w:val="24"/>
          <w:szCs w:val="24"/>
          <w:lang w:val="x-none"/>
        </w:rPr>
        <w:t>Коммуникативные умения</w:t>
      </w:r>
      <w:r w:rsidRPr="00337987">
        <w:rPr>
          <w:rFonts w:ascii="Times New Roman" w:hAnsi="Times New Roman" w:cs="Times New Roman"/>
          <w:sz w:val="24"/>
          <w:szCs w:val="24"/>
        </w:rPr>
        <w:t>.</w:t>
      </w:r>
    </w:p>
    <w:p w14:paraId="138533E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824501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Взаимоотношения в семье и с друзьями. Семейные праздники. Обязанности по дому.</w:t>
      </w:r>
    </w:p>
    <w:p w14:paraId="2421B79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Внешность и характер человека (литературного персонажа).</w:t>
      </w:r>
    </w:p>
    <w:p w14:paraId="3C8D9E2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Досуг и увлечения (хобби) современного подростка (чтение,</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кино, театр, музей, спорт, музыка).</w:t>
      </w:r>
    </w:p>
    <w:p w14:paraId="1FF85C9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Здоровый образ жизни: режим труда и отдыха, фитнес, сбалансированное питание.</w:t>
      </w:r>
    </w:p>
    <w:p w14:paraId="1605B9D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Покупки: одежда, обувь и продукты питания.</w:t>
      </w:r>
    </w:p>
    <w:p w14:paraId="74B75FE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Школа, школьная жизнь, школьная форма, изучаемые предметы, любимый предмет, правила поведения в школе, посещение школьной библиотеки (ресурсного центра</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 Переписка с иностранными сверстниками.</w:t>
      </w:r>
    </w:p>
    <w:p w14:paraId="39E6B88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Каникулы в различное время года. Виды отдыха. Путешествия по России и иностранным странам.</w:t>
      </w:r>
    </w:p>
    <w:p w14:paraId="6341A88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Природа: дикие и домашние животные. Климат, погода.</w:t>
      </w:r>
    </w:p>
    <w:p w14:paraId="68EBE1B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Жизнь в городе и сельской местности. Описание родного города (села). Транспорт.</w:t>
      </w:r>
    </w:p>
    <w:p w14:paraId="3C3F280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Средства массовой информации (телевидение, журналы, Интернет).</w:t>
      </w:r>
    </w:p>
    <w:p w14:paraId="5DEFB31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FB660A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Выдающиеся люди родной страны и страны (стран) изучаемого языка: учёные, писатели, поэты, спортсмены.</w:t>
      </w:r>
    </w:p>
    <w:p w14:paraId="22A7DF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23.5.1.1. Говорение.</w:t>
      </w:r>
    </w:p>
    <w:p w14:paraId="1D383D7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23.5.1.1.1. </w:t>
      </w:r>
      <w:r w:rsidRPr="00337987">
        <w:rPr>
          <w:rFonts w:ascii="Times New Roman" w:hAnsi="Times New Roman" w:cs="Times New Roman"/>
          <w:sz w:val="24"/>
          <w:szCs w:val="24"/>
          <w:lang w:val="x-none"/>
        </w:rPr>
        <w:t>Развитие коммуникативных умений диалогической речи, а именно умений вести: диалог этикетного характера, диалог</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побуждение к действию, диалог-расспрос, комбинированный диалог, включающий различные виды диалогов:</w:t>
      </w:r>
    </w:p>
    <w:p w14:paraId="119A501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67FEC6E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диалог</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422BD7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3CAE3E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Данные</w:t>
      </w:r>
      <w:r w:rsidRPr="00337987">
        <w:rPr>
          <w:rFonts w:ascii="Times New Roman" w:hAnsi="Times New Roman" w:cs="Times New Roman"/>
          <w:sz w:val="24"/>
          <w:szCs w:val="24"/>
          <w:lang w:val="x-none"/>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099704A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Объём диалога – до 6 реплик со стороны каждого собеседника.</w:t>
      </w:r>
    </w:p>
    <w:p w14:paraId="019ADA7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23.5.1.1.2. </w:t>
      </w:r>
      <w:r w:rsidRPr="00337987">
        <w:rPr>
          <w:rFonts w:ascii="Times New Roman" w:hAnsi="Times New Roman" w:cs="Times New Roman"/>
          <w:sz w:val="24"/>
          <w:szCs w:val="24"/>
          <w:lang w:val="x-none"/>
        </w:rPr>
        <w:t>Развитие коммуникативных умений монологической речи:</w:t>
      </w:r>
    </w:p>
    <w:p w14:paraId="2CBC69A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создание устных связных монологических высказываний с использованием основных коммуникативных типов речи:</w:t>
      </w:r>
    </w:p>
    <w:p w14:paraId="532E757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85CA83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повествование (сообщение);</w:t>
      </w:r>
    </w:p>
    <w:p w14:paraId="55AD0EB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изложение (пересказ) основного содержания, прочитанного (прослушанного) текста;</w:t>
      </w:r>
    </w:p>
    <w:p w14:paraId="6B1A045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краткое изложение результатов выполненной проектной работы.</w:t>
      </w:r>
    </w:p>
    <w:p w14:paraId="6025DF4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sidRPr="00337987">
        <w:rPr>
          <w:rFonts w:ascii="Times New Roman" w:hAnsi="Times New Roman" w:cs="Times New Roman"/>
          <w:sz w:val="24"/>
          <w:szCs w:val="24"/>
        </w:rPr>
        <w:t>использованием</w:t>
      </w:r>
      <w:r w:rsidRPr="00337987">
        <w:rPr>
          <w:rFonts w:ascii="Times New Roman" w:hAnsi="Times New Roman" w:cs="Times New Roman"/>
          <w:sz w:val="24"/>
          <w:szCs w:val="24"/>
          <w:lang w:val="x-none"/>
        </w:rPr>
        <w:t xml:space="preserve"> ключевы</w:t>
      </w:r>
      <w:r w:rsidRPr="00337987">
        <w:rPr>
          <w:rFonts w:ascii="Times New Roman" w:hAnsi="Times New Roman" w:cs="Times New Roman"/>
          <w:sz w:val="24"/>
          <w:szCs w:val="24"/>
        </w:rPr>
        <w:t>х</w:t>
      </w:r>
      <w:r w:rsidRPr="00337987">
        <w:rPr>
          <w:rFonts w:ascii="Times New Roman" w:hAnsi="Times New Roman" w:cs="Times New Roman"/>
          <w:sz w:val="24"/>
          <w:szCs w:val="24"/>
          <w:lang w:val="x-none"/>
        </w:rPr>
        <w:t>е слов, план</w:t>
      </w:r>
      <w:r w:rsidRPr="00337987">
        <w:rPr>
          <w:rFonts w:ascii="Times New Roman" w:hAnsi="Times New Roman" w:cs="Times New Roman"/>
          <w:sz w:val="24"/>
          <w:szCs w:val="24"/>
        </w:rPr>
        <w:t>ов</w:t>
      </w:r>
      <w:r w:rsidRPr="00337987">
        <w:rPr>
          <w:rFonts w:ascii="Times New Roman" w:hAnsi="Times New Roman" w:cs="Times New Roman"/>
          <w:sz w:val="24"/>
          <w:szCs w:val="24"/>
          <w:lang w:val="x-none"/>
        </w:rPr>
        <w:t>, вопрос</w:t>
      </w:r>
      <w:r w:rsidRPr="00337987">
        <w:rPr>
          <w:rFonts w:ascii="Times New Roman" w:hAnsi="Times New Roman" w:cs="Times New Roman"/>
          <w:sz w:val="24"/>
          <w:szCs w:val="24"/>
        </w:rPr>
        <w:t>ов</w:t>
      </w:r>
      <w:r w:rsidRPr="00337987">
        <w:rPr>
          <w:rFonts w:ascii="Times New Roman" w:hAnsi="Times New Roman" w:cs="Times New Roman"/>
          <w:sz w:val="24"/>
          <w:szCs w:val="24"/>
          <w:lang w:val="x-none"/>
        </w:rPr>
        <w:t xml:space="preserve"> и (или) иллюстраци</w:t>
      </w:r>
      <w:r w:rsidRPr="00337987">
        <w:rPr>
          <w:rFonts w:ascii="Times New Roman" w:hAnsi="Times New Roman" w:cs="Times New Roman"/>
          <w:sz w:val="24"/>
          <w:szCs w:val="24"/>
        </w:rPr>
        <w:t>й</w:t>
      </w:r>
      <w:r w:rsidRPr="00337987">
        <w:rPr>
          <w:rFonts w:ascii="Times New Roman" w:hAnsi="Times New Roman" w:cs="Times New Roman"/>
          <w:sz w:val="24"/>
          <w:szCs w:val="24"/>
          <w:lang w:val="x-none"/>
        </w:rPr>
        <w:t>, фотографи</w:t>
      </w:r>
      <w:r w:rsidRPr="00337987">
        <w:rPr>
          <w:rFonts w:ascii="Times New Roman" w:hAnsi="Times New Roman" w:cs="Times New Roman"/>
          <w:sz w:val="24"/>
          <w:szCs w:val="24"/>
        </w:rPr>
        <w:t>й</w:t>
      </w:r>
      <w:r w:rsidRPr="00337987">
        <w:rPr>
          <w:rFonts w:ascii="Times New Roman" w:hAnsi="Times New Roman" w:cs="Times New Roman"/>
          <w:sz w:val="24"/>
          <w:szCs w:val="24"/>
          <w:lang w:val="x-none"/>
        </w:rPr>
        <w:t>, таблиц.</w:t>
      </w:r>
    </w:p>
    <w:p w14:paraId="27F3F79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Объём монологического высказывания – 8–9 фраз.</w:t>
      </w:r>
    </w:p>
    <w:p w14:paraId="556F4B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23.5.1.2. Аудирование.</w:t>
      </w:r>
    </w:p>
    <w:p w14:paraId="29A3007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При непосредственном общении: понимание на слух речи учителя и одноклассников и вербальная (невербальная) реакция на услышанное.</w:t>
      </w:r>
    </w:p>
    <w:p w14:paraId="6D54D0C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9D976E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56B40A7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54030D3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141ECC7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Время звучания текста (текстов) для аудирования – до 1,5 минуты.</w:t>
      </w:r>
    </w:p>
    <w:p w14:paraId="7C9721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23.5.1.3. Смысловое чтение.</w:t>
      </w:r>
    </w:p>
    <w:p w14:paraId="4CEB8E1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03B7340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26535C9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6714C0B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Чтение с полным пониманием предполагает полное и точное понимание информации, представленной в тексте, в эксплицитной (явной) форме.</w:t>
      </w:r>
    </w:p>
    <w:p w14:paraId="2232D40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Чтение несплошных текстов (таблиц, диаграмм) и понимание представленной в них информации.</w:t>
      </w:r>
    </w:p>
    <w:p w14:paraId="12FBC67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5FF97B2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Объём текста (текстов) для чтения – до 350 слов.</w:t>
      </w:r>
    </w:p>
    <w:p w14:paraId="00F567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23.5.1.4. Письменная речь.</w:t>
      </w:r>
    </w:p>
    <w:p w14:paraId="619BC98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Развитие умений письменной речи:</w:t>
      </w:r>
    </w:p>
    <w:p w14:paraId="308F711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09F2B9B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заполнение анкет и формуляров: сообщение о себе основных сведений в соответствии с нормами, принятыми в стране (странах) изучаемого языка;</w:t>
      </w:r>
    </w:p>
    <w:p w14:paraId="3FCAFE4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написание электронного сообщения личного характера</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в соответствии с нормами неофициального общения, принятыми в стране (странах) изучаемого языка. Объём письма – до 90 слов;</w:t>
      </w:r>
    </w:p>
    <w:p w14:paraId="6989424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создание небольшого письменного высказывания с </w:t>
      </w:r>
      <w:r w:rsidRPr="00337987">
        <w:rPr>
          <w:rFonts w:ascii="Times New Roman" w:hAnsi="Times New Roman" w:cs="Times New Roman"/>
          <w:sz w:val="24"/>
          <w:szCs w:val="24"/>
        </w:rPr>
        <w:t xml:space="preserve">использованием </w:t>
      </w:r>
      <w:r w:rsidRPr="00337987">
        <w:rPr>
          <w:rFonts w:ascii="Times New Roman" w:hAnsi="Times New Roman" w:cs="Times New Roman"/>
          <w:sz w:val="24"/>
          <w:szCs w:val="24"/>
          <w:lang w:val="x-none"/>
        </w:rPr>
        <w:t>образц</w:t>
      </w:r>
      <w:r w:rsidRPr="00337987">
        <w:rPr>
          <w:rFonts w:ascii="Times New Roman" w:hAnsi="Times New Roman" w:cs="Times New Roman"/>
          <w:sz w:val="24"/>
          <w:szCs w:val="24"/>
        </w:rPr>
        <w:t>а</w:t>
      </w:r>
      <w:r w:rsidRPr="00337987">
        <w:rPr>
          <w:rFonts w:ascii="Times New Roman" w:hAnsi="Times New Roman" w:cs="Times New Roman"/>
          <w:sz w:val="24"/>
          <w:szCs w:val="24"/>
          <w:lang w:val="x-none"/>
        </w:rPr>
        <w:t>, план</w:t>
      </w:r>
      <w:r w:rsidRPr="00337987">
        <w:rPr>
          <w:rFonts w:ascii="Times New Roman" w:hAnsi="Times New Roman" w:cs="Times New Roman"/>
          <w:sz w:val="24"/>
          <w:szCs w:val="24"/>
        </w:rPr>
        <w:t>а</w:t>
      </w:r>
      <w:r w:rsidRPr="00337987">
        <w:rPr>
          <w:rFonts w:ascii="Times New Roman" w:hAnsi="Times New Roman" w:cs="Times New Roman"/>
          <w:sz w:val="24"/>
          <w:szCs w:val="24"/>
          <w:lang w:val="x-none"/>
        </w:rPr>
        <w:t>, таблиц</w:t>
      </w:r>
      <w:r w:rsidRPr="00337987">
        <w:rPr>
          <w:rFonts w:ascii="Times New Roman" w:hAnsi="Times New Roman" w:cs="Times New Roman"/>
          <w:sz w:val="24"/>
          <w:szCs w:val="24"/>
        </w:rPr>
        <w:t>ы</w:t>
      </w:r>
      <w:r w:rsidRPr="00337987">
        <w:rPr>
          <w:rFonts w:ascii="Times New Roman" w:hAnsi="Times New Roman" w:cs="Times New Roman"/>
          <w:sz w:val="24"/>
          <w:szCs w:val="24"/>
          <w:lang w:val="x-none"/>
        </w:rPr>
        <w:t>. Объём письменного высказывания – до 90 слов.</w:t>
      </w:r>
    </w:p>
    <w:p w14:paraId="51C18E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23.5.2. </w:t>
      </w:r>
      <w:r w:rsidRPr="00337987">
        <w:rPr>
          <w:rFonts w:ascii="Times New Roman" w:hAnsi="Times New Roman" w:cs="Times New Roman"/>
          <w:sz w:val="24"/>
          <w:szCs w:val="24"/>
          <w:lang w:val="x-none"/>
        </w:rPr>
        <w:t>Языковые знания и умения</w:t>
      </w:r>
      <w:r w:rsidRPr="00337987">
        <w:rPr>
          <w:rFonts w:ascii="Times New Roman" w:hAnsi="Times New Roman" w:cs="Times New Roman"/>
          <w:sz w:val="24"/>
          <w:szCs w:val="24"/>
        </w:rPr>
        <w:t>.</w:t>
      </w:r>
    </w:p>
    <w:p w14:paraId="098DD1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23.5.2.1. Фонетическая сторона речи.</w:t>
      </w:r>
    </w:p>
    <w:p w14:paraId="20B5DFC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C57251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635F17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Тексты для чтения вслух: диалог (беседа), рассказ, сообщение информационного характера, отрывок из статьи научно-популярного характера.</w:t>
      </w:r>
    </w:p>
    <w:p w14:paraId="4E7D387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Объём текста для чтения вслух – до 100 слов.</w:t>
      </w:r>
    </w:p>
    <w:p w14:paraId="34EC566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23.5.2.2. Графика, орфография и пунктуация.</w:t>
      </w:r>
    </w:p>
    <w:p w14:paraId="69BC264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Правильное написание изученных слов.</w:t>
      </w:r>
    </w:p>
    <w:p w14:paraId="72146E3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14D535A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52793E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23.5.2.3. Лексическая сторона речи.</w:t>
      </w:r>
    </w:p>
    <w:p w14:paraId="10555E7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615A67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Распознавание в </w:t>
      </w:r>
      <w:r w:rsidRPr="00337987">
        <w:rPr>
          <w:rFonts w:ascii="Times New Roman" w:hAnsi="Times New Roman" w:cs="Times New Roman"/>
          <w:sz w:val="24"/>
          <w:szCs w:val="24"/>
        </w:rPr>
        <w:t>устной речи</w:t>
      </w:r>
      <w:r w:rsidRPr="00337987">
        <w:rPr>
          <w:rFonts w:ascii="Times New Roman" w:hAnsi="Times New Roman" w:cs="Times New Roman"/>
          <w:sz w:val="24"/>
          <w:szCs w:val="24"/>
          <w:lang w:val="x-none"/>
        </w:rPr>
        <w:t xml:space="preserve">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779FF5A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4E9FDA0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Основные способы словообразования:</w:t>
      </w:r>
    </w:p>
    <w:p w14:paraId="657B96E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аффиксация:</w:t>
      </w:r>
    </w:p>
    <w:p w14:paraId="515918B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образование имён существительных при помощи префикса un</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(unreality) и при помощи суффиксов: -ment (development),</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-ness (darkness);</w:t>
      </w:r>
    </w:p>
    <w:p w14:paraId="621748C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val="x-none"/>
        </w:rPr>
        <w:t>образование имён прилагательных при помощи суффиксов</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en-US"/>
        </w:rPr>
        <w:t>ly</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en-US"/>
        </w:rPr>
        <w:t>friendly</w:t>
      </w:r>
      <w:r w:rsidRPr="00337987">
        <w:rPr>
          <w:rFonts w:ascii="Times New Roman" w:hAnsi="Times New Roman" w:cs="Times New Roman"/>
          <w:sz w:val="24"/>
          <w:szCs w:val="24"/>
        </w:rPr>
        <w:t>), -</w:t>
      </w:r>
      <w:r w:rsidRPr="00337987">
        <w:rPr>
          <w:rFonts w:ascii="Times New Roman" w:hAnsi="Times New Roman" w:cs="Times New Roman"/>
          <w:sz w:val="24"/>
          <w:szCs w:val="24"/>
          <w:lang w:val="en-US"/>
        </w:rPr>
        <w:t>ous</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en-US"/>
        </w:rPr>
        <w:t>famous</w:t>
      </w:r>
      <w:r w:rsidRPr="00337987">
        <w:rPr>
          <w:rFonts w:ascii="Times New Roman" w:hAnsi="Times New Roman" w:cs="Times New Roman"/>
          <w:sz w:val="24"/>
          <w:szCs w:val="24"/>
        </w:rPr>
        <w:t>), -</w:t>
      </w:r>
      <w:r w:rsidRPr="00337987">
        <w:rPr>
          <w:rFonts w:ascii="Times New Roman" w:hAnsi="Times New Roman" w:cs="Times New Roman"/>
          <w:sz w:val="24"/>
          <w:szCs w:val="24"/>
          <w:lang w:val="en-US"/>
        </w:rPr>
        <w:t>y</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en-US"/>
        </w:rPr>
        <w:t>busy</w:t>
      </w:r>
      <w:r w:rsidRPr="00337987">
        <w:rPr>
          <w:rFonts w:ascii="Times New Roman" w:hAnsi="Times New Roman" w:cs="Times New Roman"/>
          <w:sz w:val="24"/>
          <w:szCs w:val="24"/>
        </w:rPr>
        <w:t>);</w:t>
      </w:r>
    </w:p>
    <w:p w14:paraId="324EE7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val="x-none"/>
        </w:rPr>
        <w:t>образование</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имён</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прилагательных</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и</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наречий</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при</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помощи</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префиксов</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en-US"/>
        </w:rPr>
        <w:t>in</w:t>
      </w:r>
      <w:r w:rsidRPr="00337987">
        <w:rPr>
          <w:rFonts w:ascii="Times New Roman" w:hAnsi="Times New Roman" w:cs="Times New Roman"/>
          <w:sz w:val="24"/>
          <w:szCs w:val="24"/>
        </w:rPr>
        <w:t>-/</w:t>
      </w:r>
      <w:r w:rsidRPr="00337987">
        <w:rPr>
          <w:rFonts w:ascii="Times New Roman" w:hAnsi="Times New Roman" w:cs="Times New Roman"/>
          <w:sz w:val="24"/>
          <w:szCs w:val="24"/>
          <w:lang w:val="en-US"/>
        </w:rPr>
        <w:t>im</w:t>
      </w:r>
      <w:r w:rsidRPr="00337987">
        <w:rPr>
          <w:rFonts w:ascii="Times New Roman" w:hAnsi="Times New Roman" w:cs="Times New Roman"/>
          <w:sz w:val="24"/>
          <w:szCs w:val="24"/>
        </w:rPr>
        <w:t>- (</w:t>
      </w:r>
      <w:r w:rsidRPr="00337987">
        <w:rPr>
          <w:rFonts w:ascii="Times New Roman" w:hAnsi="Times New Roman" w:cs="Times New Roman"/>
          <w:sz w:val="24"/>
          <w:szCs w:val="24"/>
          <w:lang w:val="en-US"/>
        </w:rPr>
        <w:t>informal</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en-US"/>
        </w:rPr>
        <w:t>independently</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en-US"/>
        </w:rPr>
        <w:t>impossible</w:t>
      </w:r>
      <w:r w:rsidRPr="00337987">
        <w:rPr>
          <w:rFonts w:ascii="Times New Roman" w:hAnsi="Times New Roman" w:cs="Times New Roman"/>
          <w:sz w:val="24"/>
          <w:szCs w:val="24"/>
        </w:rPr>
        <w:t>);</w:t>
      </w:r>
    </w:p>
    <w:p w14:paraId="1805E71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словосложение:</w:t>
      </w:r>
    </w:p>
    <w:p w14:paraId="357EE16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образование сложных прилагательных путём соединения основы прилагательного с основой существительного с добавлением суффикса -ed (blue-eyed).</w:t>
      </w:r>
    </w:p>
    <w:p w14:paraId="5F99FEE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Многозначные лексические единицы. Синонимы. Антонимы. Интернациональные слова. Наиболее частотные фразовые глаголы.</w:t>
      </w:r>
    </w:p>
    <w:p w14:paraId="31D530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23.5.2.4. Грамматическая сторона речи.</w:t>
      </w:r>
    </w:p>
    <w:p w14:paraId="5AABA76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642370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Предложения со сложным дополнением (Complex Object). Условные предложения реального (Conditional 0, Conditional I) характера.</w:t>
      </w:r>
    </w:p>
    <w:p w14:paraId="3545866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Предложения с конструкцией to be going to + инфинитив и формы Future Simple Tense и Present Continuous Tense для выражения будущего действия.</w:t>
      </w:r>
    </w:p>
    <w:p w14:paraId="47429B4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Конструкция used to + инфинитив глагола.</w:t>
      </w:r>
    </w:p>
    <w:p w14:paraId="614BB58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Глаголы в наиболее употребительных формах страдательного залога (Present/Past Simple Passive).</w:t>
      </w:r>
    </w:p>
    <w:p w14:paraId="3080DC5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Предлоги, употребляемые с глаголами в страдательном залоге.</w:t>
      </w:r>
    </w:p>
    <w:p w14:paraId="5A926BB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Модальный глагол might.</w:t>
      </w:r>
    </w:p>
    <w:p w14:paraId="3E3C4C5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Наречия, совпадающие по форме с прилагательными (fast, high; early).</w:t>
      </w:r>
    </w:p>
    <w:p w14:paraId="2A486F4E"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lang w:val="x-none"/>
        </w:rPr>
        <w:t>Местоимения</w:t>
      </w:r>
      <w:r w:rsidRPr="00337987">
        <w:rPr>
          <w:rFonts w:ascii="Times New Roman" w:hAnsi="Times New Roman" w:cs="Times New Roman"/>
          <w:sz w:val="24"/>
          <w:szCs w:val="24"/>
          <w:lang w:val="en-US"/>
        </w:rPr>
        <w:t xml:space="preserve"> other/another, both, all, one.</w:t>
      </w:r>
    </w:p>
    <w:p w14:paraId="37E2DFC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Количественные числительные для обозначения больших чисел (до 1 000 000).</w:t>
      </w:r>
    </w:p>
    <w:p w14:paraId="15B074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23.5.3. </w:t>
      </w:r>
      <w:r w:rsidRPr="00337987">
        <w:rPr>
          <w:rFonts w:ascii="Times New Roman" w:hAnsi="Times New Roman" w:cs="Times New Roman"/>
          <w:sz w:val="24"/>
          <w:szCs w:val="24"/>
          <w:lang w:val="x-none"/>
        </w:rPr>
        <w:t>Социокультурные знания и умения</w:t>
      </w:r>
      <w:r w:rsidRPr="00337987">
        <w:rPr>
          <w:rFonts w:ascii="Times New Roman" w:hAnsi="Times New Roman" w:cs="Times New Roman"/>
          <w:sz w:val="24"/>
          <w:szCs w:val="24"/>
        </w:rPr>
        <w:t>.</w:t>
      </w:r>
    </w:p>
    <w:p w14:paraId="2D71E86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05ECAC9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63A56D5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w:t>
      </w:r>
      <w:r w:rsidRPr="00337987">
        <w:rPr>
          <w:rFonts w:ascii="Times New Roman" w:hAnsi="Times New Roman" w:cs="Times New Roman"/>
          <w:sz w:val="24"/>
          <w:szCs w:val="24"/>
        </w:rPr>
        <w:t>других праздников</w:t>
      </w:r>
      <w:r w:rsidRPr="00337987">
        <w:rPr>
          <w:rFonts w:ascii="Times New Roman" w:hAnsi="Times New Roman" w:cs="Times New Roman"/>
          <w:sz w:val="24"/>
          <w:szCs w:val="24"/>
          <w:lang w:val="x-none"/>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5C60E96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Развитие умений:</w:t>
      </w:r>
    </w:p>
    <w:p w14:paraId="0CE6770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писать свои имя и фамилию, а также имена и фамилии своих родственников и друзей на английском языке;</w:t>
      </w:r>
    </w:p>
    <w:p w14:paraId="0071D96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правильно оформлять свой адрес на английском языке (в анкете);</w:t>
      </w:r>
    </w:p>
    <w:p w14:paraId="2AAE40A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79F3004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кратко представлять Россию и страну (страны) изучаемого языка;</w:t>
      </w:r>
    </w:p>
    <w:p w14:paraId="7A5EF00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272A6C2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кратко рассказывать о выдающихся людях родной страны и страны (стран) изучаемого языка (учёных, писателях, поэтах, спортсменах).</w:t>
      </w:r>
    </w:p>
    <w:p w14:paraId="2183A5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23.5.4. </w:t>
      </w:r>
      <w:r w:rsidRPr="00337987">
        <w:rPr>
          <w:rFonts w:ascii="Times New Roman" w:hAnsi="Times New Roman" w:cs="Times New Roman"/>
          <w:sz w:val="24"/>
          <w:szCs w:val="24"/>
          <w:lang w:val="x-none"/>
        </w:rPr>
        <w:t>Компенсаторные умения</w:t>
      </w:r>
      <w:r w:rsidRPr="00337987">
        <w:rPr>
          <w:rFonts w:ascii="Times New Roman" w:hAnsi="Times New Roman" w:cs="Times New Roman"/>
          <w:sz w:val="24"/>
          <w:szCs w:val="24"/>
        </w:rPr>
        <w:t>.</w:t>
      </w:r>
    </w:p>
    <w:p w14:paraId="5264921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7745D8B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Переспрашивать, просить повторить, уточняя значение незнакомых слов.</w:t>
      </w:r>
    </w:p>
    <w:p w14:paraId="4D97EC8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Использование </w:t>
      </w:r>
      <w:r w:rsidRPr="00337987">
        <w:rPr>
          <w:rFonts w:ascii="Times New Roman" w:hAnsi="Times New Roman" w:cs="Times New Roman"/>
          <w:sz w:val="24"/>
          <w:szCs w:val="24"/>
        </w:rPr>
        <w:t>при формулировании</w:t>
      </w:r>
      <w:r w:rsidRPr="00337987">
        <w:rPr>
          <w:rFonts w:ascii="Times New Roman" w:hAnsi="Times New Roman" w:cs="Times New Roman"/>
          <w:sz w:val="24"/>
          <w:szCs w:val="24"/>
          <w:lang w:val="x-none"/>
        </w:rPr>
        <w:t xml:space="preserve"> собственных высказываний</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 xml:space="preserve"> ключевых слов, плана.</w:t>
      </w:r>
    </w:p>
    <w:p w14:paraId="585AB1A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2A5EBBC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F5750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23.6. Содержание обучения в 8 классе.</w:t>
      </w:r>
    </w:p>
    <w:p w14:paraId="23B0C0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23.6.1. </w:t>
      </w:r>
      <w:r w:rsidRPr="00337987">
        <w:rPr>
          <w:rFonts w:ascii="Times New Roman" w:hAnsi="Times New Roman" w:cs="Times New Roman"/>
          <w:sz w:val="24"/>
          <w:szCs w:val="24"/>
          <w:lang w:val="x-none"/>
        </w:rPr>
        <w:t>Коммуникативные умения</w:t>
      </w:r>
      <w:r w:rsidRPr="00337987">
        <w:rPr>
          <w:rFonts w:ascii="Times New Roman" w:hAnsi="Times New Roman" w:cs="Times New Roman"/>
          <w:sz w:val="24"/>
          <w:szCs w:val="24"/>
        </w:rPr>
        <w:t>.</w:t>
      </w:r>
    </w:p>
    <w:p w14:paraId="4ECEA03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7E45D8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Взаимоотношения в семье и с друзьями.</w:t>
      </w:r>
    </w:p>
    <w:p w14:paraId="3EE5DDB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Внешность и характер человека (литературного персонажа).</w:t>
      </w:r>
    </w:p>
    <w:p w14:paraId="13767F4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Досуг и увлечения (хобби) современного подростка (чтение,</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кино, театр, музей, спорт, музыка).</w:t>
      </w:r>
    </w:p>
    <w:p w14:paraId="43FCC40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Здоровый образ жизни: режим труда и отдыха, фитнес, сбалансированное питание. Посещение врача.</w:t>
      </w:r>
    </w:p>
    <w:p w14:paraId="52F9B54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Покупки: одежда, обувь и продукты питания. Карманные деньги.</w:t>
      </w:r>
    </w:p>
    <w:p w14:paraId="50AB87F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5F8B99D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Виды отдыха в различное время года. Путешествия по России и иностранным странам.</w:t>
      </w:r>
    </w:p>
    <w:p w14:paraId="0998E2A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Природа: флора и фауна. Проблемы экологии. Климат, погода. Стихийные бедствия.</w:t>
      </w:r>
    </w:p>
    <w:p w14:paraId="493B366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Условия проживания в городской (сельской) местности.</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Транспорт.</w:t>
      </w:r>
    </w:p>
    <w:p w14:paraId="7FA3915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10BBB1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Выдающиеся люди родной страны и страны (стран) изучаемого языка: учёные, писатели, поэты, художники, музыканты, спортсмены.</w:t>
      </w:r>
    </w:p>
    <w:p w14:paraId="7A14CD7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23.6.1.1. Говорение.</w:t>
      </w:r>
    </w:p>
    <w:p w14:paraId="0B1C7C2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23.6.1.1.1.</w:t>
      </w:r>
      <w:r w:rsidRPr="00337987">
        <w:rPr>
          <w:rFonts w:ascii="Times New Roman" w:hAnsi="Times New Roman" w:cs="Times New Roman"/>
          <w:sz w:val="24"/>
          <w:szCs w:val="24"/>
          <w:lang w:val="x-none"/>
        </w:rPr>
        <w:t> 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5ED4615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14A78A7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диалог</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7A77F01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6427BA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Данные</w:t>
      </w:r>
      <w:r w:rsidRPr="00337987">
        <w:rPr>
          <w:rFonts w:ascii="Times New Roman" w:hAnsi="Times New Roman" w:cs="Times New Roman"/>
          <w:sz w:val="24"/>
          <w:szCs w:val="24"/>
          <w:lang w:val="x-none"/>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1F8F3CB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Объём диалога – до 7 реплик со стороны каждого собеседника.</w:t>
      </w:r>
    </w:p>
    <w:p w14:paraId="551A14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23.6.1.1.2.</w:t>
      </w:r>
      <w:r w:rsidRPr="00337987">
        <w:rPr>
          <w:rFonts w:ascii="Times New Roman" w:hAnsi="Times New Roman" w:cs="Times New Roman"/>
          <w:sz w:val="24"/>
          <w:szCs w:val="24"/>
          <w:lang w:val="en-US"/>
        </w:rPr>
        <w:t> </w:t>
      </w:r>
      <w:r w:rsidRPr="00337987">
        <w:rPr>
          <w:rFonts w:ascii="Times New Roman" w:hAnsi="Times New Roman" w:cs="Times New Roman"/>
          <w:sz w:val="24"/>
          <w:szCs w:val="24"/>
        </w:rPr>
        <w:t>Развитие коммуникативных умений монологической речи:</w:t>
      </w:r>
    </w:p>
    <w:p w14:paraId="64A0872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создание устных связных монологических высказываний с использованием основных коммуникативных типов речи:</w:t>
      </w:r>
    </w:p>
    <w:p w14:paraId="7D6DEDE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7D4DD2F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повествование (сообщение);</w:t>
      </w:r>
    </w:p>
    <w:p w14:paraId="2DA2882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выражение и аргументирование своего мнения по отношению к услышанному (прочитанному);</w:t>
      </w:r>
    </w:p>
    <w:p w14:paraId="4F4CF0F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изложение (пересказ) основного содержания, прочитанного (прослушанного) текста;</w:t>
      </w:r>
    </w:p>
    <w:p w14:paraId="55C6110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составление рассказа по картинкам;</w:t>
      </w:r>
    </w:p>
    <w:p w14:paraId="2A88CBD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изложение результатов выполненной проектной работы. </w:t>
      </w:r>
    </w:p>
    <w:p w14:paraId="5D0169D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sidRPr="00337987">
        <w:rPr>
          <w:rFonts w:ascii="Times New Roman" w:hAnsi="Times New Roman" w:cs="Times New Roman"/>
          <w:sz w:val="24"/>
          <w:szCs w:val="24"/>
        </w:rPr>
        <w:t>использованием</w:t>
      </w:r>
      <w:r w:rsidRPr="00337987">
        <w:rPr>
          <w:rFonts w:ascii="Times New Roman" w:hAnsi="Times New Roman" w:cs="Times New Roman"/>
          <w:sz w:val="24"/>
          <w:szCs w:val="24"/>
          <w:lang w:val="x-none"/>
        </w:rPr>
        <w:t xml:space="preserve"> вопрос</w:t>
      </w:r>
      <w:r w:rsidRPr="00337987">
        <w:rPr>
          <w:rFonts w:ascii="Times New Roman" w:hAnsi="Times New Roman" w:cs="Times New Roman"/>
          <w:sz w:val="24"/>
          <w:szCs w:val="24"/>
        </w:rPr>
        <w:t>ов</w:t>
      </w:r>
      <w:r w:rsidRPr="00337987">
        <w:rPr>
          <w:rFonts w:ascii="Times New Roman" w:hAnsi="Times New Roman" w:cs="Times New Roman"/>
          <w:sz w:val="24"/>
          <w:szCs w:val="24"/>
          <w:lang w:val="x-none"/>
        </w:rPr>
        <w:t>, ключевы</w:t>
      </w:r>
      <w:r w:rsidRPr="00337987">
        <w:rPr>
          <w:rFonts w:ascii="Times New Roman" w:hAnsi="Times New Roman" w:cs="Times New Roman"/>
          <w:sz w:val="24"/>
          <w:szCs w:val="24"/>
        </w:rPr>
        <w:t>х</w:t>
      </w:r>
      <w:r w:rsidRPr="00337987">
        <w:rPr>
          <w:rFonts w:ascii="Times New Roman" w:hAnsi="Times New Roman" w:cs="Times New Roman"/>
          <w:sz w:val="24"/>
          <w:szCs w:val="24"/>
          <w:lang w:val="x-none"/>
        </w:rPr>
        <w:t xml:space="preserve"> слов, план</w:t>
      </w:r>
      <w:r w:rsidRPr="00337987">
        <w:rPr>
          <w:rFonts w:ascii="Times New Roman" w:hAnsi="Times New Roman" w:cs="Times New Roman"/>
          <w:sz w:val="24"/>
          <w:szCs w:val="24"/>
        </w:rPr>
        <w:t>ов</w:t>
      </w:r>
      <w:r w:rsidRPr="00337987">
        <w:rPr>
          <w:rFonts w:ascii="Times New Roman" w:hAnsi="Times New Roman" w:cs="Times New Roman"/>
          <w:sz w:val="24"/>
          <w:szCs w:val="24"/>
          <w:lang w:val="x-none"/>
        </w:rPr>
        <w:t xml:space="preserve"> и (или) иллюстраци</w:t>
      </w:r>
      <w:r w:rsidRPr="00337987">
        <w:rPr>
          <w:rFonts w:ascii="Times New Roman" w:hAnsi="Times New Roman" w:cs="Times New Roman"/>
          <w:sz w:val="24"/>
          <w:szCs w:val="24"/>
        </w:rPr>
        <w:t>й</w:t>
      </w:r>
      <w:r w:rsidRPr="00337987">
        <w:rPr>
          <w:rFonts w:ascii="Times New Roman" w:hAnsi="Times New Roman" w:cs="Times New Roman"/>
          <w:sz w:val="24"/>
          <w:szCs w:val="24"/>
          <w:lang w:val="x-none"/>
        </w:rPr>
        <w:t>, фотографи</w:t>
      </w:r>
      <w:r w:rsidRPr="00337987">
        <w:rPr>
          <w:rFonts w:ascii="Times New Roman" w:hAnsi="Times New Roman" w:cs="Times New Roman"/>
          <w:sz w:val="24"/>
          <w:szCs w:val="24"/>
        </w:rPr>
        <w:t>й</w:t>
      </w:r>
      <w:r w:rsidRPr="00337987">
        <w:rPr>
          <w:rFonts w:ascii="Times New Roman" w:hAnsi="Times New Roman" w:cs="Times New Roman"/>
          <w:sz w:val="24"/>
          <w:szCs w:val="24"/>
          <w:lang w:val="x-none"/>
        </w:rPr>
        <w:t>, таблиц.</w:t>
      </w:r>
    </w:p>
    <w:p w14:paraId="1A477DA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Объём монологического высказывания – 9–10 фраз.</w:t>
      </w:r>
    </w:p>
    <w:p w14:paraId="43AB7F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23.6.1.2. Аудирование.</w:t>
      </w:r>
    </w:p>
    <w:p w14:paraId="254FCE2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01A5526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3E56891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r w:rsidRPr="00337987">
        <w:rPr>
          <w:rFonts w:ascii="Times New Roman" w:hAnsi="Times New Roman" w:cs="Times New Roman"/>
          <w:sz w:val="24"/>
          <w:szCs w:val="24"/>
        </w:rPr>
        <w:t>аудирования</w:t>
      </w:r>
      <w:r w:rsidRPr="00337987">
        <w:rPr>
          <w:rFonts w:ascii="Times New Roman" w:hAnsi="Times New Roman" w:cs="Times New Roman"/>
          <w:sz w:val="24"/>
          <w:szCs w:val="24"/>
          <w:lang w:val="x-none"/>
        </w:rPr>
        <w:t>, игнорировать незнакомые слова, не существенные для понимания основного содержания.</w:t>
      </w:r>
    </w:p>
    <w:p w14:paraId="18D60B2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Аудирование с пониманием нужной (интересующей, запрашиваемой) информации предполагает умение выделять нужную (интересующую, запрашиваемую</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 xml:space="preserve"> информацию, представленную в эксплицитной (явной) форме, в воспринимаемом на слух тексте.</w:t>
      </w:r>
    </w:p>
    <w:p w14:paraId="6675B2C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C58423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Время звучания текста (текстов) для аудирования – до 2 минут.</w:t>
      </w:r>
    </w:p>
    <w:p w14:paraId="70F08A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23.6.1.3. Смысловое чтение.</w:t>
      </w:r>
    </w:p>
    <w:p w14:paraId="56FB40A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7FEC246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213D662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4B858F6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Чтение несплошных текстов (таблиц, диаграмм, схем) и понимание представленной в них информации.</w:t>
      </w:r>
    </w:p>
    <w:p w14:paraId="5DDB786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47A7B9C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088FBCE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Объём текста (текстов) для чтения – 350–500 слов.</w:t>
      </w:r>
    </w:p>
    <w:p w14:paraId="0D4E8B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23.6.1.4. Письменная речь.</w:t>
      </w:r>
    </w:p>
    <w:p w14:paraId="19529BE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Развитие умений письменной речи:</w:t>
      </w:r>
    </w:p>
    <w:p w14:paraId="113313F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составление плана (тезисов) устного или письменного сообщения;</w:t>
      </w:r>
    </w:p>
    <w:p w14:paraId="6F9246B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заполнение анкет и формуляров: сообщение о себе основных сведений в соответствии с нормами, принятыми в стране (странах) изучаемого языка;</w:t>
      </w:r>
    </w:p>
    <w:p w14:paraId="59AFE61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написание электронного сообщения личного характера</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в соответствии с нормами неофициального общения, принятыми в стране (странах) изучаемого языка. Объём письма – до 110 слов;</w:t>
      </w:r>
    </w:p>
    <w:p w14:paraId="4C1A29A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создание небольшого письменного высказывания с </w:t>
      </w:r>
      <w:r w:rsidRPr="00337987">
        <w:rPr>
          <w:rFonts w:ascii="Times New Roman" w:hAnsi="Times New Roman" w:cs="Times New Roman"/>
          <w:sz w:val="24"/>
          <w:szCs w:val="24"/>
        </w:rPr>
        <w:t>использованием</w:t>
      </w:r>
      <w:r w:rsidRPr="00337987">
        <w:rPr>
          <w:rFonts w:ascii="Times New Roman" w:hAnsi="Times New Roman" w:cs="Times New Roman"/>
          <w:sz w:val="24"/>
          <w:szCs w:val="24"/>
          <w:lang w:val="x-none"/>
        </w:rPr>
        <w:t xml:space="preserve"> образц</w:t>
      </w:r>
      <w:r w:rsidRPr="00337987">
        <w:rPr>
          <w:rFonts w:ascii="Times New Roman" w:hAnsi="Times New Roman" w:cs="Times New Roman"/>
          <w:sz w:val="24"/>
          <w:szCs w:val="24"/>
        </w:rPr>
        <w:t>а</w:t>
      </w:r>
      <w:r w:rsidRPr="00337987">
        <w:rPr>
          <w:rFonts w:ascii="Times New Roman" w:hAnsi="Times New Roman" w:cs="Times New Roman"/>
          <w:sz w:val="24"/>
          <w:szCs w:val="24"/>
          <w:lang w:val="x-none"/>
        </w:rPr>
        <w:t>, план</w:t>
      </w:r>
      <w:r w:rsidRPr="00337987">
        <w:rPr>
          <w:rFonts w:ascii="Times New Roman" w:hAnsi="Times New Roman" w:cs="Times New Roman"/>
          <w:sz w:val="24"/>
          <w:szCs w:val="24"/>
        </w:rPr>
        <w:t>а</w:t>
      </w:r>
      <w:r w:rsidRPr="00337987">
        <w:rPr>
          <w:rFonts w:ascii="Times New Roman" w:hAnsi="Times New Roman" w:cs="Times New Roman"/>
          <w:sz w:val="24"/>
          <w:szCs w:val="24"/>
          <w:lang w:val="x-none"/>
        </w:rPr>
        <w:t>, таблиц</w:t>
      </w:r>
      <w:r w:rsidRPr="00337987">
        <w:rPr>
          <w:rFonts w:ascii="Times New Roman" w:hAnsi="Times New Roman" w:cs="Times New Roman"/>
          <w:sz w:val="24"/>
          <w:szCs w:val="24"/>
        </w:rPr>
        <w:t>ы</w:t>
      </w:r>
      <w:r w:rsidRPr="00337987">
        <w:rPr>
          <w:rFonts w:ascii="Times New Roman" w:hAnsi="Times New Roman" w:cs="Times New Roman"/>
          <w:sz w:val="24"/>
          <w:szCs w:val="24"/>
          <w:lang w:val="x-none"/>
        </w:rPr>
        <w:t xml:space="preserve"> и (или) прочитанн</w:t>
      </w:r>
      <w:r w:rsidRPr="00337987">
        <w:rPr>
          <w:rFonts w:ascii="Times New Roman" w:hAnsi="Times New Roman" w:cs="Times New Roman"/>
          <w:sz w:val="24"/>
          <w:szCs w:val="24"/>
        </w:rPr>
        <w:t>ого</w:t>
      </w:r>
      <w:r w:rsidRPr="00337987">
        <w:rPr>
          <w:rFonts w:ascii="Times New Roman" w:hAnsi="Times New Roman" w:cs="Times New Roman"/>
          <w:sz w:val="24"/>
          <w:szCs w:val="24"/>
          <w:lang w:val="x-none"/>
        </w:rPr>
        <w:t xml:space="preserve"> (прослушанн</w:t>
      </w:r>
      <w:r w:rsidRPr="00337987">
        <w:rPr>
          <w:rFonts w:ascii="Times New Roman" w:hAnsi="Times New Roman" w:cs="Times New Roman"/>
          <w:sz w:val="24"/>
          <w:szCs w:val="24"/>
        </w:rPr>
        <w:t>ого)</w:t>
      </w:r>
      <w:r w:rsidRPr="00337987">
        <w:rPr>
          <w:rFonts w:ascii="Times New Roman" w:hAnsi="Times New Roman" w:cs="Times New Roman"/>
          <w:sz w:val="24"/>
          <w:szCs w:val="24"/>
          <w:lang w:val="x-none"/>
        </w:rPr>
        <w:t xml:space="preserve"> текст</w:t>
      </w:r>
      <w:r w:rsidRPr="00337987">
        <w:rPr>
          <w:rFonts w:ascii="Times New Roman" w:hAnsi="Times New Roman" w:cs="Times New Roman"/>
          <w:sz w:val="24"/>
          <w:szCs w:val="24"/>
        </w:rPr>
        <w:t>а</w:t>
      </w:r>
      <w:r w:rsidRPr="00337987">
        <w:rPr>
          <w:rFonts w:ascii="Times New Roman" w:hAnsi="Times New Roman" w:cs="Times New Roman"/>
          <w:sz w:val="24"/>
          <w:szCs w:val="24"/>
          <w:lang w:val="x-none"/>
        </w:rPr>
        <w:t>. Объём письменного высказывания – до 110 слов.</w:t>
      </w:r>
    </w:p>
    <w:p w14:paraId="22BD32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23.6.2. </w:t>
      </w:r>
      <w:r w:rsidRPr="00337987">
        <w:rPr>
          <w:rFonts w:ascii="Times New Roman" w:hAnsi="Times New Roman" w:cs="Times New Roman"/>
          <w:sz w:val="24"/>
          <w:szCs w:val="24"/>
          <w:lang w:val="x-none"/>
        </w:rPr>
        <w:t>Языковые знания и умения</w:t>
      </w:r>
      <w:r w:rsidRPr="00337987">
        <w:rPr>
          <w:rFonts w:ascii="Times New Roman" w:hAnsi="Times New Roman" w:cs="Times New Roman"/>
          <w:sz w:val="24"/>
          <w:szCs w:val="24"/>
        </w:rPr>
        <w:t>.</w:t>
      </w:r>
    </w:p>
    <w:p w14:paraId="4F4841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23.6.2.1. Фонетическая сторона речи.</w:t>
      </w:r>
    </w:p>
    <w:p w14:paraId="220E70D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F0C7E2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D50EDB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Тексты для чтения вслух: сообщение информационного характера, отрывок из статьи научно-популярного характера, рассказ, диалог (беседа).</w:t>
      </w:r>
    </w:p>
    <w:p w14:paraId="64BC8B3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Объём текста для чтения вслух – до 110 слов.</w:t>
      </w:r>
    </w:p>
    <w:p w14:paraId="303612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23.6.2.2. Графика, орфография и пунктуация.</w:t>
      </w:r>
    </w:p>
    <w:p w14:paraId="2577523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Правильное написание изученных слов.</w:t>
      </w:r>
    </w:p>
    <w:p w14:paraId="6D98BF0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337987">
        <w:rPr>
          <w:rFonts w:ascii="Times New Roman" w:hAnsi="Times New Roman" w:cs="Times New Roman"/>
          <w:sz w:val="24"/>
          <w:szCs w:val="24"/>
          <w:lang w:val="en-US"/>
        </w:rPr>
        <w:t>firstly</w:t>
      </w:r>
      <w:r w:rsidRPr="00337987">
        <w:rPr>
          <w:rFonts w:ascii="Times New Roman" w:hAnsi="Times New Roman" w:cs="Times New Roman"/>
          <w:sz w:val="24"/>
          <w:szCs w:val="24"/>
          <w:lang w:val="x-none"/>
        </w:rPr>
        <w:t>/</w:t>
      </w:r>
      <w:r w:rsidRPr="00337987">
        <w:rPr>
          <w:rFonts w:ascii="Times New Roman" w:hAnsi="Times New Roman" w:cs="Times New Roman"/>
          <w:sz w:val="24"/>
          <w:szCs w:val="24"/>
          <w:lang w:val="en-US"/>
        </w:rPr>
        <w:t>first</w:t>
      </w:r>
      <w:r w:rsidRPr="00337987">
        <w:rPr>
          <w:rFonts w:ascii="Times New Roman" w:hAnsi="Times New Roman" w:cs="Times New Roman"/>
          <w:sz w:val="24"/>
          <w:szCs w:val="24"/>
          <w:lang w:val="x-none"/>
        </w:rPr>
        <w:t xml:space="preserve"> </w:t>
      </w:r>
      <w:r w:rsidRPr="00337987">
        <w:rPr>
          <w:rFonts w:ascii="Times New Roman" w:hAnsi="Times New Roman" w:cs="Times New Roman"/>
          <w:sz w:val="24"/>
          <w:szCs w:val="24"/>
          <w:lang w:val="en-US"/>
        </w:rPr>
        <w:t>of</w:t>
      </w:r>
      <w:r w:rsidRPr="00337987">
        <w:rPr>
          <w:rFonts w:ascii="Times New Roman" w:hAnsi="Times New Roman" w:cs="Times New Roman"/>
          <w:sz w:val="24"/>
          <w:szCs w:val="24"/>
          <w:lang w:val="x-none"/>
        </w:rPr>
        <w:t xml:space="preserve"> </w:t>
      </w:r>
      <w:r w:rsidRPr="00337987">
        <w:rPr>
          <w:rFonts w:ascii="Times New Roman" w:hAnsi="Times New Roman" w:cs="Times New Roman"/>
          <w:sz w:val="24"/>
          <w:szCs w:val="24"/>
          <w:lang w:val="en-US"/>
        </w:rPr>
        <w:t>all</w:t>
      </w:r>
      <w:r w:rsidRPr="00337987">
        <w:rPr>
          <w:rFonts w:ascii="Times New Roman" w:hAnsi="Times New Roman" w:cs="Times New Roman"/>
          <w:sz w:val="24"/>
          <w:szCs w:val="24"/>
          <w:lang w:val="x-none"/>
        </w:rPr>
        <w:t xml:space="preserve">, </w:t>
      </w:r>
      <w:r w:rsidRPr="00337987">
        <w:rPr>
          <w:rFonts w:ascii="Times New Roman" w:hAnsi="Times New Roman" w:cs="Times New Roman"/>
          <w:sz w:val="24"/>
          <w:szCs w:val="24"/>
          <w:lang w:val="en-US"/>
        </w:rPr>
        <w:t>secondly</w:t>
      </w:r>
      <w:r w:rsidRPr="00337987">
        <w:rPr>
          <w:rFonts w:ascii="Times New Roman" w:hAnsi="Times New Roman" w:cs="Times New Roman"/>
          <w:sz w:val="24"/>
          <w:szCs w:val="24"/>
          <w:lang w:val="x-none"/>
        </w:rPr>
        <w:t xml:space="preserve">, </w:t>
      </w:r>
      <w:r w:rsidRPr="00337987">
        <w:rPr>
          <w:rFonts w:ascii="Times New Roman" w:hAnsi="Times New Roman" w:cs="Times New Roman"/>
          <w:sz w:val="24"/>
          <w:szCs w:val="24"/>
          <w:lang w:val="en-US"/>
        </w:rPr>
        <w:t>finally</w:t>
      </w:r>
      <w:r w:rsidRPr="00337987">
        <w:rPr>
          <w:rFonts w:ascii="Times New Roman" w:hAnsi="Times New Roman" w:cs="Times New Roman"/>
          <w:sz w:val="24"/>
          <w:szCs w:val="24"/>
          <w:lang w:val="x-none"/>
        </w:rPr>
        <w:t xml:space="preserve">; </w:t>
      </w:r>
      <w:r w:rsidRPr="00337987">
        <w:rPr>
          <w:rFonts w:ascii="Times New Roman" w:hAnsi="Times New Roman" w:cs="Times New Roman"/>
          <w:sz w:val="24"/>
          <w:szCs w:val="24"/>
          <w:lang w:val="en-US"/>
        </w:rPr>
        <w:t>on</w:t>
      </w:r>
      <w:r w:rsidRPr="00337987">
        <w:rPr>
          <w:rFonts w:ascii="Times New Roman" w:hAnsi="Times New Roman" w:cs="Times New Roman"/>
          <w:sz w:val="24"/>
          <w:szCs w:val="24"/>
          <w:lang w:val="x-none"/>
        </w:rPr>
        <w:t xml:space="preserve"> </w:t>
      </w:r>
      <w:r w:rsidRPr="00337987">
        <w:rPr>
          <w:rFonts w:ascii="Times New Roman" w:hAnsi="Times New Roman" w:cs="Times New Roman"/>
          <w:sz w:val="24"/>
          <w:szCs w:val="24"/>
          <w:lang w:val="en-US"/>
        </w:rPr>
        <w:t>the</w:t>
      </w:r>
      <w:r w:rsidRPr="00337987">
        <w:rPr>
          <w:rFonts w:ascii="Times New Roman" w:hAnsi="Times New Roman" w:cs="Times New Roman"/>
          <w:sz w:val="24"/>
          <w:szCs w:val="24"/>
          <w:lang w:val="x-none"/>
        </w:rPr>
        <w:t xml:space="preserve"> </w:t>
      </w:r>
      <w:r w:rsidRPr="00337987">
        <w:rPr>
          <w:rFonts w:ascii="Times New Roman" w:hAnsi="Times New Roman" w:cs="Times New Roman"/>
          <w:sz w:val="24"/>
          <w:szCs w:val="24"/>
          <w:lang w:val="en-US"/>
        </w:rPr>
        <w:t>one</w:t>
      </w:r>
      <w:r w:rsidRPr="00337987">
        <w:rPr>
          <w:rFonts w:ascii="Times New Roman" w:hAnsi="Times New Roman" w:cs="Times New Roman"/>
          <w:sz w:val="24"/>
          <w:szCs w:val="24"/>
          <w:lang w:val="x-none"/>
        </w:rPr>
        <w:t xml:space="preserve"> </w:t>
      </w:r>
      <w:r w:rsidRPr="00337987">
        <w:rPr>
          <w:rFonts w:ascii="Times New Roman" w:hAnsi="Times New Roman" w:cs="Times New Roman"/>
          <w:sz w:val="24"/>
          <w:szCs w:val="24"/>
          <w:lang w:val="en-US"/>
        </w:rPr>
        <w:t>hand</w:t>
      </w:r>
      <w:r w:rsidRPr="00337987">
        <w:rPr>
          <w:rFonts w:ascii="Times New Roman" w:hAnsi="Times New Roman" w:cs="Times New Roman"/>
          <w:sz w:val="24"/>
          <w:szCs w:val="24"/>
          <w:lang w:val="x-none"/>
        </w:rPr>
        <w:t xml:space="preserve">, </w:t>
      </w:r>
      <w:r w:rsidRPr="00337987">
        <w:rPr>
          <w:rFonts w:ascii="Times New Roman" w:hAnsi="Times New Roman" w:cs="Times New Roman"/>
          <w:sz w:val="24"/>
          <w:szCs w:val="24"/>
          <w:lang w:val="en-US"/>
        </w:rPr>
        <w:t>on</w:t>
      </w:r>
      <w:r w:rsidRPr="00337987">
        <w:rPr>
          <w:rFonts w:ascii="Times New Roman" w:hAnsi="Times New Roman" w:cs="Times New Roman"/>
          <w:sz w:val="24"/>
          <w:szCs w:val="24"/>
          <w:lang w:val="x-none"/>
        </w:rPr>
        <w:t xml:space="preserve"> </w:t>
      </w:r>
      <w:r w:rsidRPr="00337987">
        <w:rPr>
          <w:rFonts w:ascii="Times New Roman" w:hAnsi="Times New Roman" w:cs="Times New Roman"/>
          <w:sz w:val="24"/>
          <w:szCs w:val="24"/>
          <w:lang w:val="en-US"/>
        </w:rPr>
        <w:t>the</w:t>
      </w:r>
      <w:r w:rsidRPr="00337987">
        <w:rPr>
          <w:rFonts w:ascii="Times New Roman" w:hAnsi="Times New Roman" w:cs="Times New Roman"/>
          <w:sz w:val="24"/>
          <w:szCs w:val="24"/>
          <w:lang w:val="x-none"/>
        </w:rPr>
        <w:t xml:space="preserve"> </w:t>
      </w:r>
      <w:r w:rsidRPr="00337987">
        <w:rPr>
          <w:rFonts w:ascii="Times New Roman" w:hAnsi="Times New Roman" w:cs="Times New Roman"/>
          <w:sz w:val="24"/>
          <w:szCs w:val="24"/>
          <w:lang w:val="en-US"/>
        </w:rPr>
        <w:t>other</w:t>
      </w:r>
      <w:r w:rsidRPr="00337987">
        <w:rPr>
          <w:rFonts w:ascii="Times New Roman" w:hAnsi="Times New Roman" w:cs="Times New Roman"/>
          <w:sz w:val="24"/>
          <w:szCs w:val="24"/>
          <w:lang w:val="x-none"/>
        </w:rPr>
        <w:t xml:space="preserve"> </w:t>
      </w:r>
      <w:r w:rsidRPr="00337987">
        <w:rPr>
          <w:rFonts w:ascii="Times New Roman" w:hAnsi="Times New Roman" w:cs="Times New Roman"/>
          <w:sz w:val="24"/>
          <w:szCs w:val="24"/>
          <w:lang w:val="en-US"/>
        </w:rPr>
        <w:t>hand</w:t>
      </w:r>
      <w:r w:rsidRPr="00337987">
        <w:rPr>
          <w:rFonts w:ascii="Times New Roman" w:hAnsi="Times New Roman" w:cs="Times New Roman"/>
          <w:sz w:val="24"/>
          <w:szCs w:val="24"/>
          <w:lang w:val="x-none"/>
        </w:rPr>
        <w:t>), апострофа.</w:t>
      </w:r>
    </w:p>
    <w:p w14:paraId="17E51CE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4B9193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23.6.2.3. Лексическая сторона речи.</w:t>
      </w:r>
    </w:p>
    <w:p w14:paraId="2AC7B1A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9F68BF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12643CB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Основные способы словообразования:</w:t>
      </w:r>
    </w:p>
    <w:p w14:paraId="2A7A75A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аффиксация:</w:t>
      </w:r>
    </w:p>
    <w:p w14:paraId="370139F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образование имен существительных при помощи суффиксов:</w:t>
      </w:r>
      <w:r w:rsidRPr="00337987">
        <w:rPr>
          <w:rFonts w:ascii="Times New Roman" w:hAnsi="Times New Roman" w:cs="Times New Roman"/>
          <w:sz w:val="24"/>
          <w:szCs w:val="24"/>
          <w:lang w:val="en-US"/>
        </w:rPr>
        <w:t xml:space="preserve"> -ance/-ence (performance/residence), -ity (activity); -ship (friendship);</w:t>
      </w:r>
    </w:p>
    <w:p w14:paraId="4519F44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образование имен прилагательных при помощи префикса inter</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(international);</w:t>
      </w:r>
    </w:p>
    <w:p w14:paraId="0FBD141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образование имен прилагательных при помощи -ed и -ing (interested/interesting);</w:t>
      </w:r>
    </w:p>
    <w:p w14:paraId="63B7CCE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конверсия:</w:t>
      </w:r>
    </w:p>
    <w:p w14:paraId="1D3DB0D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образование имени существительного от неопределённой формы глагола (to walk – a walk);</w:t>
      </w:r>
    </w:p>
    <w:p w14:paraId="62B6BF1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образование глагола от имени существительного (a present – to present);</w:t>
      </w:r>
    </w:p>
    <w:p w14:paraId="17CCAC2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образование имени существительного от прилагательного (rich – the rich);</w:t>
      </w:r>
    </w:p>
    <w:p w14:paraId="21F5C1E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6C1D151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Различные средства связи в тексте для обеспечения его целостности (firstly, however, finally, at last, etc.).</w:t>
      </w:r>
    </w:p>
    <w:p w14:paraId="32BFAA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23.6.2.4. Грамматическая сторона речи.</w:t>
      </w:r>
    </w:p>
    <w:p w14:paraId="7E0121F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C813E9A"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lang w:val="x-none"/>
        </w:rPr>
        <w:t>Предложения</w:t>
      </w:r>
      <w:r w:rsidRPr="00337987">
        <w:rPr>
          <w:rFonts w:ascii="Times New Roman" w:hAnsi="Times New Roman" w:cs="Times New Roman"/>
          <w:sz w:val="24"/>
          <w:szCs w:val="24"/>
          <w:lang w:val="en-US"/>
        </w:rPr>
        <w:t xml:space="preserve"> </w:t>
      </w:r>
      <w:r w:rsidRPr="00337987">
        <w:rPr>
          <w:rFonts w:ascii="Times New Roman" w:hAnsi="Times New Roman" w:cs="Times New Roman"/>
          <w:sz w:val="24"/>
          <w:szCs w:val="24"/>
          <w:lang w:val="x-none"/>
        </w:rPr>
        <w:t>со</w:t>
      </w:r>
      <w:r w:rsidRPr="00337987">
        <w:rPr>
          <w:rFonts w:ascii="Times New Roman" w:hAnsi="Times New Roman" w:cs="Times New Roman"/>
          <w:sz w:val="24"/>
          <w:szCs w:val="24"/>
          <w:lang w:val="en-US"/>
        </w:rPr>
        <w:t xml:space="preserve"> </w:t>
      </w:r>
      <w:r w:rsidRPr="00337987">
        <w:rPr>
          <w:rFonts w:ascii="Times New Roman" w:hAnsi="Times New Roman" w:cs="Times New Roman"/>
          <w:sz w:val="24"/>
          <w:szCs w:val="24"/>
          <w:lang w:val="x-none"/>
        </w:rPr>
        <w:t>сложным</w:t>
      </w:r>
      <w:r w:rsidRPr="00337987">
        <w:rPr>
          <w:rFonts w:ascii="Times New Roman" w:hAnsi="Times New Roman" w:cs="Times New Roman"/>
          <w:sz w:val="24"/>
          <w:szCs w:val="24"/>
          <w:lang w:val="en-US"/>
        </w:rPr>
        <w:t xml:space="preserve"> </w:t>
      </w:r>
      <w:r w:rsidRPr="00337987">
        <w:rPr>
          <w:rFonts w:ascii="Times New Roman" w:hAnsi="Times New Roman" w:cs="Times New Roman"/>
          <w:sz w:val="24"/>
          <w:szCs w:val="24"/>
          <w:lang w:val="x-none"/>
        </w:rPr>
        <w:t>дополнением</w:t>
      </w:r>
      <w:r w:rsidRPr="00337987">
        <w:rPr>
          <w:rFonts w:ascii="Times New Roman" w:hAnsi="Times New Roman" w:cs="Times New Roman"/>
          <w:sz w:val="24"/>
          <w:szCs w:val="24"/>
          <w:lang w:val="en-US"/>
        </w:rPr>
        <w:t xml:space="preserve"> (Complex Object) (I saw her cross/crossing the road.).</w:t>
      </w:r>
    </w:p>
    <w:p w14:paraId="554B583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4683E74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Все типы вопросительных предложений в Past Perfect Tense. Согласование времен в рамках сложного предложения.</w:t>
      </w:r>
    </w:p>
    <w:p w14:paraId="4D4CA2E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Согласование подлежащего, выраженного собирательным существительным (family, police) со сказуемым.</w:t>
      </w:r>
    </w:p>
    <w:p w14:paraId="10133BE9"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lang w:val="x-none"/>
        </w:rPr>
        <w:t>Конструкции</w:t>
      </w:r>
      <w:r w:rsidRPr="00337987">
        <w:rPr>
          <w:rFonts w:ascii="Times New Roman" w:hAnsi="Times New Roman" w:cs="Times New Roman"/>
          <w:sz w:val="24"/>
          <w:szCs w:val="24"/>
          <w:lang w:val="en-US"/>
        </w:rPr>
        <w:t xml:space="preserve"> </w:t>
      </w:r>
      <w:r w:rsidRPr="00337987">
        <w:rPr>
          <w:rFonts w:ascii="Times New Roman" w:hAnsi="Times New Roman" w:cs="Times New Roman"/>
          <w:sz w:val="24"/>
          <w:szCs w:val="24"/>
          <w:lang w:val="x-none"/>
        </w:rPr>
        <w:t>с</w:t>
      </w:r>
      <w:r w:rsidRPr="00337987">
        <w:rPr>
          <w:rFonts w:ascii="Times New Roman" w:hAnsi="Times New Roman" w:cs="Times New Roman"/>
          <w:sz w:val="24"/>
          <w:szCs w:val="24"/>
          <w:lang w:val="en-US"/>
        </w:rPr>
        <w:t xml:space="preserve"> </w:t>
      </w:r>
      <w:r w:rsidRPr="00337987">
        <w:rPr>
          <w:rFonts w:ascii="Times New Roman" w:hAnsi="Times New Roman" w:cs="Times New Roman"/>
          <w:sz w:val="24"/>
          <w:szCs w:val="24"/>
          <w:lang w:val="x-none"/>
        </w:rPr>
        <w:t>глаголами</w:t>
      </w:r>
      <w:r w:rsidRPr="00337987">
        <w:rPr>
          <w:rFonts w:ascii="Times New Roman" w:hAnsi="Times New Roman" w:cs="Times New Roman"/>
          <w:sz w:val="24"/>
          <w:szCs w:val="24"/>
          <w:lang w:val="en-US"/>
        </w:rPr>
        <w:t xml:space="preserve"> </w:t>
      </w:r>
      <w:r w:rsidRPr="00337987">
        <w:rPr>
          <w:rFonts w:ascii="Times New Roman" w:hAnsi="Times New Roman" w:cs="Times New Roman"/>
          <w:sz w:val="24"/>
          <w:szCs w:val="24"/>
          <w:lang w:val="x-none"/>
        </w:rPr>
        <w:t>на</w:t>
      </w:r>
      <w:r w:rsidRPr="00337987">
        <w:rPr>
          <w:rFonts w:ascii="Times New Roman" w:hAnsi="Times New Roman" w:cs="Times New Roman"/>
          <w:sz w:val="24"/>
          <w:szCs w:val="24"/>
          <w:lang w:val="en-US"/>
        </w:rPr>
        <w:t xml:space="preserve"> -ing: to love/hate doing something.</w:t>
      </w:r>
    </w:p>
    <w:p w14:paraId="4CEE1D01"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lang w:val="x-none"/>
        </w:rPr>
        <w:t>Конструкции</w:t>
      </w:r>
      <w:r w:rsidRPr="00337987">
        <w:rPr>
          <w:rFonts w:ascii="Times New Roman" w:hAnsi="Times New Roman" w:cs="Times New Roman"/>
          <w:sz w:val="24"/>
          <w:szCs w:val="24"/>
          <w:lang w:val="en-US"/>
        </w:rPr>
        <w:t xml:space="preserve">, </w:t>
      </w:r>
      <w:r w:rsidRPr="00337987">
        <w:rPr>
          <w:rFonts w:ascii="Times New Roman" w:hAnsi="Times New Roman" w:cs="Times New Roman"/>
          <w:sz w:val="24"/>
          <w:szCs w:val="24"/>
          <w:lang w:val="x-none"/>
        </w:rPr>
        <w:t>содержащие</w:t>
      </w:r>
      <w:r w:rsidRPr="00337987">
        <w:rPr>
          <w:rFonts w:ascii="Times New Roman" w:hAnsi="Times New Roman" w:cs="Times New Roman"/>
          <w:sz w:val="24"/>
          <w:szCs w:val="24"/>
          <w:lang w:val="en-US"/>
        </w:rPr>
        <w:t xml:space="preserve"> </w:t>
      </w:r>
      <w:r w:rsidRPr="00337987">
        <w:rPr>
          <w:rFonts w:ascii="Times New Roman" w:hAnsi="Times New Roman" w:cs="Times New Roman"/>
          <w:sz w:val="24"/>
          <w:szCs w:val="24"/>
          <w:lang w:val="x-none"/>
        </w:rPr>
        <w:t>глаголы</w:t>
      </w:r>
      <w:r w:rsidRPr="00337987">
        <w:rPr>
          <w:rFonts w:ascii="Times New Roman" w:hAnsi="Times New Roman" w:cs="Times New Roman"/>
          <w:sz w:val="24"/>
          <w:szCs w:val="24"/>
          <w:lang w:val="en-US"/>
        </w:rPr>
        <w:t>-</w:t>
      </w:r>
      <w:r w:rsidRPr="00337987">
        <w:rPr>
          <w:rFonts w:ascii="Times New Roman" w:hAnsi="Times New Roman" w:cs="Times New Roman"/>
          <w:sz w:val="24"/>
          <w:szCs w:val="24"/>
          <w:lang w:val="x-none"/>
        </w:rPr>
        <w:t>связки</w:t>
      </w:r>
      <w:r w:rsidRPr="00337987">
        <w:rPr>
          <w:rFonts w:ascii="Times New Roman" w:hAnsi="Times New Roman" w:cs="Times New Roman"/>
          <w:sz w:val="24"/>
          <w:szCs w:val="24"/>
          <w:lang w:val="en-US"/>
        </w:rPr>
        <w:t xml:space="preserve"> to be/to look/to feel/to seem.</w:t>
      </w:r>
    </w:p>
    <w:p w14:paraId="65DB9484"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lang w:val="x-none"/>
        </w:rPr>
        <w:t>Конструкции</w:t>
      </w:r>
      <w:r w:rsidRPr="00337987">
        <w:rPr>
          <w:rFonts w:ascii="Times New Roman" w:hAnsi="Times New Roman" w:cs="Times New Roman"/>
          <w:sz w:val="24"/>
          <w:szCs w:val="24"/>
          <w:lang w:val="en-US"/>
        </w:rPr>
        <w:t xml:space="preserve"> be/get used to + </w:t>
      </w:r>
      <w:r w:rsidRPr="00337987">
        <w:rPr>
          <w:rFonts w:ascii="Times New Roman" w:hAnsi="Times New Roman" w:cs="Times New Roman"/>
          <w:sz w:val="24"/>
          <w:szCs w:val="24"/>
          <w:lang w:val="x-none"/>
        </w:rPr>
        <w:t>инфинитив</w:t>
      </w:r>
      <w:r w:rsidRPr="00337987">
        <w:rPr>
          <w:rFonts w:ascii="Times New Roman" w:hAnsi="Times New Roman" w:cs="Times New Roman"/>
          <w:sz w:val="24"/>
          <w:szCs w:val="24"/>
          <w:lang w:val="en-US"/>
        </w:rPr>
        <w:t xml:space="preserve"> </w:t>
      </w:r>
      <w:r w:rsidRPr="00337987">
        <w:rPr>
          <w:rFonts w:ascii="Times New Roman" w:hAnsi="Times New Roman" w:cs="Times New Roman"/>
          <w:sz w:val="24"/>
          <w:szCs w:val="24"/>
          <w:lang w:val="x-none"/>
        </w:rPr>
        <w:t>глагола</w:t>
      </w:r>
      <w:r w:rsidRPr="00337987">
        <w:rPr>
          <w:rFonts w:ascii="Times New Roman" w:hAnsi="Times New Roman" w:cs="Times New Roman"/>
          <w:sz w:val="24"/>
          <w:szCs w:val="24"/>
          <w:lang w:val="en-US"/>
        </w:rPr>
        <w:t xml:space="preserve">, be/get used to + </w:t>
      </w:r>
      <w:r w:rsidRPr="00337987">
        <w:rPr>
          <w:rFonts w:ascii="Times New Roman" w:hAnsi="Times New Roman" w:cs="Times New Roman"/>
          <w:sz w:val="24"/>
          <w:szCs w:val="24"/>
          <w:lang w:val="x-none"/>
        </w:rPr>
        <w:t>инфинитив</w:t>
      </w:r>
      <w:r w:rsidRPr="00337987">
        <w:rPr>
          <w:rFonts w:ascii="Times New Roman" w:hAnsi="Times New Roman" w:cs="Times New Roman"/>
          <w:sz w:val="24"/>
          <w:szCs w:val="24"/>
          <w:lang w:val="en-US"/>
        </w:rPr>
        <w:t xml:space="preserve"> </w:t>
      </w:r>
      <w:r w:rsidRPr="00337987">
        <w:rPr>
          <w:rFonts w:ascii="Times New Roman" w:hAnsi="Times New Roman" w:cs="Times New Roman"/>
          <w:sz w:val="24"/>
          <w:szCs w:val="24"/>
          <w:lang w:val="x-none"/>
        </w:rPr>
        <w:t>глагол</w:t>
      </w:r>
      <w:r w:rsidRPr="00337987">
        <w:rPr>
          <w:rFonts w:ascii="Times New Roman" w:hAnsi="Times New Roman" w:cs="Times New Roman"/>
          <w:sz w:val="24"/>
          <w:szCs w:val="24"/>
          <w:lang w:val="en-US"/>
        </w:rPr>
        <w:t>, be/get used to doing something, be/get used to something.</w:t>
      </w:r>
    </w:p>
    <w:p w14:paraId="33DD6E09"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lang w:val="x-none"/>
        </w:rPr>
        <w:t>Конструкция</w:t>
      </w:r>
      <w:r w:rsidRPr="00337987">
        <w:rPr>
          <w:rFonts w:ascii="Times New Roman" w:hAnsi="Times New Roman" w:cs="Times New Roman"/>
          <w:sz w:val="24"/>
          <w:szCs w:val="24"/>
          <w:lang w:val="en-US"/>
        </w:rPr>
        <w:t xml:space="preserve"> both … and ….</w:t>
      </w:r>
    </w:p>
    <w:p w14:paraId="50D32031"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lang w:val="x-none"/>
        </w:rPr>
        <w:t>Конструкции</w:t>
      </w:r>
      <w:r w:rsidRPr="00337987">
        <w:rPr>
          <w:rFonts w:ascii="Times New Roman" w:hAnsi="Times New Roman" w:cs="Times New Roman"/>
          <w:sz w:val="24"/>
          <w:szCs w:val="24"/>
          <w:lang w:val="en-US"/>
        </w:rPr>
        <w:t xml:space="preserve"> c </w:t>
      </w:r>
      <w:r w:rsidRPr="00337987">
        <w:rPr>
          <w:rFonts w:ascii="Times New Roman" w:hAnsi="Times New Roman" w:cs="Times New Roman"/>
          <w:sz w:val="24"/>
          <w:szCs w:val="24"/>
          <w:lang w:val="x-none"/>
        </w:rPr>
        <w:t>глаголами</w:t>
      </w:r>
      <w:r w:rsidRPr="00337987">
        <w:rPr>
          <w:rFonts w:ascii="Times New Roman" w:hAnsi="Times New Roman" w:cs="Times New Roman"/>
          <w:sz w:val="24"/>
          <w:szCs w:val="24"/>
          <w:lang w:val="en-US"/>
        </w:rPr>
        <w:t xml:space="preserve"> to stop, to remember, to forget (</w:t>
      </w:r>
      <w:r w:rsidRPr="00337987">
        <w:rPr>
          <w:rFonts w:ascii="Times New Roman" w:hAnsi="Times New Roman" w:cs="Times New Roman"/>
          <w:sz w:val="24"/>
          <w:szCs w:val="24"/>
          <w:lang w:val="x-none"/>
        </w:rPr>
        <w:t>разница</w:t>
      </w:r>
      <w:r w:rsidRPr="00337987">
        <w:rPr>
          <w:rFonts w:ascii="Times New Roman" w:hAnsi="Times New Roman" w:cs="Times New Roman"/>
          <w:sz w:val="24"/>
          <w:szCs w:val="24"/>
          <w:lang w:val="en-US"/>
        </w:rPr>
        <w:t xml:space="preserve"> </w:t>
      </w:r>
      <w:r w:rsidRPr="00337987">
        <w:rPr>
          <w:rFonts w:ascii="Times New Roman" w:hAnsi="Times New Roman" w:cs="Times New Roman"/>
          <w:sz w:val="24"/>
          <w:szCs w:val="24"/>
          <w:lang w:val="x-none"/>
        </w:rPr>
        <w:t>в</w:t>
      </w:r>
      <w:r w:rsidRPr="00337987">
        <w:rPr>
          <w:rFonts w:ascii="Times New Roman" w:hAnsi="Times New Roman" w:cs="Times New Roman"/>
          <w:sz w:val="24"/>
          <w:szCs w:val="24"/>
          <w:lang w:val="en-US"/>
        </w:rPr>
        <w:t xml:space="preserve"> </w:t>
      </w:r>
      <w:r w:rsidRPr="00337987">
        <w:rPr>
          <w:rFonts w:ascii="Times New Roman" w:hAnsi="Times New Roman" w:cs="Times New Roman"/>
          <w:sz w:val="24"/>
          <w:szCs w:val="24"/>
          <w:lang w:val="x-none"/>
        </w:rPr>
        <w:t>значении</w:t>
      </w:r>
      <w:r w:rsidRPr="00337987">
        <w:rPr>
          <w:rFonts w:ascii="Times New Roman" w:hAnsi="Times New Roman" w:cs="Times New Roman"/>
          <w:sz w:val="24"/>
          <w:szCs w:val="24"/>
          <w:lang w:val="en-US"/>
        </w:rPr>
        <w:t xml:space="preserve"> to stop doing smth </w:t>
      </w:r>
      <w:r w:rsidRPr="00337987">
        <w:rPr>
          <w:rFonts w:ascii="Times New Roman" w:hAnsi="Times New Roman" w:cs="Times New Roman"/>
          <w:sz w:val="24"/>
          <w:szCs w:val="24"/>
          <w:lang w:val="x-none"/>
        </w:rPr>
        <w:t>и</w:t>
      </w:r>
      <w:r w:rsidRPr="00337987">
        <w:rPr>
          <w:rFonts w:ascii="Times New Roman" w:hAnsi="Times New Roman" w:cs="Times New Roman"/>
          <w:sz w:val="24"/>
          <w:szCs w:val="24"/>
          <w:lang w:val="en-US"/>
        </w:rPr>
        <w:t xml:space="preserve"> to stop to do smth).</w:t>
      </w:r>
    </w:p>
    <w:p w14:paraId="4E86D83C" w14:textId="77777777" w:rsidR="00337987" w:rsidRPr="00337987" w:rsidRDefault="00337987" w:rsidP="00337987">
      <w:pPr>
        <w:jc w:val="both"/>
        <w:rPr>
          <w:rFonts w:ascii="Times New Roman" w:hAnsi="Times New Roman" w:cs="Times New Roman"/>
          <w:sz w:val="24"/>
          <w:szCs w:val="24"/>
          <w:lang w:val="en-US"/>
        </w:rPr>
      </w:pPr>
      <w:r w:rsidRPr="00337987">
        <w:rPr>
          <w:rFonts w:ascii="Times New Roman" w:hAnsi="Times New Roman" w:cs="Times New Roman"/>
          <w:sz w:val="24"/>
          <w:szCs w:val="24"/>
          <w:lang w:val="x-none"/>
        </w:rPr>
        <w:t>Глаголы</w:t>
      </w:r>
      <w:r w:rsidRPr="00337987">
        <w:rPr>
          <w:rFonts w:ascii="Times New Roman" w:hAnsi="Times New Roman" w:cs="Times New Roman"/>
          <w:sz w:val="24"/>
          <w:szCs w:val="24"/>
          <w:lang w:val="en-US"/>
        </w:rPr>
        <w:t xml:space="preserve"> </w:t>
      </w:r>
      <w:r w:rsidRPr="00337987">
        <w:rPr>
          <w:rFonts w:ascii="Times New Roman" w:hAnsi="Times New Roman" w:cs="Times New Roman"/>
          <w:sz w:val="24"/>
          <w:szCs w:val="24"/>
          <w:lang w:val="x-none"/>
        </w:rPr>
        <w:t>в</w:t>
      </w:r>
      <w:r w:rsidRPr="00337987">
        <w:rPr>
          <w:rFonts w:ascii="Times New Roman" w:hAnsi="Times New Roman" w:cs="Times New Roman"/>
          <w:sz w:val="24"/>
          <w:szCs w:val="24"/>
          <w:lang w:val="en-US"/>
        </w:rPr>
        <w:t xml:space="preserve"> </w:t>
      </w:r>
      <w:r w:rsidRPr="00337987">
        <w:rPr>
          <w:rFonts w:ascii="Times New Roman" w:hAnsi="Times New Roman" w:cs="Times New Roman"/>
          <w:sz w:val="24"/>
          <w:szCs w:val="24"/>
          <w:lang w:val="x-none"/>
        </w:rPr>
        <w:t>видо</w:t>
      </w:r>
      <w:r w:rsidRPr="00337987">
        <w:rPr>
          <w:rFonts w:ascii="Times New Roman" w:hAnsi="Times New Roman" w:cs="Times New Roman"/>
          <w:sz w:val="24"/>
          <w:szCs w:val="24"/>
          <w:lang w:val="en-US"/>
        </w:rPr>
        <w:t>-</w:t>
      </w:r>
      <w:r w:rsidRPr="00337987">
        <w:rPr>
          <w:rFonts w:ascii="Times New Roman" w:hAnsi="Times New Roman" w:cs="Times New Roman"/>
          <w:sz w:val="24"/>
          <w:szCs w:val="24"/>
          <w:lang w:val="x-none"/>
        </w:rPr>
        <w:t>временных</w:t>
      </w:r>
      <w:r w:rsidRPr="00337987">
        <w:rPr>
          <w:rFonts w:ascii="Times New Roman" w:hAnsi="Times New Roman" w:cs="Times New Roman"/>
          <w:sz w:val="24"/>
          <w:szCs w:val="24"/>
          <w:lang w:val="en-US"/>
        </w:rPr>
        <w:t xml:space="preserve"> </w:t>
      </w:r>
      <w:r w:rsidRPr="00337987">
        <w:rPr>
          <w:rFonts w:ascii="Times New Roman" w:hAnsi="Times New Roman" w:cs="Times New Roman"/>
          <w:sz w:val="24"/>
          <w:szCs w:val="24"/>
          <w:lang w:val="x-none"/>
        </w:rPr>
        <w:t>формах</w:t>
      </w:r>
      <w:r w:rsidRPr="00337987">
        <w:rPr>
          <w:rFonts w:ascii="Times New Roman" w:hAnsi="Times New Roman" w:cs="Times New Roman"/>
          <w:sz w:val="24"/>
          <w:szCs w:val="24"/>
          <w:lang w:val="en-US"/>
        </w:rPr>
        <w:t xml:space="preserve"> </w:t>
      </w:r>
      <w:r w:rsidRPr="00337987">
        <w:rPr>
          <w:rFonts w:ascii="Times New Roman" w:hAnsi="Times New Roman" w:cs="Times New Roman"/>
          <w:sz w:val="24"/>
          <w:szCs w:val="24"/>
          <w:lang w:val="x-none"/>
        </w:rPr>
        <w:t>действительного</w:t>
      </w:r>
      <w:r w:rsidRPr="00337987">
        <w:rPr>
          <w:rFonts w:ascii="Times New Roman" w:hAnsi="Times New Roman" w:cs="Times New Roman"/>
          <w:sz w:val="24"/>
          <w:szCs w:val="24"/>
          <w:lang w:val="en-US"/>
        </w:rPr>
        <w:t xml:space="preserve"> </w:t>
      </w:r>
      <w:r w:rsidRPr="00337987">
        <w:rPr>
          <w:rFonts w:ascii="Times New Roman" w:hAnsi="Times New Roman" w:cs="Times New Roman"/>
          <w:sz w:val="24"/>
          <w:szCs w:val="24"/>
          <w:lang w:val="x-none"/>
        </w:rPr>
        <w:t>залога</w:t>
      </w:r>
      <w:r w:rsidRPr="00337987">
        <w:rPr>
          <w:rFonts w:ascii="Times New Roman" w:hAnsi="Times New Roman" w:cs="Times New Roman"/>
          <w:sz w:val="24"/>
          <w:szCs w:val="24"/>
          <w:lang w:val="en-US"/>
        </w:rPr>
        <w:t xml:space="preserve"> </w:t>
      </w:r>
      <w:r w:rsidRPr="00337987">
        <w:rPr>
          <w:rFonts w:ascii="Times New Roman" w:hAnsi="Times New Roman" w:cs="Times New Roman"/>
          <w:sz w:val="24"/>
          <w:szCs w:val="24"/>
          <w:lang w:val="x-none"/>
        </w:rPr>
        <w:t>в</w:t>
      </w:r>
      <w:r w:rsidRPr="00337987">
        <w:rPr>
          <w:rFonts w:ascii="Times New Roman" w:hAnsi="Times New Roman" w:cs="Times New Roman"/>
          <w:sz w:val="24"/>
          <w:szCs w:val="24"/>
          <w:lang w:val="en-US"/>
        </w:rPr>
        <w:t xml:space="preserve"> </w:t>
      </w:r>
      <w:r w:rsidRPr="00337987">
        <w:rPr>
          <w:rFonts w:ascii="Times New Roman" w:hAnsi="Times New Roman" w:cs="Times New Roman"/>
          <w:sz w:val="24"/>
          <w:szCs w:val="24"/>
          <w:lang w:val="x-none"/>
        </w:rPr>
        <w:t>изъявительном</w:t>
      </w:r>
      <w:r w:rsidRPr="00337987">
        <w:rPr>
          <w:rFonts w:ascii="Times New Roman" w:hAnsi="Times New Roman" w:cs="Times New Roman"/>
          <w:sz w:val="24"/>
          <w:szCs w:val="24"/>
          <w:lang w:val="en-US"/>
        </w:rPr>
        <w:t xml:space="preserve"> </w:t>
      </w:r>
      <w:r w:rsidRPr="00337987">
        <w:rPr>
          <w:rFonts w:ascii="Times New Roman" w:hAnsi="Times New Roman" w:cs="Times New Roman"/>
          <w:sz w:val="24"/>
          <w:szCs w:val="24"/>
          <w:lang w:val="x-none"/>
        </w:rPr>
        <w:t>наклонении</w:t>
      </w:r>
      <w:r w:rsidRPr="00337987">
        <w:rPr>
          <w:rFonts w:ascii="Times New Roman" w:hAnsi="Times New Roman" w:cs="Times New Roman"/>
          <w:sz w:val="24"/>
          <w:szCs w:val="24"/>
          <w:lang w:val="en-US"/>
        </w:rPr>
        <w:t xml:space="preserve"> (Past Perfect Tense, Present Perfect Continuous Tense, Future-in-the-Past).</w:t>
      </w:r>
    </w:p>
    <w:p w14:paraId="262246D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Модальные глаголы в косвенной речи в настоящем и прошедшем времени.</w:t>
      </w:r>
    </w:p>
    <w:p w14:paraId="0C05A10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Неличные формы глагола (инфинитив, герундий, причастия настоящего и прошедшего времени).</w:t>
      </w:r>
    </w:p>
    <w:p w14:paraId="4EFF05A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Наречия too – enough.</w:t>
      </w:r>
    </w:p>
    <w:p w14:paraId="28887A1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Отрицательные местоимения no (и его производные nobody, nothing</w:t>
      </w:r>
      <w:r w:rsidRPr="00337987">
        <w:rPr>
          <w:rFonts w:ascii="Times New Roman" w:hAnsi="Times New Roman" w:cs="Times New Roman"/>
          <w:sz w:val="24"/>
          <w:szCs w:val="24"/>
        </w:rPr>
        <w:t xml:space="preserve"> и другие</w:t>
      </w:r>
      <w:r w:rsidRPr="00337987">
        <w:rPr>
          <w:rFonts w:ascii="Times New Roman" w:hAnsi="Times New Roman" w:cs="Times New Roman"/>
          <w:sz w:val="24"/>
          <w:szCs w:val="24"/>
          <w:lang w:val="x-none"/>
        </w:rPr>
        <w:t>), none.</w:t>
      </w:r>
    </w:p>
    <w:p w14:paraId="16BF799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23.6.3. </w:t>
      </w:r>
      <w:r w:rsidRPr="00337987">
        <w:rPr>
          <w:rFonts w:ascii="Times New Roman" w:hAnsi="Times New Roman" w:cs="Times New Roman"/>
          <w:sz w:val="24"/>
          <w:szCs w:val="24"/>
          <w:lang w:val="x-none"/>
        </w:rPr>
        <w:t>Социокультурные знания и умения</w:t>
      </w:r>
      <w:r w:rsidRPr="00337987">
        <w:rPr>
          <w:rFonts w:ascii="Times New Roman" w:hAnsi="Times New Roman" w:cs="Times New Roman"/>
          <w:sz w:val="24"/>
          <w:szCs w:val="24"/>
        </w:rPr>
        <w:t>.</w:t>
      </w:r>
    </w:p>
    <w:p w14:paraId="4AA8CED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49146D1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2FA9FAC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w:t>
      </w:r>
      <w:r w:rsidRPr="00337987">
        <w:rPr>
          <w:rFonts w:ascii="Times New Roman" w:hAnsi="Times New Roman" w:cs="Times New Roman"/>
          <w:sz w:val="24"/>
          <w:szCs w:val="24"/>
        </w:rPr>
        <w:t>других праздников</w:t>
      </w:r>
      <w:r w:rsidRPr="00337987">
        <w:rPr>
          <w:rFonts w:ascii="Times New Roman" w:hAnsi="Times New Roman" w:cs="Times New Roman"/>
          <w:sz w:val="24"/>
          <w:szCs w:val="24"/>
          <w:lang w:val="x-none"/>
        </w:rPr>
        <w:t>),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27065B9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39F48BA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Соблюдение нормы вежливости в межкультурном общении.</w:t>
      </w:r>
    </w:p>
    <w:p w14:paraId="759DFFF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4971D4C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Развитие умений:</w:t>
      </w:r>
    </w:p>
    <w:p w14:paraId="2EFD216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кратко представлять Россию и страну (страны) изучаемого языка (культурные явления, события, достопримечательности);</w:t>
      </w:r>
    </w:p>
    <w:p w14:paraId="3FF8167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w:t>
      </w:r>
      <w:r w:rsidRPr="00337987">
        <w:rPr>
          <w:rFonts w:ascii="Times New Roman" w:hAnsi="Times New Roman" w:cs="Times New Roman"/>
          <w:sz w:val="24"/>
          <w:szCs w:val="24"/>
        </w:rPr>
        <w:t>других людях</w:t>
      </w:r>
      <w:r w:rsidRPr="00337987">
        <w:rPr>
          <w:rFonts w:ascii="Times New Roman" w:hAnsi="Times New Roman" w:cs="Times New Roman"/>
          <w:sz w:val="24"/>
          <w:szCs w:val="24"/>
          <w:lang w:val="x-none"/>
        </w:rPr>
        <w:t>);</w:t>
      </w:r>
    </w:p>
    <w:p w14:paraId="2B835C4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оказывать помощь </w:t>
      </w:r>
      <w:r w:rsidRPr="00337987">
        <w:rPr>
          <w:rFonts w:ascii="Times New Roman" w:hAnsi="Times New Roman" w:cs="Times New Roman"/>
          <w:sz w:val="24"/>
          <w:szCs w:val="24"/>
        </w:rPr>
        <w:t>иностранным</w:t>
      </w:r>
      <w:r w:rsidRPr="00337987">
        <w:rPr>
          <w:rFonts w:ascii="Times New Roman" w:hAnsi="Times New Roman" w:cs="Times New Roman"/>
          <w:sz w:val="24"/>
          <w:szCs w:val="24"/>
          <w:lang w:val="x-none"/>
        </w:rPr>
        <w:t xml:space="preserve"> гостям в ситуациях повседневного общения (объяснить местонахождение объекта, сообщить возможный маршрут</w:t>
      </w:r>
      <w:r w:rsidRPr="00337987">
        <w:rPr>
          <w:rFonts w:ascii="Times New Roman" w:hAnsi="Times New Roman" w:cs="Times New Roman"/>
          <w:sz w:val="24"/>
          <w:szCs w:val="24"/>
        </w:rPr>
        <w:t xml:space="preserve"> и другие ситуации</w:t>
      </w:r>
      <w:r w:rsidRPr="00337987">
        <w:rPr>
          <w:rFonts w:ascii="Times New Roman" w:hAnsi="Times New Roman" w:cs="Times New Roman"/>
          <w:sz w:val="24"/>
          <w:szCs w:val="24"/>
          <w:lang w:val="x-none"/>
        </w:rPr>
        <w:t>).</w:t>
      </w:r>
    </w:p>
    <w:p w14:paraId="6976EED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23.</w:t>
      </w:r>
      <w:r w:rsidRPr="00337987">
        <w:rPr>
          <w:rFonts w:ascii="Times New Roman" w:hAnsi="Times New Roman" w:cs="Times New Roman"/>
          <w:sz w:val="24"/>
          <w:szCs w:val="24"/>
          <w:lang w:val="x-none"/>
        </w:rPr>
        <w:t>6.4. Компенсаторные умения.</w:t>
      </w:r>
    </w:p>
    <w:p w14:paraId="12B5CE6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63BB270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Переспрашивать, просить повторить, уточняя значение незнакомых слов.</w:t>
      </w:r>
    </w:p>
    <w:p w14:paraId="1DD4C51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Использование </w:t>
      </w:r>
      <w:r w:rsidRPr="00337987">
        <w:rPr>
          <w:rFonts w:ascii="Times New Roman" w:hAnsi="Times New Roman" w:cs="Times New Roman"/>
          <w:sz w:val="24"/>
          <w:szCs w:val="24"/>
        </w:rPr>
        <w:t>при формулировании</w:t>
      </w:r>
      <w:r w:rsidRPr="00337987">
        <w:rPr>
          <w:rFonts w:ascii="Times New Roman" w:hAnsi="Times New Roman" w:cs="Times New Roman"/>
          <w:sz w:val="24"/>
          <w:szCs w:val="24"/>
          <w:lang w:val="x-none"/>
        </w:rPr>
        <w:t xml:space="preserve"> собственных высказываний</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 xml:space="preserve"> ключевых слов, плана.</w:t>
      </w:r>
    </w:p>
    <w:p w14:paraId="069A71E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6E11781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F3A34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23.7. Содержание обучения в 9 классе.</w:t>
      </w:r>
    </w:p>
    <w:p w14:paraId="66ED80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23.7.1. </w:t>
      </w:r>
      <w:r w:rsidRPr="00337987">
        <w:rPr>
          <w:rFonts w:ascii="Times New Roman" w:hAnsi="Times New Roman" w:cs="Times New Roman"/>
          <w:sz w:val="24"/>
          <w:szCs w:val="24"/>
          <w:lang w:val="x-none"/>
        </w:rPr>
        <w:t>Коммуникативные умения</w:t>
      </w:r>
      <w:r w:rsidRPr="00337987">
        <w:rPr>
          <w:rFonts w:ascii="Times New Roman" w:hAnsi="Times New Roman" w:cs="Times New Roman"/>
          <w:sz w:val="24"/>
          <w:szCs w:val="24"/>
        </w:rPr>
        <w:t>.</w:t>
      </w:r>
    </w:p>
    <w:p w14:paraId="405CB5B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FB4115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Взаимоотношения в семье и с друзьями. Конфликты и их разрешение.</w:t>
      </w:r>
    </w:p>
    <w:p w14:paraId="7A0AD52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Внешность и характер человека (литературного персонажа).</w:t>
      </w:r>
    </w:p>
    <w:p w14:paraId="0C9F439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Досуг и увлечения (хобби) современного подростка (чтение,</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кино, театр, музыка, музей, спорт, живопись; компьютерные игры). Роль книги в жизни подростка.</w:t>
      </w:r>
    </w:p>
    <w:p w14:paraId="54F16B7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Здоровый образ жизни: режим труда и отдыха, фитнес, сбалансированное питание. Посещение врача.</w:t>
      </w:r>
    </w:p>
    <w:p w14:paraId="4CB3E1F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Покупки: одежда, обувь и продукты питания. Карманные деньги. Молодёжная мода.</w:t>
      </w:r>
    </w:p>
    <w:p w14:paraId="2BF0634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401D442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Виды отдыха в различное время года. Путешествия по России и иностранным странам. Транспорт.</w:t>
      </w:r>
    </w:p>
    <w:p w14:paraId="3DCC703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Природа: флора и фауна. Проблемы экологии. Защита окружающей среды. Климат, погода. Стихийные бедствия.</w:t>
      </w:r>
    </w:p>
    <w:p w14:paraId="66F91AC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Средства массовой информации (телевидение, радио, пресса, Интернет).</w:t>
      </w:r>
    </w:p>
    <w:p w14:paraId="7D865F9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270D653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47F0CE8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23.7.1.2. Говорение.</w:t>
      </w:r>
    </w:p>
    <w:p w14:paraId="7C2F682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23.7.1.2.1. </w:t>
      </w:r>
      <w:r w:rsidRPr="00337987">
        <w:rPr>
          <w:rFonts w:ascii="Times New Roman" w:hAnsi="Times New Roman" w:cs="Times New Roman"/>
          <w:sz w:val="24"/>
          <w:szCs w:val="24"/>
          <w:lang w:val="x-none"/>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побуждение к действию, диалог-расспрос), диалог</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обмен мнениями:</w:t>
      </w:r>
    </w:p>
    <w:p w14:paraId="41BAB37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283073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диалог</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67B7900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81E5E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val="x-none"/>
        </w:rPr>
        <w:t>диалог</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 xml:space="preserve">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w:t>
      </w:r>
      <w:r w:rsidRPr="00337987">
        <w:rPr>
          <w:rFonts w:ascii="Times New Roman" w:hAnsi="Times New Roman" w:cs="Times New Roman"/>
          <w:sz w:val="24"/>
          <w:szCs w:val="24"/>
        </w:rPr>
        <w:t>и так далее.</w:t>
      </w:r>
    </w:p>
    <w:p w14:paraId="1010A0B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Данные</w:t>
      </w:r>
      <w:r w:rsidRPr="00337987">
        <w:rPr>
          <w:rFonts w:ascii="Times New Roman" w:hAnsi="Times New Roman" w:cs="Times New Roman"/>
          <w:sz w:val="24"/>
          <w:szCs w:val="24"/>
          <w:lang w:val="x-none"/>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w:t>
      </w:r>
      <w:r w:rsidRPr="00337987">
        <w:rPr>
          <w:rFonts w:ascii="Times New Roman" w:hAnsi="Times New Roman" w:cs="Times New Roman"/>
          <w:sz w:val="24"/>
          <w:szCs w:val="24"/>
        </w:rPr>
        <w:t>их использования</w:t>
      </w:r>
      <w:r w:rsidRPr="00337987">
        <w:rPr>
          <w:rFonts w:ascii="Times New Roman" w:hAnsi="Times New Roman" w:cs="Times New Roman"/>
          <w:sz w:val="24"/>
          <w:szCs w:val="24"/>
          <w:lang w:val="x-none"/>
        </w:rPr>
        <w:t xml:space="preserve"> с соблюдением норм речевого этикета, принятых в стране (странах) изучаемого языка.</w:t>
      </w:r>
    </w:p>
    <w:p w14:paraId="68F1A22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обмена мнениями.</w:t>
      </w:r>
    </w:p>
    <w:p w14:paraId="18E6BC0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23.7.1.2.2. </w:t>
      </w:r>
      <w:r w:rsidRPr="00337987">
        <w:rPr>
          <w:rFonts w:ascii="Times New Roman" w:hAnsi="Times New Roman" w:cs="Times New Roman"/>
          <w:sz w:val="24"/>
          <w:szCs w:val="24"/>
          <w:lang w:val="x-none"/>
        </w:rPr>
        <w:t>Развитие коммуникативных умений монологической речи: создание устных связных монологических высказываний</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с использованием основных коммуникативных типов речи:</w:t>
      </w:r>
    </w:p>
    <w:p w14:paraId="66C8878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603185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повествование (сообщение);</w:t>
      </w:r>
    </w:p>
    <w:p w14:paraId="2FCA599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рассуждение;</w:t>
      </w:r>
    </w:p>
    <w:p w14:paraId="00DCADD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выражение и краткое аргументирование своего мнения по отношению к услышанному (прочитанному);</w:t>
      </w:r>
    </w:p>
    <w:p w14:paraId="2D0691E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7017777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составление рассказа по картинкам;</w:t>
      </w:r>
    </w:p>
    <w:p w14:paraId="4F4E4EC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изложение результатов выполненной проектной работы.</w:t>
      </w:r>
    </w:p>
    <w:p w14:paraId="0A31225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sidRPr="00337987">
        <w:rPr>
          <w:rFonts w:ascii="Times New Roman" w:hAnsi="Times New Roman" w:cs="Times New Roman"/>
          <w:sz w:val="24"/>
          <w:szCs w:val="24"/>
        </w:rPr>
        <w:t>использованием</w:t>
      </w:r>
      <w:r w:rsidRPr="00337987">
        <w:rPr>
          <w:rFonts w:ascii="Times New Roman" w:hAnsi="Times New Roman" w:cs="Times New Roman"/>
          <w:sz w:val="24"/>
          <w:szCs w:val="24"/>
          <w:lang w:val="x-none"/>
        </w:rPr>
        <w:t xml:space="preserve"> вопрос</w:t>
      </w:r>
      <w:r w:rsidRPr="00337987">
        <w:rPr>
          <w:rFonts w:ascii="Times New Roman" w:hAnsi="Times New Roman" w:cs="Times New Roman"/>
          <w:sz w:val="24"/>
          <w:szCs w:val="24"/>
        </w:rPr>
        <w:t>ов</w:t>
      </w:r>
      <w:r w:rsidRPr="00337987">
        <w:rPr>
          <w:rFonts w:ascii="Times New Roman" w:hAnsi="Times New Roman" w:cs="Times New Roman"/>
          <w:sz w:val="24"/>
          <w:szCs w:val="24"/>
          <w:lang w:val="x-none"/>
        </w:rPr>
        <w:t>, ключевы</w:t>
      </w:r>
      <w:r w:rsidRPr="00337987">
        <w:rPr>
          <w:rFonts w:ascii="Times New Roman" w:hAnsi="Times New Roman" w:cs="Times New Roman"/>
          <w:sz w:val="24"/>
          <w:szCs w:val="24"/>
        </w:rPr>
        <w:t>х</w:t>
      </w:r>
      <w:r w:rsidRPr="00337987">
        <w:rPr>
          <w:rFonts w:ascii="Times New Roman" w:hAnsi="Times New Roman" w:cs="Times New Roman"/>
          <w:sz w:val="24"/>
          <w:szCs w:val="24"/>
          <w:lang w:val="x-none"/>
        </w:rPr>
        <w:t xml:space="preserve"> слов, план</w:t>
      </w:r>
      <w:r w:rsidRPr="00337987">
        <w:rPr>
          <w:rFonts w:ascii="Times New Roman" w:hAnsi="Times New Roman" w:cs="Times New Roman"/>
          <w:sz w:val="24"/>
          <w:szCs w:val="24"/>
        </w:rPr>
        <w:t>а</w:t>
      </w:r>
      <w:r w:rsidRPr="00337987">
        <w:rPr>
          <w:rFonts w:ascii="Times New Roman" w:hAnsi="Times New Roman" w:cs="Times New Roman"/>
          <w:sz w:val="24"/>
          <w:szCs w:val="24"/>
          <w:lang w:val="x-none"/>
        </w:rPr>
        <w:t xml:space="preserve"> и (или) иллюстраци</w:t>
      </w:r>
      <w:r w:rsidRPr="00337987">
        <w:rPr>
          <w:rFonts w:ascii="Times New Roman" w:hAnsi="Times New Roman" w:cs="Times New Roman"/>
          <w:sz w:val="24"/>
          <w:szCs w:val="24"/>
        </w:rPr>
        <w:t>й</w:t>
      </w:r>
      <w:r w:rsidRPr="00337987">
        <w:rPr>
          <w:rFonts w:ascii="Times New Roman" w:hAnsi="Times New Roman" w:cs="Times New Roman"/>
          <w:sz w:val="24"/>
          <w:szCs w:val="24"/>
          <w:lang w:val="x-none"/>
        </w:rPr>
        <w:t>, фотографи</w:t>
      </w:r>
      <w:r w:rsidRPr="00337987">
        <w:rPr>
          <w:rFonts w:ascii="Times New Roman" w:hAnsi="Times New Roman" w:cs="Times New Roman"/>
          <w:sz w:val="24"/>
          <w:szCs w:val="24"/>
        </w:rPr>
        <w:t>й</w:t>
      </w:r>
      <w:r w:rsidRPr="00337987">
        <w:rPr>
          <w:rFonts w:ascii="Times New Roman" w:hAnsi="Times New Roman" w:cs="Times New Roman"/>
          <w:sz w:val="24"/>
          <w:szCs w:val="24"/>
          <w:lang w:val="x-none"/>
        </w:rPr>
        <w:t>, таблиц</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 xml:space="preserve">или без </w:t>
      </w:r>
      <w:r w:rsidRPr="00337987">
        <w:rPr>
          <w:rFonts w:ascii="Times New Roman" w:hAnsi="Times New Roman" w:cs="Times New Roman"/>
          <w:sz w:val="24"/>
          <w:szCs w:val="24"/>
        </w:rPr>
        <w:t>их использования</w:t>
      </w:r>
      <w:r w:rsidRPr="00337987">
        <w:rPr>
          <w:rFonts w:ascii="Times New Roman" w:hAnsi="Times New Roman" w:cs="Times New Roman"/>
          <w:sz w:val="24"/>
          <w:szCs w:val="24"/>
          <w:lang w:val="x-none"/>
        </w:rPr>
        <w:t>.</w:t>
      </w:r>
    </w:p>
    <w:p w14:paraId="19FFAC6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Объём монологического высказывания – 10–12 фраз.</w:t>
      </w:r>
    </w:p>
    <w:p w14:paraId="008630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23.7.1.3. Аудирование.</w:t>
      </w:r>
    </w:p>
    <w:p w14:paraId="37018D7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519C7B2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7B2C53B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6E946C3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Аудирование с пониманием нужной (интересующей, запрашиваемой) информации предполагает умение выделять нужную (интересующую, запрашиваемую</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 xml:space="preserve"> информацию, представленную в эксплицитной (явной) форме, в воспринимаемом на слух тексте.</w:t>
      </w:r>
    </w:p>
    <w:p w14:paraId="4F07966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121B7F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Языковая сложность текстов для аудирования должна соответствовать базовому уровню (А2 – допороговому уровню по общеевропейской шкале).</w:t>
      </w:r>
    </w:p>
    <w:p w14:paraId="359B9B0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Время звучания текста (текстов) для аудирования – до 2 минут.</w:t>
      </w:r>
    </w:p>
    <w:p w14:paraId="2D9758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23.7.1.4. Смысловое чтение.</w:t>
      </w:r>
    </w:p>
    <w:p w14:paraId="221D864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61B4BE1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6DED349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4007ACE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Чтение несплошных текстов (таблиц, диаграмм, схем) и понимание представленной в них информации.</w:t>
      </w:r>
    </w:p>
    <w:p w14:paraId="01819D6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6480065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1E80A2A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Языковая сложность текстов для чтения должна соответствовать базовому уровню (А2 – допороговому уровню по общеевропейской шкале).</w:t>
      </w:r>
    </w:p>
    <w:p w14:paraId="47ECE4E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Объём текста (текстов) для чтения – 500–600 слов.</w:t>
      </w:r>
    </w:p>
    <w:p w14:paraId="6616D5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23.7.1.5. Письменная речь.</w:t>
      </w:r>
    </w:p>
    <w:p w14:paraId="1511151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Развитие умений письменной речи:</w:t>
      </w:r>
    </w:p>
    <w:p w14:paraId="4B61C2E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составление плана (тезисов) устного или письменного сообщения;</w:t>
      </w:r>
    </w:p>
    <w:p w14:paraId="007F0BB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заполнение анкет и формуляров: сообщение о себе основных сведений в соответствии с нормами, принятыми в стране (странах) изучаемого языка;</w:t>
      </w:r>
    </w:p>
    <w:p w14:paraId="24F0046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написание электронного сообщения личного характера</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в соответствии с нормами неофициального общения, принятыми в стране (странах) изучаемого языка (объём письма – до 120 слов</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w:t>
      </w:r>
    </w:p>
    <w:p w14:paraId="26E5B65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создание небольшого письменного высказывания с </w:t>
      </w:r>
      <w:r w:rsidRPr="00337987">
        <w:rPr>
          <w:rFonts w:ascii="Times New Roman" w:hAnsi="Times New Roman" w:cs="Times New Roman"/>
          <w:sz w:val="24"/>
          <w:szCs w:val="24"/>
        </w:rPr>
        <w:t>использованием</w:t>
      </w:r>
      <w:r w:rsidRPr="00337987">
        <w:rPr>
          <w:rFonts w:ascii="Times New Roman" w:hAnsi="Times New Roman" w:cs="Times New Roman"/>
          <w:sz w:val="24"/>
          <w:szCs w:val="24"/>
          <w:lang w:val="x-none"/>
        </w:rPr>
        <w:t xml:space="preserve"> образц</w:t>
      </w:r>
      <w:r w:rsidRPr="00337987">
        <w:rPr>
          <w:rFonts w:ascii="Times New Roman" w:hAnsi="Times New Roman" w:cs="Times New Roman"/>
          <w:sz w:val="24"/>
          <w:szCs w:val="24"/>
        </w:rPr>
        <w:t>а</w:t>
      </w:r>
      <w:r w:rsidRPr="00337987">
        <w:rPr>
          <w:rFonts w:ascii="Times New Roman" w:hAnsi="Times New Roman" w:cs="Times New Roman"/>
          <w:sz w:val="24"/>
          <w:szCs w:val="24"/>
          <w:lang w:val="x-none"/>
        </w:rPr>
        <w:t>, план</w:t>
      </w:r>
      <w:r w:rsidRPr="00337987">
        <w:rPr>
          <w:rFonts w:ascii="Times New Roman" w:hAnsi="Times New Roman" w:cs="Times New Roman"/>
          <w:sz w:val="24"/>
          <w:szCs w:val="24"/>
        </w:rPr>
        <w:t>а</w:t>
      </w:r>
      <w:r w:rsidRPr="00337987">
        <w:rPr>
          <w:rFonts w:ascii="Times New Roman" w:hAnsi="Times New Roman" w:cs="Times New Roman"/>
          <w:sz w:val="24"/>
          <w:szCs w:val="24"/>
          <w:lang w:val="x-none"/>
        </w:rPr>
        <w:t>, таблиц</w:t>
      </w:r>
      <w:r w:rsidRPr="00337987">
        <w:rPr>
          <w:rFonts w:ascii="Times New Roman" w:hAnsi="Times New Roman" w:cs="Times New Roman"/>
          <w:sz w:val="24"/>
          <w:szCs w:val="24"/>
        </w:rPr>
        <w:t>ы</w:t>
      </w:r>
      <w:r w:rsidRPr="00337987">
        <w:rPr>
          <w:rFonts w:ascii="Times New Roman" w:hAnsi="Times New Roman" w:cs="Times New Roman"/>
          <w:sz w:val="24"/>
          <w:szCs w:val="24"/>
          <w:lang w:val="x-none"/>
        </w:rPr>
        <w:t xml:space="preserve"> и (или) прочитанн</w:t>
      </w:r>
      <w:r w:rsidRPr="00337987">
        <w:rPr>
          <w:rFonts w:ascii="Times New Roman" w:hAnsi="Times New Roman" w:cs="Times New Roman"/>
          <w:sz w:val="24"/>
          <w:szCs w:val="24"/>
        </w:rPr>
        <w:t>ого</w:t>
      </w:r>
      <w:r w:rsidRPr="00337987">
        <w:rPr>
          <w:rFonts w:ascii="Times New Roman" w:hAnsi="Times New Roman" w:cs="Times New Roman"/>
          <w:sz w:val="24"/>
          <w:szCs w:val="24"/>
          <w:lang w:val="x-none"/>
        </w:rPr>
        <w:t>/прослушанн</w:t>
      </w:r>
      <w:r w:rsidRPr="00337987">
        <w:rPr>
          <w:rFonts w:ascii="Times New Roman" w:hAnsi="Times New Roman" w:cs="Times New Roman"/>
          <w:sz w:val="24"/>
          <w:szCs w:val="24"/>
        </w:rPr>
        <w:t>ого</w:t>
      </w:r>
      <w:r w:rsidRPr="00337987">
        <w:rPr>
          <w:rFonts w:ascii="Times New Roman" w:hAnsi="Times New Roman" w:cs="Times New Roman"/>
          <w:sz w:val="24"/>
          <w:szCs w:val="24"/>
          <w:lang w:val="x-none"/>
        </w:rPr>
        <w:t xml:space="preserve"> текст</w:t>
      </w:r>
      <w:r w:rsidRPr="00337987">
        <w:rPr>
          <w:rFonts w:ascii="Times New Roman" w:hAnsi="Times New Roman" w:cs="Times New Roman"/>
          <w:sz w:val="24"/>
          <w:szCs w:val="24"/>
        </w:rPr>
        <w:t>а</w:t>
      </w:r>
      <w:r w:rsidRPr="00337987">
        <w:rPr>
          <w:rFonts w:ascii="Times New Roman" w:hAnsi="Times New Roman" w:cs="Times New Roman"/>
          <w:sz w:val="24"/>
          <w:szCs w:val="24"/>
          <w:lang w:val="x-none"/>
        </w:rPr>
        <w:t xml:space="preserve"> </w:t>
      </w:r>
      <w:r w:rsidRPr="00337987">
        <w:rPr>
          <w:rFonts w:ascii="Times New Roman" w:hAnsi="Times New Roman" w:cs="Times New Roman"/>
          <w:sz w:val="24"/>
          <w:szCs w:val="24"/>
        </w:rPr>
        <w:t>(о</w:t>
      </w:r>
      <w:r w:rsidRPr="00337987">
        <w:rPr>
          <w:rFonts w:ascii="Times New Roman" w:hAnsi="Times New Roman" w:cs="Times New Roman"/>
          <w:sz w:val="24"/>
          <w:szCs w:val="24"/>
          <w:lang w:val="x-none"/>
        </w:rPr>
        <w:t>бъём письменного высказывания – до 120 слов</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w:t>
      </w:r>
    </w:p>
    <w:p w14:paraId="5591F60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заполнение таблицы с краткой фиксацией содержания прочитанного (прослушанного) текста;</w:t>
      </w:r>
    </w:p>
    <w:p w14:paraId="5B990DE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преобразование таблицы, схемы в текстовый вариант представления информации;</w:t>
      </w:r>
    </w:p>
    <w:p w14:paraId="19B7297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письменное представление результатов выполненной проектной работы (объём – 100–120 слов).</w:t>
      </w:r>
    </w:p>
    <w:p w14:paraId="22BF80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23.7.2. </w:t>
      </w:r>
      <w:r w:rsidRPr="00337987">
        <w:rPr>
          <w:rFonts w:ascii="Times New Roman" w:hAnsi="Times New Roman" w:cs="Times New Roman"/>
          <w:sz w:val="24"/>
          <w:szCs w:val="24"/>
          <w:lang w:val="x-none"/>
        </w:rPr>
        <w:t>Языковые знания и умения</w:t>
      </w:r>
      <w:r w:rsidRPr="00337987">
        <w:rPr>
          <w:rFonts w:ascii="Times New Roman" w:hAnsi="Times New Roman" w:cs="Times New Roman"/>
          <w:sz w:val="24"/>
          <w:szCs w:val="24"/>
        </w:rPr>
        <w:t>.</w:t>
      </w:r>
    </w:p>
    <w:p w14:paraId="27B8EFC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23.7.2.1. Фонетическая сторона речи.</w:t>
      </w:r>
    </w:p>
    <w:p w14:paraId="7CD45BB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9CF904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Выражение модального значения, чувства и эмоции.</w:t>
      </w:r>
    </w:p>
    <w:p w14:paraId="2ADF36D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Различение на слух британского и американского вариантов произношения в прослушанных текстах или услышанных высказываниях.</w:t>
      </w:r>
    </w:p>
    <w:p w14:paraId="50475C0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CA2396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Тексты для чтения вслух: сообщение информационного характера, отрывок из статьи научно-популярного характера, рассказ, диалог (беседа).</w:t>
      </w:r>
    </w:p>
    <w:p w14:paraId="5682165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Объём текста для чтения вслух – до 110 слов.</w:t>
      </w:r>
    </w:p>
    <w:p w14:paraId="579FD8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23.7.2.2. Графика, орфография и пунктуация.</w:t>
      </w:r>
    </w:p>
    <w:p w14:paraId="2A3713F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Правильное написание изученных слов.</w:t>
      </w:r>
    </w:p>
    <w:p w14:paraId="1E06D8D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Правильное использование знаков препинания: точки, вопросительного и восклицательного знаков в конце предложения</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 xml:space="preserve">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14:paraId="07B929E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6588C0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23.7.2.3. Лексическая сторона речи.</w:t>
      </w:r>
    </w:p>
    <w:p w14:paraId="4A493E0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6DE596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Распознавание и употребление в устной и письменной речи различных средств связи для обеспечения логичности и целостности высказывания.</w:t>
      </w:r>
    </w:p>
    <w:p w14:paraId="4B17C43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69CF540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Основные способы словообразования:</w:t>
      </w:r>
    </w:p>
    <w:p w14:paraId="51D8BAB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аффиксация:</w:t>
      </w:r>
    </w:p>
    <w:p w14:paraId="02809EB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глаголов с помощью префиксов under-, over-, dis-, mis-;</w:t>
      </w:r>
    </w:p>
    <w:p w14:paraId="1B563D0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имён прилагательных с помощью суффиксов -able/-ible;</w:t>
      </w:r>
    </w:p>
    <w:p w14:paraId="566F3DB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имён существительных с помощью отрицательных префиксов in-/im-;</w:t>
      </w:r>
    </w:p>
    <w:p w14:paraId="04A0352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словосложение:</w:t>
      </w:r>
    </w:p>
    <w:p w14:paraId="1123190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образование сложных существительных путём соединения основы числительного с основой существительного с добавлением суффикса -ed</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(eight-legged);</w:t>
      </w:r>
    </w:p>
    <w:p w14:paraId="0A847D9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образование сложных существительных путём соединения основ существительных с предлогом (father-in-law);</w:t>
      </w:r>
    </w:p>
    <w:p w14:paraId="17D38F8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образование сложных прилагательных путём соединения основы прилагательного с основой причастия настоящего времени (nice-looking);</w:t>
      </w:r>
    </w:p>
    <w:p w14:paraId="2A352CC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образование сложных прилагательных путём соединения основы прилагательного с основой причастия прошедшего времени (well-behaved);</w:t>
      </w:r>
    </w:p>
    <w:p w14:paraId="550434E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конверсия:</w:t>
      </w:r>
    </w:p>
    <w:p w14:paraId="1D6F1F0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глаголы. Сокращения и аббревиатуры.</w:t>
      </w:r>
    </w:p>
    <w:p w14:paraId="4B05E22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Различные средства связи в тексте для обеспечения его целостности (firstly, however, finally, at last, etc.).</w:t>
      </w:r>
    </w:p>
    <w:p w14:paraId="3BC0C1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23.7.2.4. Грамматическая сторона речи.</w:t>
      </w:r>
    </w:p>
    <w:p w14:paraId="6CC306C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0E8A9B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Предложения</w:t>
      </w:r>
      <w:r w:rsidRPr="00337987">
        <w:rPr>
          <w:rFonts w:ascii="Times New Roman" w:hAnsi="Times New Roman" w:cs="Times New Roman"/>
          <w:sz w:val="24"/>
          <w:szCs w:val="24"/>
          <w:lang w:val="en-US"/>
        </w:rPr>
        <w:t xml:space="preserve"> </w:t>
      </w:r>
      <w:r w:rsidRPr="00337987">
        <w:rPr>
          <w:rFonts w:ascii="Times New Roman" w:hAnsi="Times New Roman" w:cs="Times New Roman"/>
          <w:sz w:val="24"/>
          <w:szCs w:val="24"/>
          <w:lang w:val="x-none"/>
        </w:rPr>
        <w:t>со</w:t>
      </w:r>
      <w:r w:rsidRPr="00337987">
        <w:rPr>
          <w:rFonts w:ascii="Times New Roman" w:hAnsi="Times New Roman" w:cs="Times New Roman"/>
          <w:sz w:val="24"/>
          <w:szCs w:val="24"/>
          <w:lang w:val="en-US"/>
        </w:rPr>
        <w:t xml:space="preserve"> </w:t>
      </w:r>
      <w:r w:rsidRPr="00337987">
        <w:rPr>
          <w:rFonts w:ascii="Times New Roman" w:hAnsi="Times New Roman" w:cs="Times New Roman"/>
          <w:sz w:val="24"/>
          <w:szCs w:val="24"/>
          <w:lang w:val="x-none"/>
        </w:rPr>
        <w:t>сложным дополнением (Complex Object) (I want to have my hair cut.).</w:t>
      </w:r>
    </w:p>
    <w:p w14:paraId="48C275D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Условные предложения нереального характера (Conditional II).</w:t>
      </w:r>
    </w:p>
    <w:p w14:paraId="6730909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Конструкции для выражения предпочтения I prefer …/I’d prefer …/I’d rather ….</w:t>
      </w:r>
    </w:p>
    <w:p w14:paraId="4D2749D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Конструкция I wish ….</w:t>
      </w:r>
    </w:p>
    <w:p w14:paraId="7747BEC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Предложения с конструкцией either … or, neither … nor.</w:t>
      </w:r>
    </w:p>
    <w:p w14:paraId="166EA8B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14:paraId="2E4A646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Порядок следования имён прилагательных (nice long blond hair).</w:t>
      </w:r>
    </w:p>
    <w:p w14:paraId="76FA453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23.7.3. </w:t>
      </w:r>
      <w:r w:rsidRPr="00337987">
        <w:rPr>
          <w:rFonts w:ascii="Times New Roman" w:hAnsi="Times New Roman" w:cs="Times New Roman"/>
          <w:sz w:val="24"/>
          <w:szCs w:val="24"/>
          <w:lang w:val="x-none"/>
        </w:rPr>
        <w:t>Социокультурные знания и умения</w:t>
      </w:r>
      <w:r w:rsidRPr="00337987">
        <w:rPr>
          <w:rFonts w:ascii="Times New Roman" w:hAnsi="Times New Roman" w:cs="Times New Roman"/>
          <w:sz w:val="24"/>
          <w:szCs w:val="24"/>
        </w:rPr>
        <w:t>.</w:t>
      </w:r>
    </w:p>
    <w:p w14:paraId="7A3E369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 xml:space="preserve"> традиции в питании и проведении досуга, система образования).</w:t>
      </w:r>
    </w:p>
    <w:p w14:paraId="3FC1BA3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w:t>
      </w:r>
      <w:r w:rsidRPr="00337987">
        <w:rPr>
          <w:rFonts w:ascii="Times New Roman" w:hAnsi="Times New Roman" w:cs="Times New Roman"/>
          <w:sz w:val="24"/>
          <w:szCs w:val="24"/>
        </w:rPr>
        <w:t>и других праздников</w:t>
      </w:r>
      <w:r w:rsidRPr="00337987">
        <w:rPr>
          <w:rFonts w:ascii="Times New Roman" w:hAnsi="Times New Roman" w:cs="Times New Roman"/>
          <w:sz w:val="24"/>
          <w:szCs w:val="24"/>
          <w:lang w:val="x-none"/>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06129F9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Формирование элементарного представление о различных вариантах английского языка.</w:t>
      </w:r>
    </w:p>
    <w:p w14:paraId="138106C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57EDA6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val="x-none"/>
        </w:rPr>
        <w:t xml:space="preserve">Соблюдение норм вежливости в межкультурном общении. </w:t>
      </w:r>
    </w:p>
    <w:p w14:paraId="530B35C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Развитие умений:</w:t>
      </w:r>
    </w:p>
    <w:p w14:paraId="701ADB7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писать свои имя и фамилию, а также имена и фамилии своих родственников и друзей на английском языке;</w:t>
      </w:r>
    </w:p>
    <w:p w14:paraId="5161A18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правильно оформлять свой адрес на английском языке (в анкете);</w:t>
      </w:r>
    </w:p>
    <w:p w14:paraId="297F388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10A83D2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кратко представлять Россию и страну (страны) изучаемого языка;</w:t>
      </w:r>
    </w:p>
    <w:p w14:paraId="213EDE2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03DD67F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w:t>
      </w:r>
      <w:r w:rsidRPr="00337987">
        <w:rPr>
          <w:rFonts w:ascii="Times New Roman" w:hAnsi="Times New Roman" w:cs="Times New Roman"/>
          <w:sz w:val="24"/>
          <w:szCs w:val="24"/>
        </w:rPr>
        <w:t>и других людей</w:t>
      </w:r>
      <w:r w:rsidRPr="00337987">
        <w:rPr>
          <w:rFonts w:ascii="Times New Roman" w:hAnsi="Times New Roman" w:cs="Times New Roman"/>
          <w:sz w:val="24"/>
          <w:szCs w:val="24"/>
          <w:lang w:val="x-none"/>
        </w:rPr>
        <w:t>);</w:t>
      </w:r>
    </w:p>
    <w:p w14:paraId="5FEA5A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val="x-none"/>
        </w:rPr>
        <w:t xml:space="preserve">оказывать помощь </w:t>
      </w:r>
      <w:r w:rsidRPr="00337987">
        <w:rPr>
          <w:rFonts w:ascii="Times New Roman" w:hAnsi="Times New Roman" w:cs="Times New Roman"/>
          <w:sz w:val="24"/>
          <w:szCs w:val="24"/>
        </w:rPr>
        <w:t>иностранным</w:t>
      </w:r>
      <w:r w:rsidRPr="00337987">
        <w:rPr>
          <w:rFonts w:ascii="Times New Roman" w:hAnsi="Times New Roman" w:cs="Times New Roman"/>
          <w:sz w:val="24"/>
          <w:szCs w:val="24"/>
          <w:lang w:val="x-none"/>
        </w:rPr>
        <w:t xml:space="preserve"> гостям в ситуациях повседневного общения (объяснить местонахождение объекта, сообщить возможный маршрут, уточнить часы работы</w:t>
      </w:r>
      <w:r w:rsidRPr="00337987">
        <w:rPr>
          <w:rFonts w:ascii="Times New Roman" w:hAnsi="Times New Roman" w:cs="Times New Roman"/>
          <w:sz w:val="24"/>
          <w:szCs w:val="24"/>
        </w:rPr>
        <w:t xml:space="preserve"> и другие ситуации).</w:t>
      </w:r>
    </w:p>
    <w:p w14:paraId="3CAC3B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23.7.4. </w:t>
      </w:r>
      <w:r w:rsidRPr="00337987">
        <w:rPr>
          <w:rFonts w:ascii="Times New Roman" w:hAnsi="Times New Roman" w:cs="Times New Roman"/>
          <w:sz w:val="24"/>
          <w:szCs w:val="24"/>
          <w:lang w:val="x-none"/>
        </w:rPr>
        <w:t>Компенсаторные умения</w:t>
      </w:r>
      <w:r w:rsidRPr="00337987">
        <w:rPr>
          <w:rFonts w:ascii="Times New Roman" w:hAnsi="Times New Roman" w:cs="Times New Roman"/>
          <w:sz w:val="24"/>
          <w:szCs w:val="24"/>
        </w:rPr>
        <w:t>.</w:t>
      </w:r>
    </w:p>
    <w:p w14:paraId="36663ED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Использование при чтении и аудировании языковой, в том числе контекстуальной, догадки; при говорении и письме – перифраза (толкования</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0B8527E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Переспрашивать, просить повторить, уточняя значение незнакомых слов.</w:t>
      </w:r>
    </w:p>
    <w:p w14:paraId="0E5991E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Использование </w:t>
      </w:r>
      <w:r w:rsidRPr="00337987">
        <w:rPr>
          <w:rFonts w:ascii="Times New Roman" w:hAnsi="Times New Roman" w:cs="Times New Roman"/>
          <w:sz w:val="24"/>
          <w:szCs w:val="24"/>
        </w:rPr>
        <w:t>при формулировании</w:t>
      </w:r>
      <w:r w:rsidRPr="00337987">
        <w:rPr>
          <w:rFonts w:ascii="Times New Roman" w:hAnsi="Times New Roman" w:cs="Times New Roman"/>
          <w:sz w:val="24"/>
          <w:szCs w:val="24"/>
          <w:lang w:val="x-none"/>
        </w:rPr>
        <w:t xml:space="preserve"> собственных высказываний</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 xml:space="preserve"> ключевых слов, плана.</w:t>
      </w:r>
    </w:p>
    <w:p w14:paraId="1D40215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404BE43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A7E00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23.8. Планируемые результаты освоения программы по иностранному (английскому) языку на уровне основного общего образования.</w:t>
      </w:r>
    </w:p>
    <w:p w14:paraId="0EEA9E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23.8.1. 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14:paraId="59DF57F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23.8.2. </w:t>
      </w:r>
      <w:r w:rsidRPr="00337987">
        <w:rPr>
          <w:rFonts w:ascii="Times New Roman" w:hAnsi="Times New Roman" w:cs="Times New Roman"/>
          <w:sz w:val="24"/>
          <w:szCs w:val="24"/>
          <w:lang w:val="x-none"/>
        </w:rPr>
        <w:t xml:space="preserve">Личностные результаты освоения программы основного общего образования достигаются в единстве учебной и воспитательной деятельности </w:t>
      </w:r>
      <w:r w:rsidRPr="00337987">
        <w:rPr>
          <w:rFonts w:ascii="Times New Roman" w:hAnsi="Times New Roman" w:cs="Times New Roman"/>
          <w:sz w:val="24"/>
          <w:szCs w:val="24"/>
        </w:rPr>
        <w:t>о</w:t>
      </w:r>
      <w:r w:rsidRPr="00337987">
        <w:rPr>
          <w:rFonts w:ascii="Times New Roman" w:hAnsi="Times New Roman" w:cs="Times New Roman"/>
          <w:sz w:val="24"/>
          <w:szCs w:val="24"/>
          <w:lang w:val="x-none"/>
        </w:rPr>
        <w:t>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83E7A3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Личностные результаты освоения программы основного общего образования отража</w:t>
      </w:r>
      <w:r w:rsidRPr="00337987">
        <w:rPr>
          <w:rFonts w:ascii="Times New Roman" w:hAnsi="Times New Roman" w:cs="Times New Roman"/>
          <w:sz w:val="24"/>
          <w:szCs w:val="24"/>
        </w:rPr>
        <w:t>ю</w:t>
      </w:r>
      <w:r w:rsidRPr="00337987">
        <w:rPr>
          <w:rFonts w:ascii="Times New Roman" w:hAnsi="Times New Roman" w:cs="Times New Roman"/>
          <w:sz w:val="24"/>
          <w:szCs w:val="24"/>
          <w:lang w:val="x-none"/>
        </w:rPr>
        <w:t>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w:t>
      </w:r>
      <w:r w:rsidRPr="00337987">
        <w:rPr>
          <w:rFonts w:ascii="Times New Roman" w:hAnsi="Times New Roman" w:cs="Times New Roman"/>
          <w:sz w:val="24"/>
          <w:szCs w:val="24"/>
        </w:rPr>
        <w:t xml:space="preserve"> в части</w:t>
      </w:r>
      <w:r w:rsidRPr="00337987">
        <w:rPr>
          <w:rFonts w:ascii="Times New Roman" w:hAnsi="Times New Roman" w:cs="Times New Roman"/>
          <w:sz w:val="24"/>
          <w:szCs w:val="24"/>
          <w:lang w:val="x-none"/>
        </w:rPr>
        <w:t>:</w:t>
      </w:r>
    </w:p>
    <w:p w14:paraId="3FE387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гражданского воспитания:</w:t>
      </w:r>
    </w:p>
    <w:p w14:paraId="16E01B1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готовность к выполнению обязанностей гражданина и реализации его прав, уважение прав, свобод и законных интересов других людей;</w:t>
      </w:r>
    </w:p>
    <w:p w14:paraId="2E7C8AE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активное участие в жизни семьи, организации, местного сообщества, родного края, страны;</w:t>
      </w:r>
    </w:p>
    <w:p w14:paraId="7AE9FE0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неприятие любых форм экстремизма, дискриминации;</w:t>
      </w:r>
    </w:p>
    <w:p w14:paraId="7DC28C1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понимание роли различных социальных институтов в жизни человека;</w:t>
      </w:r>
    </w:p>
    <w:p w14:paraId="2B85F1E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4C9DFBC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представление о способах противодействия коррупции;</w:t>
      </w:r>
    </w:p>
    <w:p w14:paraId="63D067A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4D25E05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готовность к участию в гуманитарной деятельности (волонтёрство, помощь людям, нуждающимся в ней);</w:t>
      </w:r>
    </w:p>
    <w:p w14:paraId="411B4B0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патриотическо</w:t>
      </w:r>
      <w:r w:rsidRPr="00337987">
        <w:rPr>
          <w:rFonts w:ascii="Times New Roman" w:hAnsi="Times New Roman" w:cs="Times New Roman"/>
          <w:sz w:val="24"/>
          <w:szCs w:val="24"/>
        </w:rPr>
        <w:t>го</w:t>
      </w:r>
      <w:r w:rsidRPr="00337987">
        <w:rPr>
          <w:rFonts w:ascii="Times New Roman" w:hAnsi="Times New Roman" w:cs="Times New Roman"/>
          <w:sz w:val="24"/>
          <w:szCs w:val="24"/>
          <w:lang w:val="x-none"/>
        </w:rPr>
        <w:t xml:space="preserve"> воспитани</w:t>
      </w:r>
      <w:r w:rsidRPr="00337987">
        <w:rPr>
          <w:rFonts w:ascii="Times New Roman" w:hAnsi="Times New Roman" w:cs="Times New Roman"/>
          <w:sz w:val="24"/>
          <w:szCs w:val="24"/>
        </w:rPr>
        <w:t>я</w:t>
      </w:r>
      <w:r w:rsidRPr="00337987">
        <w:rPr>
          <w:rFonts w:ascii="Times New Roman" w:hAnsi="Times New Roman" w:cs="Times New Roman"/>
          <w:sz w:val="24"/>
          <w:szCs w:val="24"/>
          <w:lang w:val="x-none"/>
        </w:rPr>
        <w:t>:</w:t>
      </w:r>
    </w:p>
    <w:p w14:paraId="4F1B4AC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651177D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6A2F0CA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A05608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духовно-нравственно</w:t>
      </w:r>
      <w:r w:rsidRPr="00337987">
        <w:rPr>
          <w:rFonts w:ascii="Times New Roman" w:hAnsi="Times New Roman" w:cs="Times New Roman"/>
          <w:sz w:val="24"/>
          <w:szCs w:val="24"/>
        </w:rPr>
        <w:t xml:space="preserve">го </w:t>
      </w:r>
      <w:r w:rsidRPr="00337987">
        <w:rPr>
          <w:rFonts w:ascii="Times New Roman" w:hAnsi="Times New Roman" w:cs="Times New Roman"/>
          <w:sz w:val="24"/>
          <w:szCs w:val="24"/>
          <w:lang w:val="x-none"/>
        </w:rPr>
        <w:t>воспитани</w:t>
      </w:r>
      <w:r w:rsidRPr="00337987">
        <w:rPr>
          <w:rFonts w:ascii="Times New Roman" w:hAnsi="Times New Roman" w:cs="Times New Roman"/>
          <w:sz w:val="24"/>
          <w:szCs w:val="24"/>
        </w:rPr>
        <w:t>я</w:t>
      </w:r>
      <w:r w:rsidRPr="00337987">
        <w:rPr>
          <w:rFonts w:ascii="Times New Roman" w:hAnsi="Times New Roman" w:cs="Times New Roman"/>
          <w:sz w:val="24"/>
          <w:szCs w:val="24"/>
          <w:lang w:val="x-none"/>
        </w:rPr>
        <w:t>:</w:t>
      </w:r>
    </w:p>
    <w:p w14:paraId="2B55BAB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ориентация на моральные ценности и нормы в ситуациях нравственного выбора;</w:t>
      </w:r>
    </w:p>
    <w:p w14:paraId="12E7FE5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6915ABA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активное неприятие асоциальных поступков, свобода и ответственность личности в условиях индивидуального и общественного пространства;</w:t>
      </w:r>
    </w:p>
    <w:p w14:paraId="7F67AB5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эстетическо</w:t>
      </w:r>
      <w:r w:rsidRPr="00337987">
        <w:rPr>
          <w:rFonts w:ascii="Times New Roman" w:hAnsi="Times New Roman" w:cs="Times New Roman"/>
          <w:sz w:val="24"/>
          <w:szCs w:val="24"/>
        </w:rPr>
        <w:t>го</w:t>
      </w:r>
      <w:r w:rsidRPr="00337987">
        <w:rPr>
          <w:rFonts w:ascii="Times New Roman" w:hAnsi="Times New Roman" w:cs="Times New Roman"/>
          <w:sz w:val="24"/>
          <w:szCs w:val="24"/>
          <w:lang w:val="x-none"/>
        </w:rPr>
        <w:t xml:space="preserve"> воспитани</w:t>
      </w:r>
      <w:r w:rsidRPr="00337987">
        <w:rPr>
          <w:rFonts w:ascii="Times New Roman" w:hAnsi="Times New Roman" w:cs="Times New Roman"/>
          <w:sz w:val="24"/>
          <w:szCs w:val="24"/>
        </w:rPr>
        <w:t>я</w:t>
      </w:r>
      <w:r w:rsidRPr="00337987">
        <w:rPr>
          <w:rFonts w:ascii="Times New Roman" w:hAnsi="Times New Roman" w:cs="Times New Roman"/>
          <w:sz w:val="24"/>
          <w:szCs w:val="24"/>
          <w:lang w:val="x-none"/>
        </w:rPr>
        <w:t>:</w:t>
      </w:r>
    </w:p>
    <w:p w14:paraId="4724275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51069B4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осознание важности художественной культуры как средства коммуникации и самовыражения;</w:t>
      </w:r>
    </w:p>
    <w:p w14:paraId="058109F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понимание ценности отечественного и мирового искусства, роли этнических культурных традиций и народного творчества;</w:t>
      </w:r>
    </w:p>
    <w:p w14:paraId="4267B0D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стремление к самовыражению в разных видах искусства;</w:t>
      </w:r>
    </w:p>
    <w:p w14:paraId="1EF7910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физическо</w:t>
      </w:r>
      <w:r w:rsidRPr="00337987">
        <w:rPr>
          <w:rFonts w:ascii="Times New Roman" w:hAnsi="Times New Roman" w:cs="Times New Roman"/>
          <w:sz w:val="24"/>
          <w:szCs w:val="24"/>
        </w:rPr>
        <w:t>го</w:t>
      </w:r>
      <w:r w:rsidRPr="00337987">
        <w:rPr>
          <w:rFonts w:ascii="Times New Roman" w:hAnsi="Times New Roman" w:cs="Times New Roman"/>
          <w:sz w:val="24"/>
          <w:szCs w:val="24"/>
          <w:lang w:val="x-none"/>
        </w:rPr>
        <w:t xml:space="preserve"> воспитания, формировани</w:t>
      </w:r>
      <w:r w:rsidRPr="00337987">
        <w:rPr>
          <w:rFonts w:ascii="Times New Roman" w:hAnsi="Times New Roman" w:cs="Times New Roman"/>
          <w:sz w:val="24"/>
          <w:szCs w:val="24"/>
        </w:rPr>
        <w:t>я</w:t>
      </w:r>
      <w:r w:rsidRPr="00337987">
        <w:rPr>
          <w:rFonts w:ascii="Times New Roman" w:hAnsi="Times New Roman" w:cs="Times New Roman"/>
          <w:sz w:val="24"/>
          <w:szCs w:val="24"/>
          <w:lang w:val="x-none"/>
        </w:rPr>
        <w:t xml:space="preserve"> культуры здоровья и эмоционального благополучия:</w:t>
      </w:r>
    </w:p>
    <w:p w14:paraId="1A83957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осознание ценности жизни;</w:t>
      </w:r>
    </w:p>
    <w:p w14:paraId="450A64A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AC433C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402723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соблюдение правил безопасности, в том числе навыков безопасного поведения в </w:t>
      </w:r>
      <w:r w:rsidRPr="00337987">
        <w:rPr>
          <w:rFonts w:ascii="Times New Roman" w:hAnsi="Times New Roman" w:cs="Times New Roman"/>
          <w:sz w:val="24"/>
          <w:szCs w:val="24"/>
        </w:rPr>
        <w:t>Интернет-среде</w:t>
      </w:r>
      <w:r w:rsidRPr="00337987">
        <w:rPr>
          <w:rFonts w:ascii="Times New Roman" w:hAnsi="Times New Roman" w:cs="Times New Roman"/>
          <w:sz w:val="24"/>
          <w:szCs w:val="24"/>
          <w:lang w:val="x-none"/>
        </w:rPr>
        <w:t>;</w:t>
      </w:r>
    </w:p>
    <w:p w14:paraId="3CE39E0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332B01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умение принимать себя и других, не осуждая;</w:t>
      </w:r>
    </w:p>
    <w:p w14:paraId="4A9B112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умение осознавать эмоциональное состояние себя и других, умение управлять собственным эмоциональным состоянием;</w:t>
      </w:r>
    </w:p>
    <w:p w14:paraId="39ED6C4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сформированность навыка рефлексии, признание своего права на ошибку и такого же права другого человека;</w:t>
      </w:r>
    </w:p>
    <w:p w14:paraId="64605E6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трудово</w:t>
      </w:r>
      <w:r w:rsidRPr="00337987">
        <w:rPr>
          <w:rFonts w:ascii="Times New Roman" w:hAnsi="Times New Roman" w:cs="Times New Roman"/>
          <w:sz w:val="24"/>
          <w:szCs w:val="24"/>
        </w:rPr>
        <w:t>го</w:t>
      </w:r>
      <w:r w:rsidRPr="00337987">
        <w:rPr>
          <w:rFonts w:ascii="Times New Roman" w:hAnsi="Times New Roman" w:cs="Times New Roman"/>
          <w:sz w:val="24"/>
          <w:szCs w:val="24"/>
          <w:lang w:val="x-none"/>
        </w:rPr>
        <w:t xml:space="preserve"> воспитани</w:t>
      </w:r>
      <w:r w:rsidRPr="00337987">
        <w:rPr>
          <w:rFonts w:ascii="Times New Roman" w:hAnsi="Times New Roman" w:cs="Times New Roman"/>
          <w:sz w:val="24"/>
          <w:szCs w:val="24"/>
        </w:rPr>
        <w:t>я</w:t>
      </w:r>
      <w:r w:rsidRPr="00337987">
        <w:rPr>
          <w:rFonts w:ascii="Times New Roman" w:hAnsi="Times New Roman" w:cs="Times New Roman"/>
          <w:sz w:val="24"/>
          <w:szCs w:val="24"/>
          <w:lang w:val="x-none"/>
        </w:rPr>
        <w:t>:</w:t>
      </w:r>
    </w:p>
    <w:p w14:paraId="6012512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установка на активное участие в решении практических задач (в рамках семьи, организации, </w:t>
      </w:r>
      <w:r w:rsidRPr="00337987">
        <w:rPr>
          <w:rFonts w:ascii="Times New Roman" w:hAnsi="Times New Roman" w:cs="Times New Roman"/>
          <w:sz w:val="24"/>
          <w:szCs w:val="24"/>
        </w:rPr>
        <w:t>населенного пункта, родного края)</w:t>
      </w:r>
      <w:r w:rsidRPr="00337987">
        <w:rPr>
          <w:rFonts w:ascii="Times New Roman" w:hAnsi="Times New Roman" w:cs="Times New Roman"/>
          <w:sz w:val="24"/>
          <w:szCs w:val="24"/>
          <w:lang w:val="x-none"/>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14:paraId="39BF7CA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интерес к практическому изучению профессий и труда различного рода, в том числе на основе применения изучаемого предметного знания;</w:t>
      </w:r>
    </w:p>
    <w:p w14:paraId="021D59A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3B05066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готовность адаптироваться в профессиональной среде;</w:t>
      </w:r>
    </w:p>
    <w:p w14:paraId="4AD27F3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уважение к труду и результатам трудовой деятельности;</w:t>
      </w:r>
    </w:p>
    <w:p w14:paraId="086873B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осознанный выбор и построение индивидуальной траектории</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образования и жизненных планов с учётом личных и общественных интересов, и потребностей;</w:t>
      </w:r>
    </w:p>
    <w:p w14:paraId="2A2C3FE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экологическо</w:t>
      </w:r>
      <w:r w:rsidRPr="00337987">
        <w:rPr>
          <w:rFonts w:ascii="Times New Roman" w:hAnsi="Times New Roman" w:cs="Times New Roman"/>
          <w:sz w:val="24"/>
          <w:szCs w:val="24"/>
        </w:rPr>
        <w:t>го</w:t>
      </w:r>
      <w:r w:rsidRPr="00337987">
        <w:rPr>
          <w:rFonts w:ascii="Times New Roman" w:hAnsi="Times New Roman" w:cs="Times New Roman"/>
          <w:sz w:val="24"/>
          <w:szCs w:val="24"/>
          <w:lang w:val="x-none"/>
        </w:rPr>
        <w:t xml:space="preserve"> воспитани</w:t>
      </w:r>
      <w:r w:rsidRPr="00337987">
        <w:rPr>
          <w:rFonts w:ascii="Times New Roman" w:hAnsi="Times New Roman" w:cs="Times New Roman"/>
          <w:sz w:val="24"/>
          <w:szCs w:val="24"/>
        </w:rPr>
        <w:t>я</w:t>
      </w:r>
      <w:r w:rsidRPr="00337987">
        <w:rPr>
          <w:rFonts w:ascii="Times New Roman" w:hAnsi="Times New Roman" w:cs="Times New Roman"/>
          <w:sz w:val="24"/>
          <w:szCs w:val="24"/>
          <w:lang w:val="x-none"/>
        </w:rPr>
        <w:t>:</w:t>
      </w:r>
    </w:p>
    <w:p w14:paraId="7E9C1D2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4617C07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183F071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осознание своей роли как гражданина и потребителя в условиях взаимосвязи природной, технологической и социальной сред;</w:t>
      </w:r>
    </w:p>
    <w:p w14:paraId="44FF0AB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готовность к участию в практической деятельности экологической направленности;</w:t>
      </w:r>
    </w:p>
    <w:p w14:paraId="074AEBC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ценности научного познания:</w:t>
      </w:r>
    </w:p>
    <w:p w14:paraId="60439D8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1CFE863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овладение языковой и читательской культурой как средством познания мира;</w:t>
      </w:r>
    </w:p>
    <w:p w14:paraId="6B703E8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C1BAA9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адаптаци</w:t>
      </w:r>
      <w:r w:rsidRPr="00337987">
        <w:rPr>
          <w:rFonts w:ascii="Times New Roman" w:hAnsi="Times New Roman" w:cs="Times New Roman"/>
          <w:sz w:val="24"/>
          <w:szCs w:val="24"/>
        </w:rPr>
        <w:t>и</w:t>
      </w:r>
      <w:r w:rsidRPr="00337987">
        <w:rPr>
          <w:rFonts w:ascii="Times New Roman" w:hAnsi="Times New Roman" w:cs="Times New Roman"/>
          <w:sz w:val="24"/>
          <w:szCs w:val="24"/>
          <w:lang w:val="x-none"/>
        </w:rPr>
        <w:t xml:space="preserve"> обучающегося к изменяющимся условиям социальной и природной среды:</w:t>
      </w:r>
    </w:p>
    <w:p w14:paraId="5C6D46B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73DBF3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способность обучающихся взаимодействовать в условиях неопределённости, открытость опыту и знаниям других;</w:t>
      </w:r>
    </w:p>
    <w:p w14:paraId="46DE067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4EABAAE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2AC809F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5732ABA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умение анализировать и выявлять взаимосвязи природы, общества и экономики;</w:t>
      </w:r>
    </w:p>
    <w:p w14:paraId="4DF039F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13EC0B0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способность обучающихся осознавать стрессовую ситуацию, оценивать происходящие изменения и их последствия;</w:t>
      </w:r>
    </w:p>
    <w:p w14:paraId="616FC6A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воспринимать стрессовую ситуацию как вызов, требующий контрмер;</w:t>
      </w:r>
    </w:p>
    <w:p w14:paraId="1825274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оценивать ситуацию стресса, корректировать принимаемые решения и действия;</w:t>
      </w:r>
    </w:p>
    <w:p w14:paraId="646169A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формулировать и оценивать риски и последствия, формировать опыт, находить позитивное в произошедшей ситуации;</w:t>
      </w:r>
    </w:p>
    <w:p w14:paraId="081ED36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быть готовым действовать в отсутствие гарантий успеха.</w:t>
      </w:r>
    </w:p>
    <w:p w14:paraId="21A0146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23.8.3. 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153C21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136.8.3.1. У обучающегося будут сформированы следующие базовые логические действия как часть познавательных универсальных учебных действий:</w:t>
      </w:r>
    </w:p>
    <w:p w14:paraId="3ECE4F7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выявлять и характеризовать существенные признаки объектов (явлений);</w:t>
      </w:r>
    </w:p>
    <w:p w14:paraId="0BCC49F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устанавливать существенный признак классификации, основания для обобщения и сравнения, критерии проводимого анализа;</w:t>
      </w:r>
    </w:p>
    <w:p w14:paraId="373EADF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 учётом предложенной задачи выявлять закономерности и противоречия в рассматриваемых фактах, данных и наблюдениях;</w:t>
      </w:r>
    </w:p>
    <w:p w14:paraId="7AA40A9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предлагать критерии для выявления закономерностей и противоречий;</w:t>
      </w:r>
    </w:p>
    <w:p w14:paraId="0237D98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выявлять дефицит информации, данных, необходимых для решения поставленной задачи;</w:t>
      </w:r>
    </w:p>
    <w:p w14:paraId="33A0648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выявлять причинно-следственные связи при изучении явлений и процессов;</w:t>
      </w:r>
    </w:p>
    <w:p w14:paraId="2B3CBAF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53DDDA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val="x-none"/>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r w:rsidRPr="00337987">
        <w:rPr>
          <w:rFonts w:ascii="Times New Roman" w:hAnsi="Times New Roman" w:cs="Times New Roman"/>
          <w:sz w:val="24"/>
          <w:szCs w:val="24"/>
        </w:rPr>
        <w:t>.</w:t>
      </w:r>
    </w:p>
    <w:p w14:paraId="01252C6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136.8.3.2. У обучающегося будут сформированы следующие базовые исследовательские действия как часть познавательных универсальных учебных действий:</w:t>
      </w:r>
    </w:p>
    <w:p w14:paraId="0A24ADD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использовать вопросы как исследовательский инструмент познания;</w:t>
      </w:r>
    </w:p>
    <w:p w14:paraId="3C2D6C0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3595BE2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формулировать гипотезу об истинности собственных суждений и суждений других, аргументировать свою позицию, мнение;</w:t>
      </w:r>
    </w:p>
    <w:p w14:paraId="4CAD383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2C52392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оценивать на применимость и достоверность информацию, полученную в ходе исследования (эксперимента);</w:t>
      </w:r>
    </w:p>
    <w:p w14:paraId="69663B5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12006E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val="x-none"/>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r w:rsidRPr="00337987">
        <w:rPr>
          <w:rFonts w:ascii="Times New Roman" w:hAnsi="Times New Roman" w:cs="Times New Roman"/>
          <w:sz w:val="24"/>
          <w:szCs w:val="24"/>
        </w:rPr>
        <w:t>.</w:t>
      </w:r>
    </w:p>
    <w:p w14:paraId="359EC6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136.8.3.3. У обучающегося будут сформированы умения работать с информацией как часть познавательных универсальных учебных действий:</w:t>
      </w:r>
    </w:p>
    <w:p w14:paraId="2738F3C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4EECE8B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выбирать, анализировать, систематизировать и интерпретировать информацию различных видов и форм представления;</w:t>
      </w:r>
    </w:p>
    <w:p w14:paraId="71A8A2F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находить сходные аргументы (подтверждающие или опровергающие одну и ту же идею, версию) в различных информационных источниках;</w:t>
      </w:r>
    </w:p>
    <w:p w14:paraId="6D820DC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156FF3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оценивать надёжность информации по критериям, предложенным педагогическим работником или сформулированным самостоятельно;</w:t>
      </w:r>
    </w:p>
    <w:p w14:paraId="718A4AF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эффективно запоминать и систематизировать информацию.</w:t>
      </w:r>
    </w:p>
    <w:p w14:paraId="616B632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Овладение системой универсальных учебных познавательных действий обеспечивает сформированность когнитивных навыков у обучающихся.</w:t>
      </w:r>
    </w:p>
    <w:p w14:paraId="6FC71B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136.8.3.4. У обучающегося будут сформированы умения общения как часть коммуникативных универсальных учебных действий:</w:t>
      </w:r>
    </w:p>
    <w:p w14:paraId="4478779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воспринимать и формулировать суждения, выражать эмоции в соответствии с целями и условиями общения;</w:t>
      </w:r>
    </w:p>
    <w:p w14:paraId="5C8FC80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выражать себя (свою точку зрения) в устных и письменных текстах;</w:t>
      </w:r>
    </w:p>
    <w:p w14:paraId="12F9599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02ED927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понимать намерения других, проявлять уважительное отношение к собеседнику и в корректной форме формулировать свои возражения;</w:t>
      </w:r>
    </w:p>
    <w:p w14:paraId="6F1814E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 ходе диалога и</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(или) дискуссии задавать вопросы по существу обсуждаемой темы и высказывать идеи, нацеленные на решение задачи и поддержание общения;</w:t>
      </w:r>
    </w:p>
    <w:p w14:paraId="09E6B49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сопоставлять свои суждения с суждениями других участников диалога, обнаруживать различие и сходство позиций;</w:t>
      </w:r>
    </w:p>
    <w:p w14:paraId="72A9F69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публично представлять результаты выполненного опыта (эксперимента, исследования, проекта);</w:t>
      </w:r>
    </w:p>
    <w:p w14:paraId="7D64F4F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5175F5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136.8.3.5. У обучающегося будут сформированы умения совместной деятельности как часть коммуникативных универсальных учебных действий:</w:t>
      </w:r>
    </w:p>
    <w:p w14:paraId="0CB210F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6424EB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8D3958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обобщать мнения нескольких </w:t>
      </w:r>
      <w:r w:rsidRPr="00337987">
        <w:rPr>
          <w:rFonts w:ascii="Times New Roman" w:hAnsi="Times New Roman" w:cs="Times New Roman"/>
          <w:sz w:val="24"/>
          <w:szCs w:val="24"/>
        </w:rPr>
        <w:t>человек</w:t>
      </w:r>
      <w:r w:rsidRPr="00337987">
        <w:rPr>
          <w:rFonts w:ascii="Times New Roman" w:hAnsi="Times New Roman" w:cs="Times New Roman"/>
          <w:sz w:val="24"/>
          <w:szCs w:val="24"/>
          <w:lang w:val="x-none"/>
        </w:rPr>
        <w:t>, проявлять готовность руководить, выполнять поручения, подчиняться;</w:t>
      </w:r>
    </w:p>
    <w:p w14:paraId="481C595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029B939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57A5B9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оценивать качество своего вклада в общий продукт по критериям, самостоятельно сформулированным участниками взаимодействия;</w:t>
      </w:r>
    </w:p>
    <w:p w14:paraId="621908E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75783EB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210BE6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136.8.3.6. У обучающегося будут сформированы умения самоорганизации как часть регулятивных универсальных учебных действий:</w:t>
      </w:r>
    </w:p>
    <w:p w14:paraId="608DF0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проблемы для решения в жизненных и учебных ситуациях;</w:t>
      </w:r>
    </w:p>
    <w:p w14:paraId="4061C59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ориентироваться в различных подходах принятия решений (индивидуальное, принятие решения в группе, принятие решений группой);</w:t>
      </w:r>
    </w:p>
    <w:p w14:paraId="01E507F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A707D9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588E7C9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проводить выбор и брать ответственность за решение.</w:t>
      </w:r>
    </w:p>
    <w:p w14:paraId="6D4EBE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136.8.3.7. У обучающегося будут сформированы умения самоконтроля как часть регулятивных универсальных учебных действий:</w:t>
      </w:r>
    </w:p>
    <w:p w14:paraId="00E70C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способами самоконтроля, самомотивации и рефлексии;</w:t>
      </w:r>
    </w:p>
    <w:p w14:paraId="3AD2A38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давать оценку ситуации и предлагать план её изменения;</w:t>
      </w:r>
    </w:p>
    <w:p w14:paraId="3DD7638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B122B4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5313189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вносить коррективы в деятельность на основе новых обстоятельств, изменившихся ситуаций, установленных ошибок, возникших трудностей;</w:t>
      </w:r>
    </w:p>
    <w:p w14:paraId="1EA30B8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оценивать соответствие результата цели и условиям.</w:t>
      </w:r>
    </w:p>
    <w:p w14:paraId="6FFD4B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136.8.3.8. У обучающегося будут сформированы умения эмоционального интеллекта как часть регулятивных универсальных учебных действий:</w:t>
      </w:r>
    </w:p>
    <w:p w14:paraId="63586FD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различать, называть и управлять собственными эмоциями и эмоциями других;</w:t>
      </w:r>
    </w:p>
    <w:p w14:paraId="52C66F2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выявлять и анализировать причины эмоций;</w:t>
      </w:r>
    </w:p>
    <w:p w14:paraId="21A411C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ставить себя на место другого человека, понимать мотивы и намерения другого;</w:t>
      </w:r>
    </w:p>
    <w:p w14:paraId="2E4ABF8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регулировать способ выражения эмоций.</w:t>
      </w:r>
    </w:p>
    <w:p w14:paraId="04A1AB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136.8.3.9. У обучающегося будут сформированы умения принимать себя и других как часть регулятивных универсальных учебных действий:</w:t>
      </w:r>
    </w:p>
    <w:p w14:paraId="4933ABF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осознанно относиться к другому человеку, его мнению; признавать своё право на ошибку и такое же право другого;</w:t>
      </w:r>
    </w:p>
    <w:p w14:paraId="5E58E3E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принимать себя и других, не осуждая;</w:t>
      </w:r>
    </w:p>
    <w:p w14:paraId="132C894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открытость себе и другим;</w:t>
      </w:r>
    </w:p>
    <w:p w14:paraId="2E9A8F7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осознавать невозможность контролировать всё вокруг.</w:t>
      </w:r>
    </w:p>
    <w:p w14:paraId="7A7F27B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B24777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136.8.4. </w:t>
      </w:r>
      <w:r w:rsidRPr="00337987">
        <w:rPr>
          <w:rFonts w:ascii="Times New Roman" w:hAnsi="Times New Roman" w:cs="Times New Roman"/>
          <w:sz w:val="24"/>
          <w:szCs w:val="24"/>
          <w:lang w:val="x-none"/>
        </w:rPr>
        <w:t xml:space="preserve">Предметные результаты </w:t>
      </w:r>
      <w:r w:rsidRPr="00337987">
        <w:rPr>
          <w:rFonts w:ascii="Times New Roman" w:hAnsi="Times New Roman" w:cs="Times New Roman"/>
          <w:sz w:val="24"/>
          <w:szCs w:val="24"/>
        </w:rPr>
        <w:t>освоения программы по и</w:t>
      </w:r>
      <w:r w:rsidRPr="00337987">
        <w:rPr>
          <w:rFonts w:ascii="Times New Roman" w:hAnsi="Times New Roman" w:cs="Times New Roman"/>
          <w:sz w:val="24"/>
          <w:szCs w:val="24"/>
          <w:lang w:val="x-none"/>
        </w:rPr>
        <w:t>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410904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136.8.4.1. Предметные результаты освоения программы по иностранному (английскому) языку к концу обучения в 5 классе:</w:t>
      </w:r>
    </w:p>
    <w:p w14:paraId="11EF1F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владеть основными видами речевой деятельности:</w:t>
      </w:r>
    </w:p>
    <w:p w14:paraId="1D986B5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говорение: вести разные виды диалогов (диалог этикетного характера, диалог</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7B5A830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5A628E7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120172E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5CA10C4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296131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10B895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орфографическими навыками: правильно писать изученные слова;</w:t>
      </w:r>
    </w:p>
    <w:p w14:paraId="1453A2B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795D9C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7AD1D52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 xml:space="preserve">tion, имена прилагательные с суффиксами -ful, -ian/-an, наречия с суффиксом </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ly, имена прилагательные, имена существительные и наречия с отрицательным префиксом un-;</w:t>
      </w:r>
    </w:p>
    <w:p w14:paraId="5EEB3C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и употреблять в устной и письменной речи изученные синонимы и интернациональные слова;</w:t>
      </w:r>
    </w:p>
    <w:p w14:paraId="016F1E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1EEE096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распознавать и употреблять в устной и письменной речи:</w:t>
      </w:r>
    </w:p>
    <w:p w14:paraId="2CEC29F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предложения с несколькими обстоятельствами, следующими в определённом порядке;</w:t>
      </w:r>
    </w:p>
    <w:p w14:paraId="7B128A6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вопросительные предложения (альтернативный и разделительный вопросы в Present/Past/Future Simple Tense);</w:t>
      </w:r>
    </w:p>
    <w:p w14:paraId="1154BDA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14:paraId="7AFC169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имена существительные во множественном числе, в том числе имена существительные, имеющие форму только множественного числа;</w:t>
      </w:r>
    </w:p>
    <w:p w14:paraId="33FA984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имена существительные с причастиями настоящего и прошедшего времени;</w:t>
      </w:r>
    </w:p>
    <w:p w14:paraId="2FB0F9A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наречия в положительной, сравнительной и превосходной степенях, образованные по правилу, и исключения;</w:t>
      </w:r>
    </w:p>
    <w:p w14:paraId="3366E41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5) владеть социокультурными знаниями и умениями:</w:t>
      </w:r>
    </w:p>
    <w:p w14:paraId="0D4957C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51B9CFE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6068A90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правильно оформлять адрес, писать фамилии и имена (свои, родственников и друзей) на английском языке (в анкете, формуляре);</w:t>
      </w:r>
    </w:p>
    <w:p w14:paraId="2A28630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обладать базовыми знаниями о социокультурном портрете родной страны и страны (стран) изучаемого языка;</w:t>
      </w:r>
    </w:p>
    <w:p w14:paraId="6A6BF15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val="x-none"/>
        </w:rPr>
        <w:t>кратко представлять Ро</w:t>
      </w:r>
      <w:r w:rsidRPr="00337987">
        <w:rPr>
          <w:rFonts w:ascii="Times New Roman" w:hAnsi="Times New Roman" w:cs="Times New Roman"/>
          <w:sz w:val="24"/>
          <w:szCs w:val="24"/>
        </w:rPr>
        <w:t>ссию и страны (стран) изучаемого языка;</w:t>
      </w:r>
    </w:p>
    <w:p w14:paraId="4A1567D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23EBF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2C4E74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 использовать иноязычные словари и справочники, в том числе информационно-справочные системы в электронной форме.</w:t>
      </w:r>
    </w:p>
    <w:p w14:paraId="58D641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136.8.4.2. Предметные результаты освоения программы по иностранному (английскому) языку к концу обучения в 6 классе:</w:t>
      </w:r>
    </w:p>
    <w:p w14:paraId="2EA965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владеть основными видами речевой деятельности:</w:t>
      </w:r>
    </w:p>
    <w:p w14:paraId="33B4EFE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говорение: вести разные виды диалогов (диалог этикетного характера, диалог</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3F6441F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7–8 фраз); кратко излагать результаты выполненной проектной работы (объём –</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7–8 фраз);</w:t>
      </w:r>
    </w:p>
    <w:p w14:paraId="0444754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515413F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14:paraId="218F99A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 xml:space="preserve">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w:t>
      </w:r>
      <w:r w:rsidRPr="00337987">
        <w:rPr>
          <w:rFonts w:ascii="Times New Roman" w:hAnsi="Times New Roman" w:cs="Times New Roman"/>
          <w:sz w:val="24"/>
          <w:szCs w:val="24"/>
        </w:rPr>
        <w:t>использованием</w:t>
      </w:r>
      <w:r w:rsidRPr="00337987">
        <w:rPr>
          <w:rFonts w:ascii="Times New Roman" w:hAnsi="Times New Roman" w:cs="Times New Roman"/>
          <w:sz w:val="24"/>
          <w:szCs w:val="24"/>
          <w:lang w:val="x-none"/>
        </w:rPr>
        <w:t xml:space="preserve"> образц</w:t>
      </w:r>
      <w:r w:rsidRPr="00337987">
        <w:rPr>
          <w:rFonts w:ascii="Times New Roman" w:hAnsi="Times New Roman" w:cs="Times New Roman"/>
          <w:sz w:val="24"/>
          <w:szCs w:val="24"/>
        </w:rPr>
        <w:t>а</w:t>
      </w:r>
      <w:r w:rsidRPr="00337987">
        <w:rPr>
          <w:rFonts w:ascii="Times New Roman" w:hAnsi="Times New Roman" w:cs="Times New Roman"/>
          <w:sz w:val="24"/>
          <w:szCs w:val="24"/>
          <w:lang w:val="x-none"/>
        </w:rPr>
        <w:t>, план</w:t>
      </w:r>
      <w:r w:rsidRPr="00337987">
        <w:rPr>
          <w:rFonts w:ascii="Times New Roman" w:hAnsi="Times New Roman" w:cs="Times New Roman"/>
          <w:sz w:val="24"/>
          <w:szCs w:val="24"/>
        </w:rPr>
        <w:t>а</w:t>
      </w:r>
      <w:r w:rsidRPr="00337987">
        <w:rPr>
          <w:rFonts w:ascii="Times New Roman" w:hAnsi="Times New Roman" w:cs="Times New Roman"/>
          <w:sz w:val="24"/>
          <w:szCs w:val="24"/>
          <w:lang w:val="x-none"/>
        </w:rPr>
        <w:t>, ключевы</w:t>
      </w:r>
      <w:r w:rsidRPr="00337987">
        <w:rPr>
          <w:rFonts w:ascii="Times New Roman" w:hAnsi="Times New Roman" w:cs="Times New Roman"/>
          <w:sz w:val="24"/>
          <w:szCs w:val="24"/>
        </w:rPr>
        <w:t>х</w:t>
      </w:r>
      <w:r w:rsidRPr="00337987">
        <w:rPr>
          <w:rFonts w:ascii="Times New Roman" w:hAnsi="Times New Roman" w:cs="Times New Roman"/>
          <w:sz w:val="24"/>
          <w:szCs w:val="24"/>
          <w:lang w:val="x-none"/>
        </w:rPr>
        <w:t xml:space="preserve"> слов, картин</w:t>
      </w:r>
      <w:r w:rsidRPr="00337987">
        <w:rPr>
          <w:rFonts w:ascii="Times New Roman" w:hAnsi="Times New Roman" w:cs="Times New Roman"/>
          <w:sz w:val="24"/>
          <w:szCs w:val="24"/>
        </w:rPr>
        <w:t>ок</w:t>
      </w:r>
      <w:r w:rsidRPr="00337987">
        <w:rPr>
          <w:rFonts w:ascii="Times New Roman" w:hAnsi="Times New Roman" w:cs="Times New Roman"/>
          <w:sz w:val="24"/>
          <w:szCs w:val="24"/>
          <w:lang w:val="x-none"/>
        </w:rPr>
        <w:t xml:space="preserve"> (объём высказывания – до 70 слов);</w:t>
      </w:r>
    </w:p>
    <w:p w14:paraId="1D06F6E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2F3B0E8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 xml:space="preserve">владеть </w:t>
      </w:r>
      <w:r w:rsidRPr="00337987">
        <w:rPr>
          <w:rFonts w:ascii="Times New Roman" w:hAnsi="Times New Roman" w:cs="Times New Roman"/>
          <w:sz w:val="24"/>
          <w:szCs w:val="24"/>
          <w:lang w:val="x-none"/>
        </w:rPr>
        <w:t>орфографическими навыками: правильно писать</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изученные слова;</w:t>
      </w:r>
    </w:p>
    <w:p w14:paraId="07AA232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512255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442E721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14:paraId="44DB91C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и употреблять в устной и письменной речи изученные синонимы, антонимы и интернациональные слова;</w:t>
      </w:r>
    </w:p>
    <w:p w14:paraId="36746C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и употреблять в устной и письменной речи различные средства связи для обеспечения целостности высказывания;</w:t>
      </w:r>
    </w:p>
    <w:p w14:paraId="2B7A7D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152498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и употреблять в устной и письменной речи:</w:t>
      </w:r>
    </w:p>
    <w:p w14:paraId="37E94E3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сложноподчинённые предложения с придаточными определительными с союзными словами who, which, that;</w:t>
      </w:r>
    </w:p>
    <w:p w14:paraId="0C6954C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сложноподчинённые предложения с придаточными времени с союзами for, since;</w:t>
      </w:r>
    </w:p>
    <w:p w14:paraId="3FE5A81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предложения с конструкциями as … as, not so … as;</w:t>
      </w:r>
    </w:p>
    <w:p w14:paraId="686D44E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глаголы в видовременных формах действительного залога в изъявительном наклонении в Present/Past Continuous Tense;</w:t>
      </w:r>
    </w:p>
    <w:p w14:paraId="42F8482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все типы вопросительных предложений (общий, специальный, альтернативный, разделительный вопросы) в Present/ Past Continuous Tense;</w:t>
      </w:r>
    </w:p>
    <w:p w14:paraId="49F3CC0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модальные глаголы и их эквиваленты (can/be able to, must/ have to, may, should, need);</w:t>
      </w:r>
    </w:p>
    <w:p w14:paraId="28E7825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cлова, выражающие количество (little/a little, few/a few);</w:t>
      </w:r>
    </w:p>
    <w:p w14:paraId="5480DE6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возвратные, неопределённые местоимения some, any и их производные (somebody, anybody; something, anything, etc.)</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 xml:space="preserve"> every и производные (everybody, everything</w:t>
      </w:r>
      <w:r w:rsidRPr="00337987">
        <w:rPr>
          <w:rFonts w:ascii="Times New Roman" w:hAnsi="Times New Roman" w:cs="Times New Roman"/>
          <w:sz w:val="24"/>
          <w:szCs w:val="24"/>
        </w:rPr>
        <w:t xml:space="preserve"> и другие</w:t>
      </w:r>
      <w:r w:rsidRPr="00337987">
        <w:rPr>
          <w:rFonts w:ascii="Times New Roman" w:hAnsi="Times New Roman" w:cs="Times New Roman"/>
          <w:sz w:val="24"/>
          <w:szCs w:val="24"/>
          <w:lang w:val="x-none"/>
        </w:rPr>
        <w:t>) в повествовательных (утвердительных и отрицательных) и вопросительных предложениях;</w:t>
      </w:r>
    </w:p>
    <w:p w14:paraId="6EE0431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числительные для обозначения дат и больших чисел (100</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1000);</w:t>
      </w:r>
    </w:p>
    <w:p w14:paraId="2C79F1D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5) владеть социокультурными знаниями и умениями:</w:t>
      </w:r>
    </w:p>
    <w:p w14:paraId="5D3F98F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6BDB85E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понимать и использовать в устной и письменной речи наиболее употребительную лексику</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страны (стран) изучаемого языка в рамках тематического содержания речи;</w:t>
      </w:r>
    </w:p>
    <w:p w14:paraId="5FADEBA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обладать базовыми знаниями о социокультурном портрете родной страны и страны (стран) изучаемого языка;</w:t>
      </w:r>
    </w:p>
    <w:p w14:paraId="2E35562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lang w:val="x-none"/>
        </w:rPr>
        <w:t>кратко предс</w:t>
      </w:r>
      <w:r w:rsidRPr="00337987">
        <w:rPr>
          <w:rFonts w:ascii="Times New Roman" w:hAnsi="Times New Roman" w:cs="Times New Roman"/>
          <w:sz w:val="24"/>
          <w:szCs w:val="24"/>
        </w:rPr>
        <w:t>тавлять Россию и страну (страны) изучаемого языка;</w:t>
      </w:r>
    </w:p>
    <w:p w14:paraId="4F3802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2C9546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70B871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 использовать иноязычные словари и справочники, в том числе информационно-справочные системы в электронной форме;</w:t>
      </w:r>
    </w:p>
    <w:p w14:paraId="6EEFB2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 достигать взаимопонимания в процессе устного и письменного общения с носителями иностранного языка, с людьми другой культуры;</w:t>
      </w:r>
    </w:p>
    <w:p w14:paraId="7CAA5D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2EDC5AE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136.8.4.3. Предметные результаты освоения программы по иностранному (английскому) языку к концу обучения в 7 классе:</w:t>
      </w:r>
    </w:p>
    <w:p w14:paraId="569858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владеть основными видами речевой деятельности:</w:t>
      </w:r>
    </w:p>
    <w:p w14:paraId="2D82B8B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0AF4D8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6E167A8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до 1,5 минут);</w:t>
      </w:r>
    </w:p>
    <w:p w14:paraId="6F66BB9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 xml:space="preserve"> форме (объём текста (текстов) для чтения –</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5337A57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 xml:space="preserve">до 90 слов), создавать небольшое письменное высказывание с </w:t>
      </w:r>
      <w:r w:rsidRPr="00337987">
        <w:rPr>
          <w:rFonts w:ascii="Times New Roman" w:hAnsi="Times New Roman" w:cs="Times New Roman"/>
          <w:sz w:val="24"/>
          <w:szCs w:val="24"/>
        </w:rPr>
        <w:t>использованием</w:t>
      </w:r>
      <w:r w:rsidRPr="00337987">
        <w:rPr>
          <w:rFonts w:ascii="Times New Roman" w:hAnsi="Times New Roman" w:cs="Times New Roman"/>
          <w:sz w:val="24"/>
          <w:szCs w:val="24"/>
          <w:lang w:val="x-none"/>
        </w:rPr>
        <w:t xml:space="preserve"> образц</w:t>
      </w:r>
      <w:r w:rsidRPr="00337987">
        <w:rPr>
          <w:rFonts w:ascii="Times New Roman" w:hAnsi="Times New Roman" w:cs="Times New Roman"/>
          <w:sz w:val="24"/>
          <w:szCs w:val="24"/>
        </w:rPr>
        <w:t>а</w:t>
      </w:r>
      <w:r w:rsidRPr="00337987">
        <w:rPr>
          <w:rFonts w:ascii="Times New Roman" w:hAnsi="Times New Roman" w:cs="Times New Roman"/>
          <w:sz w:val="24"/>
          <w:szCs w:val="24"/>
          <w:lang w:val="x-none"/>
        </w:rPr>
        <w:t>, план</w:t>
      </w:r>
      <w:r w:rsidRPr="00337987">
        <w:rPr>
          <w:rFonts w:ascii="Times New Roman" w:hAnsi="Times New Roman" w:cs="Times New Roman"/>
          <w:sz w:val="24"/>
          <w:szCs w:val="24"/>
        </w:rPr>
        <w:t>а</w:t>
      </w:r>
      <w:r w:rsidRPr="00337987">
        <w:rPr>
          <w:rFonts w:ascii="Times New Roman" w:hAnsi="Times New Roman" w:cs="Times New Roman"/>
          <w:sz w:val="24"/>
          <w:szCs w:val="24"/>
          <w:lang w:val="x-none"/>
        </w:rPr>
        <w:t>, ключевы</w:t>
      </w:r>
      <w:r w:rsidRPr="00337987">
        <w:rPr>
          <w:rFonts w:ascii="Times New Roman" w:hAnsi="Times New Roman" w:cs="Times New Roman"/>
          <w:sz w:val="24"/>
          <w:szCs w:val="24"/>
        </w:rPr>
        <w:t>х</w:t>
      </w:r>
      <w:r w:rsidRPr="00337987">
        <w:rPr>
          <w:rFonts w:ascii="Times New Roman" w:hAnsi="Times New Roman" w:cs="Times New Roman"/>
          <w:sz w:val="24"/>
          <w:szCs w:val="24"/>
          <w:lang w:val="x-none"/>
        </w:rPr>
        <w:t xml:space="preserve"> слов, таблиц</w:t>
      </w:r>
      <w:r w:rsidRPr="00337987">
        <w:rPr>
          <w:rFonts w:ascii="Times New Roman" w:hAnsi="Times New Roman" w:cs="Times New Roman"/>
          <w:sz w:val="24"/>
          <w:szCs w:val="24"/>
        </w:rPr>
        <w:t xml:space="preserve">ы </w:t>
      </w:r>
      <w:r w:rsidRPr="00337987">
        <w:rPr>
          <w:rFonts w:ascii="Times New Roman" w:hAnsi="Times New Roman" w:cs="Times New Roman"/>
          <w:sz w:val="24"/>
          <w:szCs w:val="24"/>
          <w:lang w:val="x-none"/>
        </w:rPr>
        <w:t>(объём высказывания – до 90 слов);</w:t>
      </w:r>
    </w:p>
    <w:p w14:paraId="18D47C3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AADE8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орфографическими навыками: правильно писать изученные слова;</w:t>
      </w:r>
    </w:p>
    <w:p w14:paraId="6CB3C7C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4803DFA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57A8EDA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-ment, имена прилагательные с помощью суффиксов -ous, -ly,</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14:paraId="06B1F88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7498639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15310D5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14:paraId="15DA98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и употреблять в устной и письменной речи:</w:t>
      </w:r>
    </w:p>
    <w:p w14:paraId="7E19600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предложения со сложным дополнением (Complex Object);</w:t>
      </w:r>
    </w:p>
    <w:p w14:paraId="2E86049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условные предложения реального (Conditional 0, Conditional I) характера;</w:t>
      </w:r>
    </w:p>
    <w:p w14:paraId="666A440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предложения с конструкцией to be going to + инфинитив и формы Future Simple Tense и Present Continuous Tense для выражения будущего действия;</w:t>
      </w:r>
    </w:p>
    <w:p w14:paraId="15BFDAF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конструкцию used to + инфинитив глагола;</w:t>
      </w:r>
    </w:p>
    <w:p w14:paraId="7C3F1DB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глаголы в наиболее употребительных формах страдательного залога (Present/Past Simple Passive);</w:t>
      </w:r>
    </w:p>
    <w:p w14:paraId="1C63472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предлоги, употребляемые с глаголами в страдательном залоге;</w:t>
      </w:r>
    </w:p>
    <w:p w14:paraId="27AE599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модальный глагол might;</w:t>
      </w:r>
    </w:p>
    <w:p w14:paraId="66B00AA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наречия, совпадающие по форме с прилагательными (fast, high; early);</w:t>
      </w:r>
    </w:p>
    <w:p w14:paraId="0A95EB8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местоимения other/another, both, all, one;</w:t>
      </w:r>
    </w:p>
    <w:p w14:paraId="347A919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количественные числительные для обозначения больших чисел (до 1 000 000);</w:t>
      </w:r>
    </w:p>
    <w:p w14:paraId="5D2FE9A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5) владеть социокультурными знаниями и умениями:</w:t>
      </w:r>
    </w:p>
    <w:p w14:paraId="1223946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7A01A42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2C03AA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обладать базовыми знаниями о социокультурном портрете и культурном наследии родной страны и страны (стран) изучаемого языка;</w:t>
      </w:r>
    </w:p>
    <w:p w14:paraId="23A4BF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кратко представлять Россию и страну (страны) изучаемого языка;</w:t>
      </w:r>
    </w:p>
    <w:p w14:paraId="025306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62408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6F7010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 использовать иноязычные словари и справочники, в том числе информационно-справочные системы в электронной форме;</w:t>
      </w:r>
    </w:p>
    <w:p w14:paraId="393CC1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 достигать взаимопонимания в процессе устного и письменного общения с носителями иностранного языка, с людьми другой культуры;</w:t>
      </w:r>
    </w:p>
    <w:p w14:paraId="6AE285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F2463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136.8.4.4. Предметные результаты освоения программы по иностранному (английскому) языку к концу обучения в 8 классе:</w:t>
      </w:r>
    </w:p>
    <w:p w14:paraId="021AA5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владеть основными видами речевой деятельности:</w:t>
      </w:r>
    </w:p>
    <w:p w14:paraId="534E41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7C3B7F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119D957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14:paraId="657BE80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5D81EAD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 xml:space="preserve">110 слов), создавать небольшое письменное высказывание с </w:t>
      </w:r>
      <w:r w:rsidRPr="00337987">
        <w:rPr>
          <w:rFonts w:ascii="Times New Roman" w:hAnsi="Times New Roman" w:cs="Times New Roman"/>
          <w:sz w:val="24"/>
          <w:szCs w:val="24"/>
        </w:rPr>
        <w:t>использованием</w:t>
      </w:r>
      <w:r w:rsidRPr="00337987">
        <w:rPr>
          <w:rFonts w:ascii="Times New Roman" w:hAnsi="Times New Roman" w:cs="Times New Roman"/>
          <w:sz w:val="24"/>
          <w:szCs w:val="24"/>
          <w:lang w:val="x-none"/>
        </w:rPr>
        <w:t xml:space="preserve"> образц</w:t>
      </w:r>
      <w:r w:rsidRPr="00337987">
        <w:rPr>
          <w:rFonts w:ascii="Times New Roman" w:hAnsi="Times New Roman" w:cs="Times New Roman"/>
          <w:sz w:val="24"/>
          <w:szCs w:val="24"/>
        </w:rPr>
        <w:t>а</w:t>
      </w:r>
      <w:r w:rsidRPr="00337987">
        <w:rPr>
          <w:rFonts w:ascii="Times New Roman" w:hAnsi="Times New Roman" w:cs="Times New Roman"/>
          <w:sz w:val="24"/>
          <w:szCs w:val="24"/>
          <w:lang w:val="x-none"/>
        </w:rPr>
        <w:t>, план</w:t>
      </w:r>
      <w:r w:rsidRPr="00337987">
        <w:rPr>
          <w:rFonts w:ascii="Times New Roman" w:hAnsi="Times New Roman" w:cs="Times New Roman"/>
          <w:sz w:val="24"/>
          <w:szCs w:val="24"/>
        </w:rPr>
        <w:t>а</w:t>
      </w:r>
      <w:r w:rsidRPr="00337987">
        <w:rPr>
          <w:rFonts w:ascii="Times New Roman" w:hAnsi="Times New Roman" w:cs="Times New Roman"/>
          <w:sz w:val="24"/>
          <w:szCs w:val="24"/>
          <w:lang w:val="x-none"/>
        </w:rPr>
        <w:t>, таблиц</w:t>
      </w:r>
      <w:r w:rsidRPr="00337987">
        <w:rPr>
          <w:rFonts w:ascii="Times New Roman" w:hAnsi="Times New Roman" w:cs="Times New Roman"/>
          <w:sz w:val="24"/>
          <w:szCs w:val="24"/>
        </w:rPr>
        <w:t>ы</w:t>
      </w:r>
      <w:r w:rsidRPr="00337987">
        <w:rPr>
          <w:rFonts w:ascii="Times New Roman" w:hAnsi="Times New Roman" w:cs="Times New Roman"/>
          <w:sz w:val="24"/>
          <w:szCs w:val="24"/>
          <w:lang w:val="x-none"/>
        </w:rPr>
        <w:t xml:space="preserve"> и (или) прочитанн</w:t>
      </w:r>
      <w:r w:rsidRPr="00337987">
        <w:rPr>
          <w:rFonts w:ascii="Times New Roman" w:hAnsi="Times New Roman" w:cs="Times New Roman"/>
          <w:sz w:val="24"/>
          <w:szCs w:val="24"/>
        </w:rPr>
        <w:t>ого</w:t>
      </w:r>
      <w:r w:rsidRPr="00337987">
        <w:rPr>
          <w:rFonts w:ascii="Times New Roman" w:hAnsi="Times New Roman" w:cs="Times New Roman"/>
          <w:sz w:val="24"/>
          <w:szCs w:val="24"/>
          <w:lang w:val="x-none"/>
        </w:rPr>
        <w:t xml:space="preserve"> (прослушанн</w:t>
      </w:r>
      <w:r w:rsidRPr="00337987">
        <w:rPr>
          <w:rFonts w:ascii="Times New Roman" w:hAnsi="Times New Roman" w:cs="Times New Roman"/>
          <w:sz w:val="24"/>
          <w:szCs w:val="24"/>
        </w:rPr>
        <w:t>ого)</w:t>
      </w:r>
      <w:r w:rsidRPr="00337987">
        <w:rPr>
          <w:rFonts w:ascii="Times New Roman" w:hAnsi="Times New Roman" w:cs="Times New Roman"/>
          <w:sz w:val="24"/>
          <w:szCs w:val="24"/>
          <w:lang w:val="x-none"/>
        </w:rPr>
        <w:t xml:space="preserve"> текст</w:t>
      </w:r>
      <w:r w:rsidRPr="00337987">
        <w:rPr>
          <w:rFonts w:ascii="Times New Roman" w:hAnsi="Times New Roman" w:cs="Times New Roman"/>
          <w:sz w:val="24"/>
          <w:szCs w:val="24"/>
        </w:rPr>
        <w:t>а</w:t>
      </w:r>
      <w:r w:rsidRPr="00337987">
        <w:rPr>
          <w:rFonts w:ascii="Times New Roman" w:hAnsi="Times New Roman" w:cs="Times New Roman"/>
          <w:sz w:val="24"/>
          <w:szCs w:val="24"/>
          <w:lang w:val="x-none"/>
        </w:rPr>
        <w:t xml:space="preserve"> (объём высказывания – до 110 слов);</w:t>
      </w:r>
    </w:p>
    <w:p w14:paraId="5C1A920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02609CD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4F6DA179"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3BD86FB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-ance/-ence, имена прилагательные с помощью префикса inter-;</w:t>
      </w:r>
    </w:p>
    <w:p w14:paraId="7943426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14:paraId="24586C9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6F4A0B8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6AA43B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4CF4AA8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распознавать и употреблять в устной и письменной речи:</w:t>
      </w:r>
    </w:p>
    <w:p w14:paraId="613E0DB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предложения со сложным дополнением (Complex Object);</w:t>
      </w:r>
    </w:p>
    <w:p w14:paraId="24A0690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все типы вопросительных предложений в Past Perfect Tense;</w:t>
      </w:r>
    </w:p>
    <w:p w14:paraId="38E981E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7128CD9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согласование времён в рамках сложного предложения;</w:t>
      </w:r>
    </w:p>
    <w:p w14:paraId="4563D17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согласование подлежащего, выраженного собирательным существительным (family, police), со сказуемым;</w:t>
      </w:r>
    </w:p>
    <w:p w14:paraId="2167209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конструкции с глаголами на -ing: to love/hate doing something;</w:t>
      </w:r>
    </w:p>
    <w:p w14:paraId="0C5A055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конструкции, содержащие глаголы-связки to be/to look/to feel/to seem;</w:t>
      </w:r>
    </w:p>
    <w:p w14:paraId="748BB53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конструкции be/get used to do something; be/get used doing something;</w:t>
      </w:r>
    </w:p>
    <w:p w14:paraId="2EB309CB"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конструкцию both … and …;</w:t>
      </w:r>
    </w:p>
    <w:p w14:paraId="258B874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конструкции c глаголами to stop, to remember, to forget (разница в значении to stop doing smth и to stop to do smth);</w:t>
      </w:r>
    </w:p>
    <w:p w14:paraId="74D1F3D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глаголы в видовременных формах действительного залога в изъявительном наклонении (Past Perfect Tense, Present Perfect Continuous Tense, Future-in-the-Past);</w:t>
      </w:r>
    </w:p>
    <w:p w14:paraId="3584E77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модальные глаголы в косвенной речи в настоящем и прошедшем времени;</w:t>
      </w:r>
    </w:p>
    <w:p w14:paraId="46B057AF"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неличные формы глагола (инфинитив, герундий, причастия настоящего и прошедшего времени);</w:t>
      </w:r>
    </w:p>
    <w:p w14:paraId="7620A8C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наречия too – enough;</w:t>
      </w:r>
    </w:p>
    <w:p w14:paraId="5DF853E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отрицательные местоимения no (и его производные nobody, nothing, etc.), none;</w:t>
      </w:r>
    </w:p>
    <w:p w14:paraId="1AB6BA6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5) владеть социокультурными знаниями и умениями:</w:t>
      </w:r>
    </w:p>
    <w:p w14:paraId="6F18D45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2696AA74"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7D15FB6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оказывать помощь иностранным гостям в ситуациях повседневного общения (объяснить местонахождение объекта, сообщить возможный маршрут);</w:t>
      </w:r>
    </w:p>
    <w:p w14:paraId="4F5B9C4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88635A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1FC5A2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7BFC0B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0F4187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 использовать иноязычные словари и справочники, в том числе информационно-справочные системы в электронной форме;</w:t>
      </w:r>
    </w:p>
    <w:p w14:paraId="5FFA40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 достигать взаимопонимания в процессе устного и письменного общения с носителями иностранного языка, людьми другой культуры;</w:t>
      </w:r>
    </w:p>
    <w:p w14:paraId="1E8980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C17C22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136.8.4.5. Предметные результаты освоения программы по иностранному (английскому) языку к концу обучения в 9 классе:</w:t>
      </w:r>
    </w:p>
    <w:p w14:paraId="568038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 владеть основными видами речевой деятельности:</w:t>
      </w:r>
    </w:p>
    <w:p w14:paraId="0FF3E595"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говорение: вести комбинированный диалог, включающий различные виды диалогов (диалог этикетного характера, диалог</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побуждение к действию, диалог-расспрос), диалог</w:t>
      </w:r>
      <w:r w:rsidRPr="00337987">
        <w:rPr>
          <w:rFonts w:ascii="Times New Roman" w:hAnsi="Times New Roman" w:cs="Times New Roman"/>
          <w:sz w:val="24"/>
          <w:szCs w:val="24"/>
        </w:rPr>
        <w:t>-</w:t>
      </w:r>
      <w:r w:rsidRPr="00337987">
        <w:rPr>
          <w:rFonts w:ascii="Times New Roman" w:hAnsi="Times New Roman" w:cs="Times New Roman"/>
          <w:sz w:val="24"/>
          <w:szCs w:val="24"/>
          <w:lang w:val="x-none"/>
        </w:rPr>
        <w:t>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1ABB2CD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19B4184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2D147CB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06023EC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 xml:space="preserve">120 слов), создавать небольшое письменное высказывание с </w:t>
      </w:r>
      <w:r w:rsidRPr="00337987">
        <w:rPr>
          <w:rFonts w:ascii="Times New Roman" w:hAnsi="Times New Roman" w:cs="Times New Roman"/>
          <w:sz w:val="24"/>
          <w:szCs w:val="24"/>
        </w:rPr>
        <w:t>использованием</w:t>
      </w:r>
      <w:r w:rsidRPr="00337987">
        <w:rPr>
          <w:rFonts w:ascii="Times New Roman" w:hAnsi="Times New Roman" w:cs="Times New Roman"/>
          <w:sz w:val="24"/>
          <w:szCs w:val="24"/>
          <w:lang w:val="x-none"/>
        </w:rPr>
        <w:t xml:space="preserve"> образц</w:t>
      </w:r>
      <w:r w:rsidRPr="00337987">
        <w:rPr>
          <w:rFonts w:ascii="Times New Roman" w:hAnsi="Times New Roman" w:cs="Times New Roman"/>
          <w:sz w:val="24"/>
          <w:szCs w:val="24"/>
        </w:rPr>
        <w:t>а</w:t>
      </w:r>
      <w:r w:rsidRPr="00337987">
        <w:rPr>
          <w:rFonts w:ascii="Times New Roman" w:hAnsi="Times New Roman" w:cs="Times New Roman"/>
          <w:sz w:val="24"/>
          <w:szCs w:val="24"/>
          <w:lang w:val="x-none"/>
        </w:rPr>
        <w:t>, план</w:t>
      </w:r>
      <w:r w:rsidRPr="00337987">
        <w:rPr>
          <w:rFonts w:ascii="Times New Roman" w:hAnsi="Times New Roman" w:cs="Times New Roman"/>
          <w:sz w:val="24"/>
          <w:szCs w:val="24"/>
        </w:rPr>
        <w:t>а</w:t>
      </w:r>
      <w:r w:rsidRPr="00337987">
        <w:rPr>
          <w:rFonts w:ascii="Times New Roman" w:hAnsi="Times New Roman" w:cs="Times New Roman"/>
          <w:sz w:val="24"/>
          <w:szCs w:val="24"/>
          <w:lang w:val="x-none"/>
        </w:rPr>
        <w:t>, таблиц</w:t>
      </w:r>
      <w:r w:rsidRPr="00337987">
        <w:rPr>
          <w:rFonts w:ascii="Times New Roman" w:hAnsi="Times New Roman" w:cs="Times New Roman"/>
          <w:sz w:val="24"/>
          <w:szCs w:val="24"/>
        </w:rPr>
        <w:t>ы</w:t>
      </w:r>
      <w:r w:rsidRPr="00337987">
        <w:rPr>
          <w:rFonts w:ascii="Times New Roman" w:hAnsi="Times New Roman" w:cs="Times New Roman"/>
          <w:sz w:val="24"/>
          <w:szCs w:val="24"/>
          <w:lang w:val="x-none"/>
        </w:rPr>
        <w:t>, прочитанн</w:t>
      </w:r>
      <w:r w:rsidRPr="00337987">
        <w:rPr>
          <w:rFonts w:ascii="Times New Roman" w:hAnsi="Times New Roman" w:cs="Times New Roman"/>
          <w:sz w:val="24"/>
          <w:szCs w:val="24"/>
        </w:rPr>
        <w:t>ого</w:t>
      </w:r>
      <w:r w:rsidRPr="00337987">
        <w:rPr>
          <w:rFonts w:ascii="Times New Roman" w:hAnsi="Times New Roman" w:cs="Times New Roman"/>
          <w:sz w:val="24"/>
          <w:szCs w:val="24"/>
          <w:lang w:val="x-none"/>
        </w:rPr>
        <w:t xml:space="preserve"> (прослушанн</w:t>
      </w:r>
      <w:r w:rsidRPr="00337987">
        <w:rPr>
          <w:rFonts w:ascii="Times New Roman" w:hAnsi="Times New Roman" w:cs="Times New Roman"/>
          <w:sz w:val="24"/>
          <w:szCs w:val="24"/>
        </w:rPr>
        <w:t>ого)</w:t>
      </w:r>
      <w:r w:rsidRPr="00337987">
        <w:rPr>
          <w:rFonts w:ascii="Times New Roman" w:hAnsi="Times New Roman" w:cs="Times New Roman"/>
          <w:sz w:val="24"/>
          <w:szCs w:val="24"/>
          <w:lang w:val="x-none"/>
        </w:rPr>
        <w:t xml:space="preserve"> текст</w:t>
      </w:r>
      <w:r w:rsidRPr="00337987">
        <w:rPr>
          <w:rFonts w:ascii="Times New Roman" w:hAnsi="Times New Roman" w:cs="Times New Roman"/>
          <w:sz w:val="24"/>
          <w:szCs w:val="24"/>
        </w:rPr>
        <w:t>а</w:t>
      </w:r>
      <w:r w:rsidRPr="00337987">
        <w:rPr>
          <w:rFonts w:ascii="Times New Roman" w:hAnsi="Times New Roman" w:cs="Times New Roman"/>
          <w:sz w:val="24"/>
          <w:szCs w:val="24"/>
          <w:lang w:val="x-none"/>
        </w:rPr>
        <w:t xml:space="preserve">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1F2FCD50"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7E428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орфографическими навыками: правильно писать изученные слова;</w:t>
      </w:r>
    </w:p>
    <w:p w14:paraId="56E6A72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9A69A3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377637A6"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14:paraId="4D4199B8"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68B30D7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распознавать и употреблять в устной и письменной речи различные средства связи в тексте для обеспечения логичности</w:t>
      </w:r>
      <w:r w:rsidRPr="00337987">
        <w:rPr>
          <w:rFonts w:ascii="Times New Roman" w:hAnsi="Times New Roman" w:cs="Times New Roman"/>
          <w:sz w:val="24"/>
          <w:szCs w:val="24"/>
        </w:rPr>
        <w:t xml:space="preserve"> </w:t>
      </w:r>
      <w:r w:rsidRPr="00337987">
        <w:rPr>
          <w:rFonts w:ascii="Times New Roman" w:hAnsi="Times New Roman" w:cs="Times New Roman"/>
          <w:sz w:val="24"/>
          <w:szCs w:val="24"/>
          <w:lang w:val="x-none"/>
        </w:rPr>
        <w:t>и целостности высказывания;</w:t>
      </w:r>
    </w:p>
    <w:p w14:paraId="3817B3F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14:paraId="005F031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распознавать и употреблять в устной и письменной речи:</w:t>
      </w:r>
    </w:p>
    <w:p w14:paraId="58072BDA"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предложения со сложным дополнением (Complex Object) (I want to have my hair cut.);</w:t>
      </w:r>
    </w:p>
    <w:p w14:paraId="262A2C8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предложения с I wish;</w:t>
      </w:r>
    </w:p>
    <w:p w14:paraId="3AFA1EB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условные предложения нереального характера (Conditional II);</w:t>
      </w:r>
    </w:p>
    <w:p w14:paraId="287921C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конструкцию для выражения предпочтения I prefer …/I’d prefer …/I’d rather…;</w:t>
      </w:r>
    </w:p>
    <w:p w14:paraId="4A10C9B2"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предложения с конструкцией either … or, neither … nor;</w:t>
      </w:r>
    </w:p>
    <w:p w14:paraId="011690AD"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формы страдательного залога Present Perfect Passive;</w:t>
      </w:r>
    </w:p>
    <w:p w14:paraId="59B8FC9C"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порядок следования имён прилагательных (nice long blond hair);</w:t>
      </w:r>
    </w:p>
    <w:p w14:paraId="28BFDC9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rPr>
        <w:t>5) владеть социокультурными знаниями и умениями:</w:t>
      </w:r>
    </w:p>
    <w:p w14:paraId="637F6693"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298EF2B1"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выражать модальные значения, чувства и эмоции;</w:t>
      </w:r>
    </w:p>
    <w:p w14:paraId="6C01293E"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иметь элементарные представления о различных вариантах английского языка;</w:t>
      </w:r>
    </w:p>
    <w:p w14:paraId="03983187" w14:textId="77777777" w:rsidR="00337987" w:rsidRPr="00337987" w:rsidRDefault="00337987" w:rsidP="00337987">
      <w:pPr>
        <w:jc w:val="both"/>
        <w:rPr>
          <w:rFonts w:ascii="Times New Roman" w:hAnsi="Times New Roman" w:cs="Times New Roman"/>
          <w:sz w:val="24"/>
          <w:szCs w:val="24"/>
          <w:lang w:val="x-none"/>
        </w:rPr>
      </w:pPr>
      <w:r w:rsidRPr="00337987">
        <w:rPr>
          <w:rFonts w:ascii="Times New Roman" w:hAnsi="Times New Roman" w:cs="Times New Roman"/>
          <w:sz w:val="24"/>
          <w:szCs w:val="24"/>
          <w:lang w:val="x-none"/>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00B0C1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7F125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192B68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3167A81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9) использовать иноязычные словари и справочники, в том числе информационно-справочные системы в электронной форме;</w:t>
      </w:r>
    </w:p>
    <w:p w14:paraId="70A915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10) достигать взаимопонимания в процессе устного и письменного общения с носителями иностранного языка, людьми другой культуры;</w:t>
      </w:r>
    </w:p>
    <w:p w14:paraId="21A996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1F58B24" w14:textId="77777777" w:rsidR="00337987" w:rsidRPr="00337987" w:rsidRDefault="00337987" w:rsidP="00337987">
      <w:pPr>
        <w:jc w:val="both"/>
        <w:rPr>
          <w:rFonts w:ascii="Times New Roman" w:hAnsi="Times New Roman" w:cs="Times New Roman"/>
          <w:sz w:val="24"/>
          <w:szCs w:val="24"/>
          <w:lang w:eastAsia="ru-RU"/>
        </w:rPr>
      </w:pPr>
      <w:r w:rsidRPr="00337987">
        <w:rPr>
          <w:rFonts w:ascii="Times New Roman" w:hAnsi="Times New Roman" w:cs="Times New Roman"/>
          <w:sz w:val="24"/>
          <w:szCs w:val="24"/>
          <w:lang w:eastAsia="x-none"/>
        </w:rPr>
        <w:t xml:space="preserve">24. </w:t>
      </w:r>
      <w:r w:rsidRPr="00337987">
        <w:rPr>
          <w:rFonts w:ascii="Times New Roman" w:hAnsi="Times New Roman" w:cs="Times New Roman"/>
          <w:sz w:val="24"/>
          <w:szCs w:val="24"/>
          <w:lang w:eastAsia="ru-RU"/>
        </w:rPr>
        <w:t>Программа формирования универсальных учебных действий.</w:t>
      </w:r>
    </w:p>
    <w:p w14:paraId="43E783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24.1. Целевой раздел</w:t>
      </w:r>
    </w:p>
    <w:p w14:paraId="23AE76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24.1.1. Программа формирования универсальных учебных действий (далее – УУД) у обучающихся должна обеспечивать:</w:t>
      </w:r>
    </w:p>
    <w:p w14:paraId="771007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развитие способности к саморазвитию и самосовершенствованию;</w:t>
      </w:r>
    </w:p>
    <w:p w14:paraId="3CFEF38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внутренней позиции личности, регулятивных, познавательных, коммуникативных УУД у обучающихся;</w:t>
      </w:r>
    </w:p>
    <w:p w14:paraId="1BD188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506FF1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719812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71FD4F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1DEDA8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и развитие компетенций обучающихся в области использования ИКТ;</w:t>
      </w:r>
    </w:p>
    <w:p w14:paraId="4157C1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14:paraId="5EA8DD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формирование знаний и навыков в области финансовой грамотности и устойчивого развития общества.</w:t>
      </w:r>
    </w:p>
    <w:p w14:paraId="0F3C75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24.1.2. УУД позволяют решать широкий круг задач в различных предметных областях и являющиеся результатами освоения обучающимися ООП ООО.</w:t>
      </w:r>
    </w:p>
    <w:p w14:paraId="1D618D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24.1.3.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14:paraId="427544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27DAFB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16DFD2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2392289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23.2. Содержательный раздел.</w:t>
      </w:r>
    </w:p>
    <w:p w14:paraId="392AD6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24.2.1 Программа формирования УУД у обучающихся должна содержать:</w:t>
      </w:r>
    </w:p>
    <w:p w14:paraId="3B63BF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описание взаимосвязи универсальных учебных действий с содержанием учебных предметов;</w:t>
      </w:r>
    </w:p>
    <w:p w14:paraId="7CAA93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описание особенностей реализации основных направлений и форм учебно-исследовательской деятельности в рамках урочной и внеурочной работы.</w:t>
      </w:r>
    </w:p>
    <w:p w14:paraId="36E16B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24.2.2 Описание взаимосвязи УУД с содержанием учебных предметов.</w:t>
      </w:r>
    </w:p>
    <w:p w14:paraId="00E8E39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14:paraId="01709F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Разработанные по всем учебным предметам федеральные рабочие программы (далее – ФРП) отражают определенные во ФГОС ООО УУД в трех своих компонентах:</w:t>
      </w:r>
    </w:p>
    <w:p w14:paraId="58967FF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20B758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соотнесении с предметными результатами по основным разделам и темам учебного содержания;</w:t>
      </w:r>
    </w:p>
    <w:p w14:paraId="34B86E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разделе «Основные виды деятельности» тематического планирования.</w:t>
      </w:r>
    </w:p>
    <w:p w14:paraId="227A48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 Описание реализации требований формирования УУД в предметных результатах и тематическом планировании по отдельным предметным областям.</w:t>
      </w:r>
    </w:p>
    <w:p w14:paraId="482CC6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24.2.3.1. Русский язык и литература.</w:t>
      </w:r>
    </w:p>
    <w:p w14:paraId="78D505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24.2.3.1.1. Формирование универсальных учебных познавательных действий в части базовых логических действий.</w:t>
      </w:r>
    </w:p>
    <w:p w14:paraId="1F34EF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4CD620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4D9F39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706E85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5AF4EB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14:paraId="00FB31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3FAE22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дефицит литературной и другой информации, данных, необходимых для решения поставленной учебной задачи.</w:t>
      </w:r>
    </w:p>
    <w:p w14:paraId="167CC1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14:paraId="4B16F29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24.2.3.1.2. Формирование универсальных учебных познавательных действий в части базовых исследовательских действий.</w:t>
      </w:r>
    </w:p>
    <w:p w14:paraId="4A651DB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2432AC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471C50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243C93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14:paraId="42E26F9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03DF65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2C41AB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Овладеть инструментами оценки достоверности полученных выводов и обобщений.</w:t>
      </w:r>
    </w:p>
    <w:p w14:paraId="6E57AFD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350135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14:paraId="0A7AC96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24.2.3.1.3. Формирование универсальных учебных познавательных действий в части работы с информацией.</w:t>
      </w:r>
    </w:p>
    <w:p w14:paraId="238C4D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5873E7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7189B6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4B19CA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14:paraId="37859EE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1C2D86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1980E45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00C45A0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24.2.3.1.4. Формирование универсальных учебных коммуникативных действий.</w:t>
      </w:r>
    </w:p>
    <w:p w14:paraId="07BDE3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1AC7F1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03913F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763D17C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20C617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Управлять собственными эмоциями, корректно выражать их в процессе речевого общения.</w:t>
      </w:r>
    </w:p>
    <w:p w14:paraId="6A7DA9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24.2.3.1.5. Формирование универсальных учебных регулятивных действий.</w:t>
      </w:r>
    </w:p>
    <w:p w14:paraId="71C987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5B63B23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1AB842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24.2.3.2. Иностранный язык.</w:t>
      </w:r>
    </w:p>
    <w:p w14:paraId="29DF82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24.2.3.2.1. Формирование универсальных учебных познавательных действий в части базовых логических действий.</w:t>
      </w:r>
    </w:p>
    <w:p w14:paraId="7EA06A6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признаки и свойства языковых единиц и языковых явлений иностранного языка; применять изученные правила, алгоритмы.</w:t>
      </w:r>
    </w:p>
    <w:p w14:paraId="6B1F1C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устанавливать аналогии, между способами выражения мысли средствами родного и иностранного языков.</w:t>
      </w:r>
    </w:p>
    <w:p w14:paraId="239188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упорядочивать, классифицировать языковые единицы и языковые явления иностранного языка, разные типы высказывания.</w:t>
      </w:r>
    </w:p>
    <w:p w14:paraId="213795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Моделировать отношения между объектами (членами предложения, структурными единицами диалога и другие).</w:t>
      </w:r>
    </w:p>
    <w:p w14:paraId="6C5FC3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информацию, извлеченную из несплошных текстов (таблицы, диаграммы), в собственных устных и письменных высказываниях.</w:t>
      </w:r>
    </w:p>
    <w:p w14:paraId="30CDF48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14:paraId="6829A3C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свойства и признаки языковых единиц и языковых явлений (например, с помощью словообразовательных элементов).</w:t>
      </w:r>
    </w:p>
    <w:p w14:paraId="207DA60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языковые единицы разного уровня (звуки, буквы, слова, речевые клише, грамматические явления, тексты и другие).</w:t>
      </w:r>
    </w:p>
    <w:p w14:paraId="0F56F0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Пользоваться классификациями (по типу чтения, по типу высказывания и другим).</w:t>
      </w:r>
    </w:p>
    <w:p w14:paraId="155ADA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59711A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24.2.3.2.2. Формирование универсальных учебных познавательных действий в части работы с информацией.</w:t>
      </w:r>
    </w:p>
    <w:p w14:paraId="63189A3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41E0FB2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6F0F28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14:paraId="338A3A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Фиксировать информацию доступными средствами (в виде ключевых слов, плана).</w:t>
      </w:r>
    </w:p>
    <w:p w14:paraId="58E715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достоверность информации, полученной из иноязычных источников.</w:t>
      </w:r>
    </w:p>
    <w:p w14:paraId="341ECC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14:paraId="1C9F74A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24.2.3.2.3. Формирование универсальных учебных коммуникативных действий.</w:t>
      </w:r>
    </w:p>
    <w:p w14:paraId="2C4ACF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4D0E3C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362374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и восстанавливать текст с опущенными в учебных целях фрагментами.</w:t>
      </w:r>
    </w:p>
    <w:p w14:paraId="092703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38B22F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14:paraId="26DC585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Удерживать цель деятельности; планировать выполнение учебной задачи, выбирать и аргументировать способ деятельности.</w:t>
      </w:r>
    </w:p>
    <w:p w14:paraId="6E34EC0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7F5073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14:paraId="4C6372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Корректировать деятельность с учетом возникших трудностей, ошибок, новых данных или информации.</w:t>
      </w:r>
    </w:p>
    <w:p w14:paraId="1E377C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14:paraId="51C0B6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24.2.3.3. Математика и информатика.</w:t>
      </w:r>
    </w:p>
    <w:p w14:paraId="692989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24.2.3.3.1. Формирование универсальных учебных познавательных действий в части базовых логических действий.</w:t>
      </w:r>
    </w:p>
    <w:p w14:paraId="798F10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качества, свойства, характеристики математических объектов.</w:t>
      </w:r>
    </w:p>
    <w:p w14:paraId="00774C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свойства и признаки объектов.</w:t>
      </w:r>
    </w:p>
    <w:p w14:paraId="7BC6FE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упорядочивать, классифицировать числа, величины, выражения, формулы, графики, геометрические фигуры и другие.</w:t>
      </w:r>
    </w:p>
    <w:p w14:paraId="1C1285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связи и отношения, проводить аналогии, распознавать зависимости между объектами.</w:t>
      </w:r>
    </w:p>
    <w:p w14:paraId="0D92B4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изменения и находить закономерности.</w:t>
      </w:r>
    </w:p>
    <w:p w14:paraId="5014EE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14:paraId="4E16BA1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логические связки «и», «или», «если ..., то ...».</w:t>
      </w:r>
    </w:p>
    <w:p w14:paraId="58ED2B5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Обобщать и конкретизировать; строить заключения от общего к частному и от частного к общему.</w:t>
      </w:r>
    </w:p>
    <w:p w14:paraId="1DA48A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кванторы «все», «всякий», «любой», «некоторый», «существует»; приводить пример и контрпример.</w:t>
      </w:r>
    </w:p>
    <w:p w14:paraId="4C63931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Различать, распознавать верные и неверные утверждения.</w:t>
      </w:r>
    </w:p>
    <w:p w14:paraId="230FCE9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Выражать отношения, зависимости, правила, закономерности с помощью формул.</w:t>
      </w:r>
    </w:p>
    <w:p w14:paraId="3074AD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Моделировать отношения между объектами, использовать символьные и графические модели.</w:t>
      </w:r>
    </w:p>
    <w:p w14:paraId="073987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Воспроизводить и строить логические цепочки утверждений, прямые и от противного.</w:t>
      </w:r>
    </w:p>
    <w:p w14:paraId="4514AA7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противоречия в рассуждениях.</w:t>
      </w:r>
    </w:p>
    <w:p w14:paraId="44DB760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Создавать, применять и преобразовывать знаки и символы, модели и схемы для решения учебных и познавательных задач.</w:t>
      </w:r>
    </w:p>
    <w:p w14:paraId="324D027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F63F0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24.2.3.3.2. Формирование универсальных учебных познавательных действий в части базовых исследовательских действий.</w:t>
      </w:r>
    </w:p>
    <w:p w14:paraId="4805F9A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28488E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Доказывать, обосновывать, аргументировать свои суждения, выводы, закономерности и результаты.</w:t>
      </w:r>
    </w:p>
    <w:p w14:paraId="028652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Дописывать выводы, результаты опытов, экспериментов, исследований, используя математический язык и символику.</w:t>
      </w:r>
    </w:p>
    <w:p w14:paraId="76082D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надежность информации по критериям, предложенным учителем или сформулированным самостоятельно.</w:t>
      </w:r>
    </w:p>
    <w:p w14:paraId="32C925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24.2.3.3.3. Формирование универсальных учебных познавательных действий в части работы с информацией.</w:t>
      </w:r>
    </w:p>
    <w:p w14:paraId="69B0091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таблицы и схемы для структурированного представления информации, графические способы представления данных.</w:t>
      </w:r>
    </w:p>
    <w:p w14:paraId="2159D20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Переводить вербальную информацию в графическую форму и наоборот.</w:t>
      </w:r>
    </w:p>
    <w:p w14:paraId="0DDA6C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недостаточность и избыточность информации, данных, необходимых для решения учебной или практической задачи.</w:t>
      </w:r>
    </w:p>
    <w:p w14:paraId="0F93428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Распознавать неверную информацию, данные, утверждения; устанавливать противоречия в фактах, данных.</w:t>
      </w:r>
    </w:p>
    <w:p w14:paraId="1F6D20F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ошибки в неверных утверждениях и исправлять их.</w:t>
      </w:r>
    </w:p>
    <w:p w14:paraId="3896AC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надежность информации по критериям, предложенным учителем или сформулированным самостоятельно.</w:t>
      </w:r>
    </w:p>
    <w:p w14:paraId="076C2A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24.2.3.3.4. Формирование универсальных учебных коммуникативных действий.</w:t>
      </w:r>
    </w:p>
    <w:p w14:paraId="5BA21BB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750ECEF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5427BB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1363D1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Принимать цель совместной информационной деятельности по сбору, обработке, передаче, формализации информации.</w:t>
      </w:r>
    </w:p>
    <w:p w14:paraId="77620CA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14:paraId="078C69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30A58C2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59FE9BD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24.2.3.3.5. Формирование универсальных учебных регулятивных действий.</w:t>
      </w:r>
    </w:p>
    <w:p w14:paraId="17AE7C7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Удерживать цель деятельности.</w:t>
      </w:r>
    </w:p>
    <w:p w14:paraId="1BEA0C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Планировать выполнение учебной задачи, выбирать и аргументировать способ деятельности.</w:t>
      </w:r>
    </w:p>
    <w:p w14:paraId="7CE3872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Корректировать деятельность с учетом возникших трудностей, ошибок, новых данных или информации.</w:t>
      </w:r>
    </w:p>
    <w:p w14:paraId="3FC4AF9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и оценивать собственную работу: меру собственной самостоятельности, затруднения, дефициты, ошибки и другое.</w:t>
      </w:r>
    </w:p>
    <w:p w14:paraId="77913E8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24.2.3.4. Естественнонаучные предметы.</w:t>
      </w:r>
    </w:p>
    <w:p w14:paraId="1A1963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24.2.3.4.1. Формирование универсальных учебных познавательных действий в части базовых логических действий.</w:t>
      </w:r>
    </w:p>
    <w:p w14:paraId="5AF868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14:paraId="06CD94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17B4736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Прогнозировать свойства веществ на основе общих химических свойств изученных классов (групп) веществ, к которым они относятся.</w:t>
      </w:r>
    </w:p>
    <w:p w14:paraId="00BB62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2FB312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24.2.3.4.2. Формирование универсальных учебных познавательных действий в части базовых исследовательских действий.</w:t>
      </w:r>
    </w:p>
    <w:p w14:paraId="03C92A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явления теплообмена при смешивании холодной и горячей воды.</w:t>
      </w:r>
    </w:p>
    <w:p w14:paraId="577761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Исследование процесса испарения различных жидкостей.</w:t>
      </w:r>
    </w:p>
    <w:p w14:paraId="19DF10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14:paraId="1D8AD8A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24.2.3.4.3. Формирование универсальных учебных познавательных действий в части работы с информацией.</w:t>
      </w:r>
    </w:p>
    <w:p w14:paraId="72A53F1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оригинальный текст, посвященный использованию звука (или ультразвука) в технике (эхолокация, ультразвук в медицине и другие).</w:t>
      </w:r>
    </w:p>
    <w:p w14:paraId="4871AAA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Выполнять задания по тексту (смысловое чтение).</w:t>
      </w:r>
    </w:p>
    <w:p w14:paraId="4BAC67C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30158C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45B3D4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24.2.3.4.4. Формирование универсальных учебных коммуникативных действий.</w:t>
      </w:r>
    </w:p>
    <w:p w14:paraId="1EF259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5253B78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Выражать свою точку зрения на решение естественнонаучной задачи в устных и письменных текстах.</w:t>
      </w:r>
    </w:p>
    <w:p w14:paraId="70B4F8B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69B60D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человек.</w:t>
      </w:r>
    </w:p>
    <w:p w14:paraId="083E0C6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14:paraId="4F6FC68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свой вклад в решение естественнонаучной проблемы по критериям, самостоятельно сформулированным участниками команды.</w:t>
      </w:r>
    </w:p>
    <w:p w14:paraId="0E2113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24.2.3.4.5. Формирование универсальных учебных регулятивных действий.</w:t>
      </w:r>
    </w:p>
    <w:p w14:paraId="25EF13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Выявление проблем в жизненных и учебных ситуациях, требующих для решения проявлений естественнонаучной грамотности.</w:t>
      </w:r>
    </w:p>
    <w:p w14:paraId="5FCDA4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6F36FB4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2B5280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Выработка оценки ситуации, возникшей при решении естественнонаучной задачи, и при выдвижении плана изменения ситуации в случае необходимости.</w:t>
      </w:r>
    </w:p>
    <w:p w14:paraId="1726E02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497101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Оценка соответствия результата решения естественнонаучной проблемы поставленным целям и условиям.</w:t>
      </w:r>
    </w:p>
    <w:p w14:paraId="0F5E9E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3BE96D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24.2.3.5. Общественно-научные предметы.</w:t>
      </w:r>
    </w:p>
    <w:p w14:paraId="0520F4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24.2.3.5.1. Формирование универсальных учебных познавательных действий в части базовых логических действий.</w:t>
      </w:r>
    </w:p>
    <w:p w14:paraId="5C636C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Систематизировать, классифицировать и обобщать исторические факты.</w:t>
      </w:r>
    </w:p>
    <w:p w14:paraId="6D5099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Составлять синхронистические и систематические таблицы.</w:t>
      </w:r>
    </w:p>
    <w:p w14:paraId="482779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и характеризовать существенные признаки исторических явлений, процессов.</w:t>
      </w:r>
    </w:p>
    <w:p w14:paraId="2D653FF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2052A0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14:paraId="1CD784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Выявлять причины и следствия исторических событий и процессов.</w:t>
      </w:r>
    </w:p>
    <w:p w14:paraId="130274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14:paraId="603632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Соотносить результаты своего исследования с уже имеющимися данными, оценивать их значимость.</w:t>
      </w:r>
    </w:p>
    <w:p w14:paraId="1A2928A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3808814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3954640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конструктивные модели поведения в конфликтной ситуации, находить конструктивное разрешение конфликта.</w:t>
      </w:r>
    </w:p>
    <w:p w14:paraId="758D1A5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Преобразовывать статистическую и визуальную информацию о достижениях России в текст.</w:t>
      </w:r>
    </w:p>
    <w:p w14:paraId="4139046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Вносить коррективы в моделируемую экономическую деятельность на основе изменившихся ситуаций.</w:t>
      </w:r>
    </w:p>
    <w:p w14:paraId="436ABA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полученные знания для публичного представления результатов своей деятельности в сфере духовной культуры.</w:t>
      </w:r>
    </w:p>
    <w:p w14:paraId="707863D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Выступать с сообщениями в соответствии с особенностями аудитории и регламентом.</w:t>
      </w:r>
    </w:p>
    <w:p w14:paraId="559A541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и объяснять взаимосвязи между правами человека и гражданина и обязанностями граждан.</w:t>
      </w:r>
    </w:p>
    <w:p w14:paraId="1C97F5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Объяснять причины смены дня и ночи и времен года.</w:t>
      </w:r>
    </w:p>
    <w:p w14:paraId="0CBF98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2D5198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Классифицировать формы рельефа суши по высоте и по внешнему облику.</w:t>
      </w:r>
    </w:p>
    <w:p w14:paraId="2E5D6D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Классифицировать острова по происхождению.</w:t>
      </w:r>
    </w:p>
    <w:p w14:paraId="5146E44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27AFD5E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составлять план решения учебной географической задачи.</w:t>
      </w:r>
    </w:p>
    <w:p w14:paraId="1FAEBB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24.2.3.5.2. Формирование универсальных учебных познавательных действий в части базовых исследовательских действий.</w:t>
      </w:r>
    </w:p>
    <w:p w14:paraId="0D4A55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77C224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6E122B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4A25017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по самостоятельно составленному плану небольшое исследование роли традиций в обществе.</w:t>
      </w:r>
    </w:p>
    <w:p w14:paraId="08B562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14:paraId="3182858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24.2.3.5.3. Формирование универсальных учебных познавательных действий в части работы с информацией.</w:t>
      </w:r>
    </w:p>
    <w:p w14:paraId="774930F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14:paraId="4DE8FC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7E1B5E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7B0599D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14:paraId="20EC77D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14:paraId="2ABE7B1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688561E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600A6D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0B18C93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информацию, недостающую для решения той или иной задачи.</w:t>
      </w:r>
    </w:p>
    <w:p w14:paraId="50ECB99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Извлекать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w:t>
      </w:r>
    </w:p>
    <w:p w14:paraId="2497E76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72958B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Представлять информацию в виде кратких выводов и обобщений.</w:t>
      </w:r>
    </w:p>
    <w:p w14:paraId="6E0343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0E504C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24.2.3.5.4. Формирование универсальных учебных коммуникативных действий.</w:t>
      </w:r>
    </w:p>
    <w:p w14:paraId="39839BC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характер отношений между людьми в различных исторических и современных ситуациях, событиях.</w:t>
      </w:r>
    </w:p>
    <w:p w14:paraId="08FB9BC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значение совместной деятельности, сотрудничества людей в разных сферах в различные исторические эпохи.</w:t>
      </w:r>
    </w:p>
    <w:p w14:paraId="3792DD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Принимать участие в обсуждении открытых (в том числе дискуссионных) вопросов истории, высказывая и аргументируя свои суждения.</w:t>
      </w:r>
    </w:p>
    <w:p w14:paraId="184E45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презентацию выполненной самостоятельной работы по истории, проявляя способность к диалогу с аудиторией.</w:t>
      </w:r>
    </w:p>
    <w:p w14:paraId="0DD6E12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собственные поступки и поведение других людей с точки зрения их соответствия правовым и нравственным нормам.</w:t>
      </w:r>
    </w:p>
    <w:p w14:paraId="07880E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причины социальных и межличностных конфликтов, моделировать варианты выхода из конфликтной ситуации.</w:t>
      </w:r>
    </w:p>
    <w:p w14:paraId="09A9B79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Выражать свою точку зрения, участвовать в дискуссии.</w:t>
      </w:r>
    </w:p>
    <w:p w14:paraId="4EF4A9F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1B2862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7747B0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143E5B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3738F9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1FB6C84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Разделять сферу ответственности.</w:t>
      </w:r>
    </w:p>
    <w:p w14:paraId="422D34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24.2.3.5.5. Формирование универсальных учебных регулятивных действий.</w:t>
      </w:r>
    </w:p>
    <w:p w14:paraId="5B3EA9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14:paraId="0E0ACB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4F1FBA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0F5045C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159235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251163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24.2.4.1. 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14:paraId="272B35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3FA8B2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24.2.4.3. УИПД обучающихся должна быть сориентирована на формирование и развитие у обучающихся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45CCF9F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24.2.4.4. УИПД может осуществляться обучающимися индивидуально и коллективно (в составе малых групп, класса).</w:t>
      </w:r>
    </w:p>
    <w:p w14:paraId="639DF8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3E5358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24.2.4.6. Материально-техническое оснащение образовательного процесса должно обеспечивать возможность включения всех обучающихся в УИПД.</w:t>
      </w:r>
    </w:p>
    <w:p w14:paraId="1E69FAE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14:paraId="62CC54B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24.2.4.7.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53DB3C5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24.2.4.8. Исследовательские задачи (особый особый вид педагогической установки) ориентированы:</w:t>
      </w:r>
    </w:p>
    <w:p w14:paraId="1CA778A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 формирование и развитие у обучающихся навыков поиска ответов на проблемные вопросы, предполагающие не использование имеющихся у обучающихся знаний, а получение новых посредством размышлений, рассуждений, предположений, экспериментирования;</w:t>
      </w:r>
    </w:p>
    <w:p w14:paraId="5FCB7E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14:paraId="1CCE13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28DAE94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24.2.4.9. Осуществление УИД обучающимися включает в себя ряд этапов:</w:t>
      </w:r>
    </w:p>
    <w:p w14:paraId="7133428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обоснование актуальности исследования;</w:t>
      </w:r>
    </w:p>
    <w:p w14:paraId="568BD55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14:paraId="4D84292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собственно проведение исследования с обязательным поэтапным контролем и коррекцией результатов работ, проверка гипотезы;</w:t>
      </w:r>
    </w:p>
    <w:p w14:paraId="622C4A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описание процесса исследования, оформление результатов учебно-исследовательской деятельности в виде конечного продукта;</w:t>
      </w:r>
    </w:p>
    <w:p w14:paraId="5825E42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40AF98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24.2.4.10.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2B67D37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24.2.4.11. При организации УИД обучающихся в урочное время целесообразно ориентироваться на реализацию двух основных направлений исследований:</w:t>
      </w:r>
    </w:p>
    <w:p w14:paraId="4927E89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предметные учебные исследования;</w:t>
      </w:r>
    </w:p>
    <w:p w14:paraId="1B131F2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междисциплинарные учебные исследования.</w:t>
      </w:r>
    </w:p>
    <w:p w14:paraId="479F18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24.2.4.12.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3D8541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24.2.4.13. 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3C36B34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24.2.4.14. Формы организации исследовательской деятельности обучающихся могут быть следующие:</w:t>
      </w:r>
    </w:p>
    <w:p w14:paraId="198905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урок-исследование;</w:t>
      </w:r>
    </w:p>
    <w:p w14:paraId="389F6E5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урок с использованием интерактивной беседы в исследовательском ключе;</w:t>
      </w:r>
    </w:p>
    <w:p w14:paraId="5758EA3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091E9F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урок-консультация;</w:t>
      </w:r>
    </w:p>
    <w:p w14:paraId="76CB18E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мини-исследование в рамках домашнего задания.</w:t>
      </w:r>
    </w:p>
    <w:p w14:paraId="6886B83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24.2.4.15.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1357256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w:t>
      </w:r>
    </w:p>
    <w:p w14:paraId="1143869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Как (в каком направлении)... в какой степени… изменилось... ?</w:t>
      </w:r>
    </w:p>
    <w:p w14:paraId="668F06F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Как (каким образом)... в какой степени повлияло... на… ?</w:t>
      </w:r>
    </w:p>
    <w:p w14:paraId="180B80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Какой (в чем проявилась)... насколько важной… была роль... ?</w:t>
      </w:r>
    </w:p>
    <w:p w14:paraId="0C4EC7D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Каково (в чем проявилось)... как можно оценить… значение... ?</w:t>
      </w:r>
    </w:p>
    <w:p w14:paraId="45551B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Что произойдет... как изменится..., если... ?</w:t>
      </w:r>
    </w:p>
    <w:p w14:paraId="6D1991F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0901BDE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24.2.4.16. Основными формами представления итогов учебных исследований являются:</w:t>
      </w:r>
    </w:p>
    <w:p w14:paraId="22DEDC2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доклад, реферат;</w:t>
      </w:r>
    </w:p>
    <w:p w14:paraId="5AAF7A9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статьи, обзоры, отчеты и заключения по итогам исследований по различным предметным областям.</w:t>
      </w:r>
    </w:p>
    <w:p w14:paraId="18FF9B5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Особенности организации УИД в рамках внеурочной деятельности.</w:t>
      </w:r>
    </w:p>
    <w:p w14:paraId="20F775A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24.2.4.17. Особенности организации УИД в рамках внеурочной деятельности.</w:t>
      </w:r>
    </w:p>
    <w:p w14:paraId="50697D1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79F05A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24.2.4.18.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14C54DB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социально-гуманитарное;</w:t>
      </w:r>
    </w:p>
    <w:p w14:paraId="7042FDD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филологическое;</w:t>
      </w:r>
    </w:p>
    <w:p w14:paraId="5510AF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естественнонаучное;</w:t>
      </w:r>
    </w:p>
    <w:p w14:paraId="7C2949D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информационно-технологическое;</w:t>
      </w:r>
    </w:p>
    <w:p w14:paraId="5701B6F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междисциплинарное.</w:t>
      </w:r>
    </w:p>
    <w:p w14:paraId="77D5B6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Основными формами организации УИД во внеурочное время являются:</w:t>
      </w:r>
    </w:p>
    <w:p w14:paraId="5CBF1F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конференция, семинар, дискуссия, диспут;</w:t>
      </w:r>
    </w:p>
    <w:p w14:paraId="2B25A43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брифинг, интервью, телемост;</w:t>
      </w:r>
    </w:p>
    <w:p w14:paraId="5E18AE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исследовательская практика, образовательные экспедиции, походы, поездки, экскурсии;</w:t>
      </w:r>
    </w:p>
    <w:p w14:paraId="73EABE3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научно-исследовательское общество обучающихся.</w:t>
      </w:r>
    </w:p>
    <w:p w14:paraId="0F8FFE6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24.2.4.19. Для представления итогов УИД во внеурочное время наиболее целесообразно использование следующих форм предъявления результатов:</w:t>
      </w:r>
    </w:p>
    <w:p w14:paraId="222069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письменная исследовательская работа (эссе, доклад, реферат);</w:t>
      </w:r>
    </w:p>
    <w:p w14:paraId="506EB09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41789B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24.2.4.20.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14:paraId="4AFBA5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24.2.4.21.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14:paraId="330A469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использовать вопросы как исследовательский инструмент познания;</w:t>
      </w:r>
    </w:p>
    <w:p w14:paraId="2C4411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A4E66D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14:paraId="3CCC98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проводить по самостоятельно составленному плану опыт, несложный эксперимент, небольшое исследование;</w:t>
      </w:r>
    </w:p>
    <w:p w14:paraId="0FF7E9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p w14:paraId="34B32E6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5907C0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97B048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24.2.4.22. 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14:paraId="1F68B8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24.2.4.24. 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0F897E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оптимальный путь решения проблемного вопроса, прогнозировать проектный результат и оформлять его в виде реального «продукта»;</w:t>
      </w:r>
    </w:p>
    <w:p w14:paraId="28D19FD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w:t>
      </w:r>
    </w:p>
    <w:p w14:paraId="0CEDC52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24.2.4.24. Осуществление ПД обучающимися включает в себя ряд этапов:</w:t>
      </w:r>
    </w:p>
    <w:p w14:paraId="18B094E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 и формулирование проблемы;</w:t>
      </w:r>
    </w:p>
    <w:p w14:paraId="494C21F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формулирование темы проекта;</w:t>
      </w:r>
    </w:p>
    <w:p w14:paraId="08BF598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постановка цели и задач проекта;</w:t>
      </w:r>
    </w:p>
    <w:p w14:paraId="2FDB036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составление плана работы;</w:t>
      </w:r>
    </w:p>
    <w:p w14:paraId="001EAB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сбор информации (исследование);</w:t>
      </w:r>
    </w:p>
    <w:p w14:paraId="33B113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выполнение технологического этапа;</w:t>
      </w:r>
    </w:p>
    <w:p w14:paraId="2B3DCC7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подготовка и защита проекта;</w:t>
      </w:r>
    </w:p>
    <w:p w14:paraId="7CDA87A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рефлексия, анализ результатов выполнения проекта, оценка качества выполнения.</w:t>
      </w:r>
    </w:p>
    <w:p w14:paraId="66935DB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24.2.4.25. 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14:paraId="3E7E66E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24.2.4.26. 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123DB13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24.2.4.27. 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63C3440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предметные проекты;</w:t>
      </w:r>
    </w:p>
    <w:p w14:paraId="5516506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метапредметные проекты.</w:t>
      </w:r>
    </w:p>
    <w:p w14:paraId="5416992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24.2.4.28. 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01FDD63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24.2.4.29. Формы организации ПД обучающихся могут быть следующие:</w:t>
      </w:r>
    </w:p>
    <w:p w14:paraId="0210CC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монопроект (использование содержания одного предмета);</w:t>
      </w:r>
    </w:p>
    <w:p w14:paraId="597041F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межпредметный проект (использование интегрированного знания и способов учебной деятельности различных предметов);</w:t>
      </w:r>
    </w:p>
    <w:p w14:paraId="42A0C4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метапроект (использование областей знания и методов деятельности, выходящих за рамки предметного обучения).</w:t>
      </w:r>
    </w:p>
    <w:p w14:paraId="2C9E3D4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24.2.4.30. 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14:paraId="4DA1DF8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Какое средство поможет в решении проблемы... (опишите, объясните)?</w:t>
      </w:r>
    </w:p>
    <w:p w14:paraId="5608245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Каким должно быть средство для решения проблемы... (опишите, смоделируйте)?</w:t>
      </w:r>
    </w:p>
    <w:p w14:paraId="1167EF16"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Как спроводить средство для решения проблемы (дайте инструкцию)?</w:t>
      </w:r>
    </w:p>
    <w:p w14:paraId="5B4BD6A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Как выглядело... (опишите, реконструируйте)?</w:t>
      </w:r>
    </w:p>
    <w:p w14:paraId="0777100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Как будет выглядеть... (опишите, спрогнозируйте)? </w:t>
      </w:r>
    </w:p>
    <w:p w14:paraId="7DAE8EF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24.2.4.31. Основными формами представления итогов ПД являются:</w:t>
      </w:r>
    </w:p>
    <w:p w14:paraId="2CAFA34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материальный объект, макет, конструкторское изделие;</w:t>
      </w:r>
    </w:p>
    <w:p w14:paraId="6918875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отчетные материалы по проекту (тексты, мультимедийные продукты).</w:t>
      </w:r>
    </w:p>
    <w:p w14:paraId="6D0C90D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24.2.4.32. 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161E1E9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24.2.4.33. 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14:paraId="1C894D0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гуманитарное;</w:t>
      </w:r>
    </w:p>
    <w:p w14:paraId="5A5C867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естественнонаучное;</w:t>
      </w:r>
    </w:p>
    <w:p w14:paraId="2A9E7D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социально-ориентированное;</w:t>
      </w:r>
    </w:p>
    <w:p w14:paraId="1D4C4E9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инженерно-техническое;</w:t>
      </w:r>
    </w:p>
    <w:p w14:paraId="137047D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художественно-творческое;</w:t>
      </w:r>
    </w:p>
    <w:p w14:paraId="558080B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спортивно-оздоровительное;</w:t>
      </w:r>
    </w:p>
    <w:p w14:paraId="3DD680C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туристско-краеведческое.</w:t>
      </w:r>
    </w:p>
    <w:p w14:paraId="6917817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24.2.4.34. В качестве основных форм организации ПД могут быть использованы:</w:t>
      </w:r>
    </w:p>
    <w:p w14:paraId="45CEF2B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творческие мастерские;</w:t>
      </w:r>
    </w:p>
    <w:p w14:paraId="2F426F0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экспериментальные лаборатории;</w:t>
      </w:r>
    </w:p>
    <w:p w14:paraId="22AA7F3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конструкторское бюро;</w:t>
      </w:r>
    </w:p>
    <w:p w14:paraId="01DF3DB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проектные недели;</w:t>
      </w:r>
    </w:p>
    <w:p w14:paraId="6C5076E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практикумы.</w:t>
      </w:r>
    </w:p>
    <w:p w14:paraId="65EEE77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24.2.4.35. Формами представления итогов ПД во внеурочное время являются:</w:t>
      </w:r>
    </w:p>
    <w:p w14:paraId="1933C0B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материальный продукт (объект, макет, конструкторское изделие и другие);</w:t>
      </w:r>
    </w:p>
    <w:p w14:paraId="7173F9B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медийный продукт (плакат, газета, журнал, рекламная продукция, фильм и другие);</w:t>
      </w:r>
    </w:p>
    <w:p w14:paraId="093F391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публичное мероприятие (образовательное событие, социальное мероприятие (акция), театральная постановка и другие);</w:t>
      </w:r>
    </w:p>
    <w:p w14:paraId="597E2B4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отчетные материалы по проекту (тексты, мультимедийные продукты).</w:t>
      </w:r>
    </w:p>
    <w:p w14:paraId="5850242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24.2.4.36. 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14:paraId="1587DDB0"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24.2.4.37. 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185063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понимание проблемы, связанных с нею цели и задач;</w:t>
      </w:r>
    </w:p>
    <w:p w14:paraId="5F0733E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определить оптимальный путь решения проблемы;</w:t>
      </w:r>
    </w:p>
    <w:p w14:paraId="325EA9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планировать и работать по плану;</w:t>
      </w:r>
    </w:p>
    <w:p w14:paraId="74A19CE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реализовать проектный замысел и оформить его в виде реального «продукта»;</w:t>
      </w:r>
    </w:p>
    <w:p w14:paraId="770E534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умение осуществлять самооценку деятельности и результата, взаимоценку деятельности в группе.</w:t>
      </w:r>
    </w:p>
    <w:p w14:paraId="7B9E2F6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24.2.4.38. В процессе публичной презентации результатов проекта оценивается:</w:t>
      </w:r>
    </w:p>
    <w:p w14:paraId="7E8D3D15"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0B6D578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качество наглядного представления проекта (использование рисунков, схем, графиков, моделей и других средств наглядной презентации);</w:t>
      </w:r>
    </w:p>
    <w:p w14:paraId="7CC3841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качество письменного текста (соответствие плану, оформление работы, грамотность изложения);</w:t>
      </w:r>
    </w:p>
    <w:p w14:paraId="73B08E4C"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574FEF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24.3. Организационный раздел.</w:t>
      </w:r>
    </w:p>
    <w:p w14:paraId="309D046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24.3.1. Формы взаимодействия участников образовательного процесса при создании и реализации программы формирования УУД.</w:t>
      </w:r>
    </w:p>
    <w:p w14:paraId="12BF385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24.3.1.1. C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14:paraId="4CE22A2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14:paraId="1B787A0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14:paraId="77EF3B0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определение этапов и форм постепенного усложнения деятельности обучающихся по овладению УУД;</w:t>
      </w:r>
    </w:p>
    <w:p w14:paraId="2FB89AD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разработка общего алгоритма (технологической схемы) урока, имеющего два целевых фокуса (предметный и метапредметный);</w:t>
      </w:r>
    </w:p>
    <w:p w14:paraId="58190A89"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разработка основных подходов к конструированию задач на применение УУД;</w:t>
      </w:r>
    </w:p>
    <w:p w14:paraId="53B6213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0D24B64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разработка основных подходов к организации учебной деятельности по формированию и развитию ИКТ-компетенций;</w:t>
      </w:r>
    </w:p>
    <w:p w14:paraId="5470F12B"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14:paraId="0BE0EDB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разработка методики и инструментария мониторинга успешности освоения и применения обучающимися УУД;</w:t>
      </w:r>
    </w:p>
    <w:p w14:paraId="4F0D53CF"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4D55187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14:paraId="54989F7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организация и проведение систематических консультаций с учителями-предметниками по проблемам, связанным с развитием УУД в образовательном процессе;</w:t>
      </w:r>
    </w:p>
    <w:p w14:paraId="7E2B6DD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организация и проведение методических семинаров с учителями-предметниками и педагогами-психологами по анализу и способам минимизации рисков развития УУД у обучающихся;</w:t>
      </w:r>
    </w:p>
    <w:p w14:paraId="63213BAD"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организация разъяснительной (просветительской работы) с родителями (законными представителями) по проблемам развития УУД у обучающихся;</w:t>
      </w:r>
    </w:p>
    <w:p w14:paraId="0CFB37C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 xml:space="preserve">организация отражения аналитических материалов о результатах работы по формированию УУД у обучающихся на сайте образовательной организации. </w:t>
      </w:r>
    </w:p>
    <w:p w14:paraId="1C97EEFE"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24.3.1.2.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0BB8390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 подготовительном этапе команда образовательной организации может провести следующие аналитические работы:</w:t>
      </w:r>
    </w:p>
    <w:p w14:paraId="356F8DB7"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14:paraId="139C81B8"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76293A5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результаты обучающихся по линии развития УУД на предыдущем уровне;</w:t>
      </w:r>
    </w:p>
    <w:p w14:paraId="26AF4AC2"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2DD3CEC4"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14:paraId="31B00A53"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14:paraId="4988D2D1"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24.3.1.3.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14:paraId="210C6C67" w14:textId="77777777" w:rsidR="00337987" w:rsidRPr="00337987" w:rsidRDefault="00337987" w:rsidP="00337987">
      <w:pPr>
        <w:jc w:val="both"/>
        <w:rPr>
          <w:rFonts w:ascii="Times New Roman" w:hAnsi="Times New Roman" w:cs="Times New Roman"/>
          <w:sz w:val="24"/>
          <w:szCs w:val="24"/>
          <w:lang w:eastAsia="x-none"/>
        </w:rPr>
      </w:pPr>
      <w:r w:rsidRPr="00337987">
        <w:rPr>
          <w:rFonts w:ascii="Times New Roman" w:hAnsi="Times New Roman" w:cs="Times New Roman"/>
          <w:sz w:val="24"/>
          <w:szCs w:val="24"/>
          <w:lang w:eastAsia="x-none"/>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74A7620A" w14:textId="77777777" w:rsidR="00337987" w:rsidRPr="00337987" w:rsidRDefault="00337987" w:rsidP="00337987">
      <w:pPr>
        <w:jc w:val="both"/>
        <w:rPr>
          <w:rFonts w:ascii="Times New Roman" w:hAnsi="Times New Roman" w:cs="Times New Roman"/>
          <w:sz w:val="24"/>
          <w:szCs w:val="24"/>
        </w:rPr>
      </w:pPr>
      <w:r w:rsidRPr="00337987">
        <w:rPr>
          <w:rFonts w:ascii="Times New Roman" w:hAnsi="Times New Roman" w:cs="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bookmarkEnd w:id="4"/>
    <w:p w14:paraId="5469036E" w14:textId="77777777" w:rsidR="00337987" w:rsidRPr="00337987" w:rsidRDefault="00337987" w:rsidP="00337987">
      <w:pPr>
        <w:jc w:val="both"/>
        <w:rPr>
          <w:rFonts w:ascii="Times New Roman" w:hAnsi="Times New Roman" w:cs="Times New Roman"/>
          <w:sz w:val="24"/>
          <w:szCs w:val="24"/>
        </w:rPr>
      </w:pPr>
    </w:p>
    <w:p w14:paraId="7A1BACC0" w14:textId="77777777" w:rsidR="0010575B" w:rsidRPr="00337987" w:rsidRDefault="0010575B" w:rsidP="00337987">
      <w:pPr>
        <w:jc w:val="both"/>
        <w:rPr>
          <w:rFonts w:ascii="Times New Roman" w:hAnsi="Times New Roman" w:cs="Times New Roman"/>
          <w:sz w:val="24"/>
          <w:szCs w:val="24"/>
        </w:rPr>
      </w:pPr>
    </w:p>
    <w:sectPr w:rsidR="0010575B" w:rsidRPr="00337987" w:rsidSect="00337987">
      <w:headerReference w:type="default" r:id="rId14"/>
      <w:pgSz w:w="11907" w:h="16840"/>
      <w:pgMar w:top="1134" w:right="567" w:bottom="1134" w:left="1418" w:header="709" w:footer="567"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A326D" w14:textId="77777777" w:rsidR="00A50B8E" w:rsidRDefault="00B078E3">
      <w:pPr>
        <w:spacing w:after="0" w:line="240" w:lineRule="auto"/>
      </w:pPr>
      <w:r>
        <w:separator/>
      </w:r>
    </w:p>
  </w:endnote>
  <w:endnote w:type="continuationSeparator" w:id="0">
    <w:p w14:paraId="58B831E7" w14:textId="77777777" w:rsidR="00A50B8E" w:rsidRDefault="00B07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5FFF7" w14:textId="77777777" w:rsidR="00EB3678" w:rsidRPr="00337987" w:rsidRDefault="00EB3678" w:rsidP="0033798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D62E77" w14:textId="77777777" w:rsidR="00EB3678" w:rsidRPr="00337987" w:rsidRDefault="00EB3678" w:rsidP="0033798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E8912" w14:textId="77777777" w:rsidR="00EB3678" w:rsidRPr="00337987" w:rsidRDefault="00B078E3" w:rsidP="00337987">
    <w:r w:rsidRPr="00337987">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5F0A33" w14:textId="77777777" w:rsidR="00A50B8E" w:rsidRDefault="00B078E3">
      <w:pPr>
        <w:spacing w:after="0" w:line="240" w:lineRule="auto"/>
      </w:pPr>
      <w:r>
        <w:separator/>
      </w:r>
    </w:p>
  </w:footnote>
  <w:footnote w:type="continuationSeparator" w:id="0">
    <w:p w14:paraId="5B5264E6" w14:textId="77777777" w:rsidR="00A50B8E" w:rsidRDefault="00B078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57F15" w14:textId="77777777" w:rsidR="00EB3678" w:rsidRPr="00337987" w:rsidRDefault="00EB3678" w:rsidP="00337987"/>
  <w:p w14:paraId="5CD92696" w14:textId="77777777" w:rsidR="00EB3678" w:rsidRPr="00337987" w:rsidRDefault="00EB3678" w:rsidP="0033798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BF514" w14:textId="77777777" w:rsidR="00EB3678" w:rsidRPr="00337987" w:rsidRDefault="00EB3678" w:rsidP="0033798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6A3A5" w14:textId="77777777" w:rsidR="00EB3678" w:rsidRPr="00337987" w:rsidRDefault="00B078E3" w:rsidP="00337987">
    <w:r w:rsidRPr="00337987">
      <w:fldChar w:fldCharType="begin"/>
    </w:r>
    <w:r w:rsidRPr="00337987">
      <w:instrText>PAGE   \* MERGEFORMAT</w:instrText>
    </w:r>
    <w:r w:rsidRPr="00337987">
      <w:fldChar w:fldCharType="separate"/>
    </w:r>
    <w:r w:rsidR="00545064">
      <w:rPr>
        <w:noProof/>
      </w:rPr>
      <w:t>346</w:t>
    </w:r>
    <w:r w:rsidRPr="00337987">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C9F"/>
    <w:rsid w:val="00074FEC"/>
    <w:rsid w:val="0010575B"/>
    <w:rsid w:val="00337987"/>
    <w:rsid w:val="00545064"/>
    <w:rsid w:val="00751FBC"/>
    <w:rsid w:val="00A50B8E"/>
    <w:rsid w:val="00B078E3"/>
    <w:rsid w:val="00BE1DEA"/>
    <w:rsid w:val="00BF4C9F"/>
    <w:rsid w:val="00EB36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750E7C"/>
  <w15:chartTrackingRefBased/>
  <w15:docId w15:val="{1F0DF456-19FD-4685-AB59-392A01751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F4C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F4C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F4C9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F4C9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F4C9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F4C9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F4C9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F4C9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F4C9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4C9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F4C9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F4C9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F4C9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F4C9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F4C9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F4C9F"/>
    <w:rPr>
      <w:rFonts w:eastAsiaTheme="majorEastAsia" w:cstheme="majorBidi"/>
      <w:color w:val="595959" w:themeColor="text1" w:themeTint="A6"/>
    </w:rPr>
  </w:style>
  <w:style w:type="character" w:customStyle="1" w:styleId="80">
    <w:name w:val="Заголовок 8 Знак"/>
    <w:basedOn w:val="a0"/>
    <w:link w:val="8"/>
    <w:uiPriority w:val="9"/>
    <w:semiHidden/>
    <w:rsid w:val="00BF4C9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F4C9F"/>
    <w:rPr>
      <w:rFonts w:eastAsiaTheme="majorEastAsia" w:cstheme="majorBidi"/>
      <w:color w:val="272727" w:themeColor="text1" w:themeTint="D8"/>
    </w:rPr>
  </w:style>
  <w:style w:type="paragraph" w:styleId="a3">
    <w:name w:val="Title"/>
    <w:basedOn w:val="a"/>
    <w:next w:val="a"/>
    <w:link w:val="a4"/>
    <w:uiPriority w:val="10"/>
    <w:qFormat/>
    <w:rsid w:val="00BF4C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BF4C9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F4C9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F4C9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F4C9F"/>
    <w:pPr>
      <w:spacing w:before="160"/>
      <w:jc w:val="center"/>
    </w:pPr>
    <w:rPr>
      <w:i/>
      <w:iCs/>
      <w:color w:val="404040" w:themeColor="text1" w:themeTint="BF"/>
    </w:rPr>
  </w:style>
  <w:style w:type="character" w:customStyle="1" w:styleId="22">
    <w:name w:val="Цитата 2 Знак"/>
    <w:basedOn w:val="a0"/>
    <w:link w:val="21"/>
    <w:uiPriority w:val="29"/>
    <w:rsid w:val="00BF4C9F"/>
    <w:rPr>
      <w:i/>
      <w:iCs/>
      <w:color w:val="404040" w:themeColor="text1" w:themeTint="BF"/>
    </w:rPr>
  </w:style>
  <w:style w:type="paragraph" w:styleId="a7">
    <w:name w:val="List Paragraph"/>
    <w:basedOn w:val="a"/>
    <w:uiPriority w:val="34"/>
    <w:qFormat/>
    <w:rsid w:val="00BF4C9F"/>
    <w:pPr>
      <w:ind w:left="720"/>
      <w:contextualSpacing/>
    </w:pPr>
  </w:style>
  <w:style w:type="character" w:styleId="a8">
    <w:name w:val="Intense Emphasis"/>
    <w:basedOn w:val="a0"/>
    <w:uiPriority w:val="21"/>
    <w:qFormat/>
    <w:rsid w:val="00BF4C9F"/>
    <w:rPr>
      <w:i/>
      <w:iCs/>
      <w:color w:val="2F5496" w:themeColor="accent1" w:themeShade="BF"/>
    </w:rPr>
  </w:style>
  <w:style w:type="paragraph" w:styleId="a9">
    <w:name w:val="Intense Quote"/>
    <w:basedOn w:val="a"/>
    <w:next w:val="a"/>
    <w:link w:val="aa"/>
    <w:uiPriority w:val="30"/>
    <w:qFormat/>
    <w:rsid w:val="00BF4C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F4C9F"/>
    <w:rPr>
      <w:i/>
      <w:iCs/>
      <w:color w:val="2F5496" w:themeColor="accent1" w:themeShade="BF"/>
    </w:rPr>
  </w:style>
  <w:style w:type="character" w:styleId="ab">
    <w:name w:val="Intense Reference"/>
    <w:basedOn w:val="a0"/>
    <w:uiPriority w:val="32"/>
    <w:qFormat/>
    <w:rsid w:val="00BF4C9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1.jpg"/><Relationship Id="rId12" Type="http://schemas.openxmlformats.org/officeDocument/2006/relationships/image" Target="media/image2.wm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350</Pages>
  <Words>302680</Words>
  <Characters>1725280</Characters>
  <Application>Microsoft Office Word</Application>
  <DocSecurity>0</DocSecurity>
  <Lines>14377</Lines>
  <Paragraphs>4047</Paragraphs>
  <ScaleCrop>false</ScaleCrop>
  <Company/>
  <LinksUpToDate>false</LinksUpToDate>
  <CharactersWithSpaces>2023913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МКОУ СОШ с.Бабстово</cp:lastModifiedBy>
  <cp:revision>4</cp:revision>
  <dcterms:created xsi:type="dcterms:W3CDTF">2025-02-17T23:29:00Z</dcterms:created>
  <dcterms:modified xsi:type="dcterms:W3CDTF">2026-03-05T04:22:00Z</dcterms:modified>
</cp:coreProperties>
</file>