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4A4E" w:rsidRPr="00584A4E" w:rsidRDefault="00584A4E" w:rsidP="00CE0845">
      <w:pPr>
        <w:keepNext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aps/>
          <w:sz w:val="28"/>
          <w:szCs w:val="28"/>
          <w:lang w:val="x-none"/>
        </w:rPr>
      </w:pPr>
      <w:r w:rsidRPr="00584A4E">
        <w:rPr>
          <w:rFonts w:ascii="Times New Roman" w:eastAsia="Calibri" w:hAnsi="Times New Roman" w:cs="Times New Roman"/>
          <w:b/>
          <w:bCs/>
          <w:caps/>
          <w:sz w:val="28"/>
          <w:szCs w:val="28"/>
          <w:lang w:val="x-none"/>
        </w:rPr>
        <w:t>В. В. Голявкин «Никакой горчицы я не ел»</w:t>
      </w:r>
    </w:p>
    <w:tbl>
      <w:tblPr>
        <w:tblW w:w="5000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5619"/>
        <w:gridCol w:w="6921"/>
        <w:gridCol w:w="2978"/>
      </w:tblGrid>
      <w:tr w:rsidR="00584A4E" w:rsidRPr="00584A4E" w:rsidTr="0068054F">
        <w:trPr>
          <w:jc w:val="center"/>
        </w:trPr>
        <w:tc>
          <w:tcPr>
            <w:tcW w:w="1422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4A4E" w:rsidRPr="00584A4E" w:rsidRDefault="00584A4E" w:rsidP="00CE08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</w:pPr>
            <w:r w:rsidRPr="00584A4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x-none"/>
              </w:rPr>
              <w:t>Тип урока:</w:t>
            </w:r>
            <w:r w:rsidRPr="00584A4E"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  <w:t xml:space="preserve"> освоение нового материала</w:t>
            </w:r>
          </w:p>
        </w:tc>
      </w:tr>
      <w:tr w:rsidR="00584A4E" w:rsidRPr="00584A4E" w:rsidTr="0068054F">
        <w:trPr>
          <w:jc w:val="center"/>
        </w:trPr>
        <w:tc>
          <w:tcPr>
            <w:tcW w:w="1422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4A4E" w:rsidRPr="00584A4E" w:rsidRDefault="00584A4E" w:rsidP="00CE08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</w:pPr>
            <w:r w:rsidRPr="00584A4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x-none"/>
              </w:rPr>
              <w:t>Педагогические задачи:</w:t>
            </w:r>
            <w:r w:rsidRPr="00584A4E"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  <w:t xml:space="preserve"> познакомить учащихся с писателем В. </w:t>
            </w:r>
            <w:proofErr w:type="spellStart"/>
            <w:r w:rsidRPr="00584A4E"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  <w:t>Голявкиным</w:t>
            </w:r>
            <w:proofErr w:type="spellEnd"/>
            <w:r w:rsidRPr="00584A4E"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  <w:t>; создать условия для раскрытия смысла художественного произведения; показать справедливость пословицы «Скучен день до вечера, коли делать нечего»; учить детей оценивать поступки, отличать хорошее от плохого; развивать навык выразительного, беглого, правильного чтения, чтения по ролям посредством работы с текстом; воспитывать любовь к чтению</w:t>
            </w:r>
          </w:p>
        </w:tc>
      </w:tr>
      <w:tr w:rsidR="00584A4E" w:rsidRPr="00584A4E" w:rsidTr="0068054F">
        <w:trPr>
          <w:jc w:val="center"/>
        </w:trPr>
        <w:tc>
          <w:tcPr>
            <w:tcW w:w="1422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4A4E" w:rsidRPr="00584A4E" w:rsidRDefault="00584A4E" w:rsidP="00CE08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pacing w:val="45"/>
                <w:sz w:val="24"/>
                <w:szCs w:val="24"/>
                <w:lang w:val="x-none"/>
              </w:rPr>
            </w:pPr>
            <w:r w:rsidRPr="00584A4E">
              <w:rPr>
                <w:rFonts w:ascii="Times New Roman" w:eastAsia="Calibri" w:hAnsi="Times New Roman" w:cs="Times New Roman"/>
                <w:b/>
                <w:bCs/>
                <w:spacing w:val="45"/>
                <w:sz w:val="24"/>
                <w:szCs w:val="24"/>
                <w:lang w:val="x-none"/>
              </w:rPr>
              <w:t>Планируемые результаты</w:t>
            </w:r>
          </w:p>
        </w:tc>
      </w:tr>
      <w:tr w:rsidR="00584A4E" w:rsidRPr="00584A4E" w:rsidTr="0068054F">
        <w:trPr>
          <w:trHeight w:val="3450"/>
          <w:jc w:val="center"/>
        </w:trPr>
        <w:tc>
          <w:tcPr>
            <w:tcW w:w="5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4A4E" w:rsidRPr="00584A4E" w:rsidRDefault="00584A4E" w:rsidP="00CE08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  <w:lang w:val="x-none"/>
              </w:rPr>
            </w:pPr>
            <w:r w:rsidRPr="00584A4E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  <w:lang w:val="x-none"/>
              </w:rPr>
              <w:t>Предметные:</w:t>
            </w:r>
          </w:p>
          <w:p w:rsidR="00584A4E" w:rsidRPr="00584A4E" w:rsidRDefault="00584A4E" w:rsidP="00CE08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</w:pPr>
            <w:r w:rsidRPr="00584A4E">
              <w:rPr>
                <w:rFonts w:ascii="Times New Roman" w:eastAsia="Calibri" w:hAnsi="Times New Roman" w:cs="Times New Roman"/>
                <w:spacing w:val="45"/>
                <w:sz w:val="24"/>
                <w:szCs w:val="24"/>
                <w:lang w:val="x-none"/>
              </w:rPr>
              <w:t>познакомятся</w:t>
            </w:r>
            <w:r w:rsidRPr="00584A4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x-none"/>
              </w:rPr>
              <w:t xml:space="preserve"> </w:t>
            </w:r>
            <w:r w:rsidRPr="00584A4E"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  <w:t xml:space="preserve">с произведением В. В. </w:t>
            </w:r>
            <w:proofErr w:type="spellStart"/>
            <w:r w:rsidRPr="00584A4E"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  <w:t>Голявкина</w:t>
            </w:r>
            <w:proofErr w:type="spellEnd"/>
            <w:r w:rsidRPr="00584A4E"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  <w:t xml:space="preserve"> «Никакой горчицы я не ел»; </w:t>
            </w:r>
          </w:p>
          <w:p w:rsidR="00584A4E" w:rsidRPr="00584A4E" w:rsidRDefault="00584A4E" w:rsidP="00CE08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</w:pPr>
            <w:r w:rsidRPr="00584A4E">
              <w:rPr>
                <w:rFonts w:ascii="Times New Roman" w:eastAsia="Calibri" w:hAnsi="Times New Roman" w:cs="Times New Roman"/>
                <w:spacing w:val="45"/>
                <w:sz w:val="24"/>
                <w:szCs w:val="24"/>
                <w:lang w:val="x-none"/>
              </w:rPr>
              <w:t>научатся:</w:t>
            </w:r>
            <w:r w:rsidRPr="00584A4E"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  <w:t xml:space="preserve"> раскрывать главную мысль рассказа, делать выводы на основании анализа поступков героя, формулировать учебную задачу урока, работать с текстом в форме игры по правилам, характеризовать героев произведения по вопросам учителя, идентифицировать с героями произведения, выстраивать аргументы защиты, делать выводы и обобщения по прочитанному, осуществлять самооценку работы на уроке</w:t>
            </w:r>
          </w:p>
        </w:tc>
        <w:tc>
          <w:tcPr>
            <w:tcW w:w="6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4A4E" w:rsidRPr="00584A4E" w:rsidRDefault="00584A4E" w:rsidP="00CE08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  <w:lang w:val="x-none"/>
              </w:rPr>
            </w:pPr>
            <w:r w:rsidRPr="00584A4E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  <w:lang w:val="x-none"/>
              </w:rPr>
              <w:t>Метапредметные:</w:t>
            </w:r>
          </w:p>
          <w:p w:rsidR="00584A4E" w:rsidRPr="00584A4E" w:rsidRDefault="00584A4E" w:rsidP="00CE08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</w:pPr>
            <w:r w:rsidRPr="00584A4E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x-none"/>
              </w:rPr>
              <w:t>Познавательные:</w:t>
            </w:r>
            <w:r w:rsidRPr="00584A4E"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  <w:t xml:space="preserve"> выделять по просьбе учителя необходимые эпизоды из текста, основную мысль и тему эпизода.</w:t>
            </w:r>
          </w:p>
          <w:p w:rsidR="00584A4E" w:rsidRPr="00584A4E" w:rsidRDefault="00584A4E" w:rsidP="00CE08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</w:pPr>
            <w:r w:rsidRPr="00584A4E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x-none"/>
              </w:rPr>
              <w:t>Регулятивные:</w:t>
            </w:r>
            <w:r w:rsidRPr="00584A4E"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  <w:t xml:space="preserve"> формулировать учебную задачу урока, планировать свое высказывание, оценивать свои речевые высказывания и высказывания сверстников.</w:t>
            </w:r>
          </w:p>
          <w:p w:rsidR="00584A4E" w:rsidRPr="00584A4E" w:rsidRDefault="00584A4E" w:rsidP="00CE08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</w:pPr>
            <w:r w:rsidRPr="00584A4E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x-none"/>
              </w:rPr>
              <w:t>Коммуникативные:</w:t>
            </w:r>
            <w:r w:rsidRPr="00584A4E"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  <w:t xml:space="preserve"> строить речевое высказывание по заранее составленному плану, воспроизводить спланированное высказывание, передавая чувства героев и свое отношение к ним, опираться на собственный нравственный опыт в ходе доказательства и в оценивании событий</w:t>
            </w:r>
          </w:p>
        </w:tc>
        <w:tc>
          <w:tcPr>
            <w:tcW w:w="2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4A4E" w:rsidRPr="00584A4E" w:rsidRDefault="00584A4E" w:rsidP="00CE08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</w:pPr>
            <w:r w:rsidRPr="00584A4E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  <w:lang w:val="x-none"/>
              </w:rPr>
              <w:t>Личностные:</w:t>
            </w:r>
            <w:r w:rsidRPr="00584A4E"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  <w:t xml:space="preserve"> оценивать поступки героев произведения и свои собственные под руководством учителя с точки зрения моральных ценностей; осознавать смысл приобретаемого умения, понимать, где еще может пригодиться данное умение</w:t>
            </w:r>
          </w:p>
        </w:tc>
      </w:tr>
    </w:tbl>
    <w:p w:rsidR="00584A4E" w:rsidRPr="00584A4E" w:rsidRDefault="00584A4E" w:rsidP="00CE0845">
      <w:pPr>
        <w:keepNext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pacing w:val="45"/>
          <w:sz w:val="28"/>
          <w:szCs w:val="28"/>
          <w:lang w:val="x-none"/>
        </w:rPr>
      </w:pPr>
      <w:r w:rsidRPr="00584A4E">
        <w:rPr>
          <w:rFonts w:ascii="Times New Roman" w:eastAsia="Calibri" w:hAnsi="Times New Roman" w:cs="Times New Roman"/>
          <w:b/>
          <w:bCs/>
          <w:spacing w:val="45"/>
          <w:sz w:val="28"/>
          <w:szCs w:val="28"/>
          <w:lang w:val="x-none"/>
        </w:rPr>
        <w:t>Организационная структура урока</w:t>
      </w:r>
    </w:p>
    <w:tbl>
      <w:tblPr>
        <w:tblW w:w="5000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1645"/>
        <w:gridCol w:w="5006"/>
        <w:gridCol w:w="6773"/>
        <w:gridCol w:w="2094"/>
      </w:tblGrid>
      <w:tr w:rsidR="00584A4E" w:rsidRPr="00584A4E" w:rsidTr="00CE0845">
        <w:trPr>
          <w:tblHeader/>
          <w:jc w:val="center"/>
        </w:trPr>
        <w:tc>
          <w:tcPr>
            <w:tcW w:w="1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84A4E" w:rsidRPr="00584A4E" w:rsidRDefault="00584A4E" w:rsidP="00CE08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x-none"/>
              </w:rPr>
            </w:pPr>
            <w:r w:rsidRPr="00584A4E">
              <w:rPr>
                <w:rFonts w:ascii="Times New Roman" w:eastAsia="Calibri" w:hAnsi="Times New Roman" w:cs="Times New Roman"/>
                <w:lang w:val="x-none"/>
              </w:rPr>
              <w:t>Этап урока</w:t>
            </w:r>
          </w:p>
        </w:tc>
        <w:tc>
          <w:tcPr>
            <w:tcW w:w="5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84A4E" w:rsidRPr="00584A4E" w:rsidRDefault="00584A4E" w:rsidP="00CE08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x-none"/>
              </w:rPr>
            </w:pPr>
            <w:r w:rsidRPr="00584A4E">
              <w:rPr>
                <w:rFonts w:ascii="Times New Roman" w:eastAsia="Calibri" w:hAnsi="Times New Roman" w:cs="Times New Roman"/>
                <w:lang w:val="x-none"/>
              </w:rPr>
              <w:t>Содержание деятельности учителя</w:t>
            </w:r>
          </w:p>
        </w:tc>
        <w:tc>
          <w:tcPr>
            <w:tcW w:w="6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84A4E" w:rsidRPr="00584A4E" w:rsidRDefault="00584A4E" w:rsidP="00CE08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x-none"/>
              </w:rPr>
            </w:pPr>
            <w:r w:rsidRPr="00584A4E">
              <w:rPr>
                <w:rFonts w:ascii="Times New Roman" w:eastAsia="Calibri" w:hAnsi="Times New Roman" w:cs="Times New Roman"/>
                <w:lang w:val="x-none"/>
              </w:rPr>
              <w:t>Содержание деятельности обучающегося</w:t>
            </w:r>
            <w:r w:rsidRPr="00584A4E">
              <w:rPr>
                <w:rFonts w:ascii="Times New Roman" w:eastAsia="Calibri" w:hAnsi="Times New Roman" w:cs="Times New Roman"/>
                <w:lang w:val="x-none"/>
              </w:rPr>
              <w:br/>
              <w:t>(осуществляемые действия)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84A4E" w:rsidRPr="00584A4E" w:rsidRDefault="00584A4E" w:rsidP="00CE08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x-none"/>
              </w:rPr>
            </w:pPr>
            <w:r w:rsidRPr="00584A4E">
              <w:rPr>
                <w:rFonts w:ascii="Times New Roman" w:eastAsia="Calibri" w:hAnsi="Times New Roman" w:cs="Times New Roman"/>
                <w:lang w:val="x-none"/>
              </w:rPr>
              <w:t>Формируемые способы деятельности учащегося</w:t>
            </w:r>
          </w:p>
        </w:tc>
      </w:tr>
      <w:tr w:rsidR="00584A4E" w:rsidRPr="00584A4E" w:rsidTr="00CE0845">
        <w:trPr>
          <w:trHeight w:val="30"/>
          <w:jc w:val="center"/>
        </w:trPr>
        <w:tc>
          <w:tcPr>
            <w:tcW w:w="1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4A4E" w:rsidRPr="00584A4E" w:rsidRDefault="00584A4E" w:rsidP="00CE08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x-none"/>
              </w:rPr>
            </w:pPr>
            <w:r w:rsidRPr="00584A4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x-none"/>
              </w:rPr>
              <w:t>I. Актуализация опорных знаний.</w:t>
            </w:r>
          </w:p>
          <w:p w:rsidR="00584A4E" w:rsidRPr="00584A4E" w:rsidRDefault="00584A4E" w:rsidP="00CE08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</w:pPr>
            <w:r w:rsidRPr="00584A4E"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  <w:t>Проверка домашнего задания</w:t>
            </w:r>
          </w:p>
        </w:tc>
        <w:tc>
          <w:tcPr>
            <w:tcW w:w="5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4A4E" w:rsidRPr="00584A4E" w:rsidRDefault="00584A4E" w:rsidP="00CE08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x-none"/>
              </w:rPr>
            </w:pPr>
            <w:r w:rsidRPr="00584A4E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x-none"/>
              </w:rPr>
              <w:t>Проверяет домашнее задание. Проводит беседу о проделанной работе.</w:t>
            </w:r>
          </w:p>
          <w:p w:rsidR="00584A4E" w:rsidRPr="00584A4E" w:rsidRDefault="00584A4E" w:rsidP="00CE08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x-none"/>
              </w:rPr>
            </w:pPr>
          </w:p>
          <w:p w:rsidR="00584A4E" w:rsidRPr="00584A4E" w:rsidRDefault="00584A4E" w:rsidP="00CE08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</w:pPr>
            <w:r w:rsidRPr="00584A4E"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  <w:t xml:space="preserve">– Чем вам понравился Дениска? </w:t>
            </w:r>
          </w:p>
          <w:p w:rsidR="00584A4E" w:rsidRPr="00584A4E" w:rsidRDefault="00584A4E" w:rsidP="00CE08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</w:pPr>
            <w:r w:rsidRPr="00584A4E"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  <w:t xml:space="preserve">– Хотелось бы вам иметь такого друга? </w:t>
            </w:r>
            <w:r w:rsidRPr="00584A4E"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  <w:br/>
              <w:t>Почему?</w:t>
            </w:r>
          </w:p>
          <w:p w:rsidR="00584A4E" w:rsidRPr="00584A4E" w:rsidRDefault="00584A4E" w:rsidP="00CE08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</w:pPr>
            <w:r w:rsidRPr="00584A4E"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  <w:t>– Мы с вами пофантазировали и решили написать письмо Дениске. Давайте посмотрим, что у вас получилось.</w:t>
            </w:r>
          </w:p>
          <w:p w:rsidR="00584A4E" w:rsidRPr="00584A4E" w:rsidRDefault="00584A4E" w:rsidP="00CE08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</w:pPr>
            <w:r w:rsidRPr="00584A4E"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  <w:t>На доске план:</w:t>
            </w:r>
          </w:p>
          <w:p w:rsidR="00584A4E" w:rsidRPr="00584A4E" w:rsidRDefault="00584A4E" w:rsidP="00CE08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</w:pPr>
            <w:r w:rsidRPr="00584A4E"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  <w:lastRenderedPageBreak/>
              <w:t>1. Приветствие.</w:t>
            </w:r>
          </w:p>
          <w:p w:rsidR="00584A4E" w:rsidRPr="00584A4E" w:rsidRDefault="00584A4E" w:rsidP="00CE08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</w:pPr>
            <w:r w:rsidRPr="00584A4E"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  <w:t>2. Представление.</w:t>
            </w:r>
          </w:p>
          <w:p w:rsidR="00584A4E" w:rsidRPr="00584A4E" w:rsidRDefault="00584A4E" w:rsidP="00CE08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</w:pPr>
            <w:r w:rsidRPr="00584A4E"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  <w:t>3. Что тебе понравилось в Дениске?</w:t>
            </w:r>
          </w:p>
          <w:p w:rsidR="00584A4E" w:rsidRPr="00584A4E" w:rsidRDefault="00584A4E" w:rsidP="00CE08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</w:pPr>
            <w:r w:rsidRPr="00584A4E"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  <w:t>4. А что не очень?</w:t>
            </w:r>
          </w:p>
          <w:p w:rsidR="00584A4E" w:rsidRPr="00584A4E" w:rsidRDefault="00584A4E" w:rsidP="00CE08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</w:pPr>
            <w:r w:rsidRPr="00584A4E"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  <w:t>5. За что бы ты хотел похвалить Дениску?</w:t>
            </w:r>
          </w:p>
          <w:p w:rsidR="00584A4E" w:rsidRPr="00584A4E" w:rsidRDefault="00584A4E" w:rsidP="00CE08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</w:pPr>
            <w:r w:rsidRPr="00584A4E"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  <w:t>6. А за что поругать?</w:t>
            </w:r>
          </w:p>
          <w:p w:rsidR="00584A4E" w:rsidRPr="00584A4E" w:rsidRDefault="00584A4E" w:rsidP="00CE08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</w:pPr>
            <w:r w:rsidRPr="00584A4E"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  <w:t xml:space="preserve">7. Что бы ты хотел рассказать Дениске </w:t>
            </w:r>
            <w:r w:rsidRPr="00584A4E"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  <w:br/>
              <w:t>о себе?</w:t>
            </w:r>
          </w:p>
        </w:tc>
        <w:tc>
          <w:tcPr>
            <w:tcW w:w="6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4A4E" w:rsidRPr="00584A4E" w:rsidRDefault="00584A4E" w:rsidP="00CE08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x-none"/>
              </w:rPr>
            </w:pPr>
            <w:r w:rsidRPr="00584A4E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x-none"/>
              </w:rPr>
              <w:lastRenderedPageBreak/>
              <w:t>Отвечают на вопросы учителя. Рассказывают о выполненной дома работе. Читают на оценку письма Дениске. Составляют вопросный план к сочинению-письму.</w:t>
            </w:r>
          </w:p>
          <w:p w:rsidR="00584A4E" w:rsidRPr="00584A4E" w:rsidRDefault="00584A4E" w:rsidP="00CE08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</w:pPr>
            <w:r w:rsidRPr="00584A4E"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  <w:t>«Привет, Денис!</w:t>
            </w:r>
          </w:p>
          <w:p w:rsidR="00584A4E" w:rsidRPr="00584A4E" w:rsidRDefault="00584A4E" w:rsidP="00CE08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</w:pPr>
            <w:r w:rsidRPr="00584A4E"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  <w:t>Меня зовут Надя. Мне восемь лет. Мы с классом на уроке внеклассного чтения читали твой рассказ о том, что ты любишь и не любишь. Он мне очень понравился, и теперь я тебе хочу написать о себе.</w:t>
            </w:r>
          </w:p>
          <w:p w:rsidR="00584A4E" w:rsidRPr="00584A4E" w:rsidRDefault="00584A4E" w:rsidP="00CE08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</w:pPr>
            <w:r w:rsidRPr="00584A4E"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  <w:t>Итак, что я люблю?..</w:t>
            </w:r>
          </w:p>
          <w:p w:rsidR="00584A4E" w:rsidRPr="00584A4E" w:rsidRDefault="00584A4E" w:rsidP="00CE08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</w:pPr>
            <w:r w:rsidRPr="00584A4E"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  <w:t xml:space="preserve">Я люблю своих родителей. Мама у меня очень красивая, добрая, </w:t>
            </w:r>
            <w:r w:rsidRPr="00584A4E"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  <w:lastRenderedPageBreak/>
              <w:t>ласковая, а папа смелый, сильный. Он выдумщик, сочиняет для меня интересные сказки и стихи. Очень люблю читать, танцевать, играть в разные игры: в компьютерные, настольные, подвижные и другие, люблю выходить в Интернет.</w:t>
            </w:r>
          </w:p>
          <w:p w:rsidR="00584A4E" w:rsidRPr="00584A4E" w:rsidRDefault="00584A4E" w:rsidP="00CE08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</w:pPr>
            <w:r w:rsidRPr="00584A4E"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  <w:t>А чего не люблю, так это когда я болею. Не люблю пить таблетки, они очень горькие. Не люблю лежать на кровати и бездельничать. Мне не нравится есть мясо, потому что оно невкусное. Терпеть не могу ос, пауков и змей.</w:t>
            </w:r>
          </w:p>
          <w:p w:rsidR="00584A4E" w:rsidRPr="00584A4E" w:rsidRDefault="00584A4E" w:rsidP="00CE08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</w:pPr>
            <w:r w:rsidRPr="00584A4E"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  <w:t>Ну вот, Дениска, теперь ты знаешь, что я люблю и чего не люблю.</w:t>
            </w:r>
          </w:p>
          <w:p w:rsidR="00584A4E" w:rsidRPr="00584A4E" w:rsidRDefault="00584A4E" w:rsidP="00CE08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</w:pPr>
            <w:r w:rsidRPr="00584A4E"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  <w:t>Пиши мне! До свидания! Надя»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4A4E" w:rsidRPr="00584A4E" w:rsidRDefault="00584A4E" w:rsidP="00CE08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</w:pPr>
            <w:r w:rsidRPr="00584A4E"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  <w:lastRenderedPageBreak/>
              <w:t xml:space="preserve">Осуществлять актуализацию личного жизненного опыта. Уметь </w:t>
            </w:r>
            <w:proofErr w:type="spellStart"/>
            <w:r w:rsidRPr="00584A4E"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  <w:t>слушатьв</w:t>
            </w:r>
            <w:proofErr w:type="spellEnd"/>
            <w:r w:rsidRPr="00584A4E"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  <w:t xml:space="preserve"> соответствии с целевой установкой. Дополнять, уточнять </w:t>
            </w:r>
            <w:r w:rsidRPr="00584A4E"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  <w:lastRenderedPageBreak/>
              <w:t>высказанные мнения по существу полученного задания</w:t>
            </w:r>
          </w:p>
        </w:tc>
      </w:tr>
      <w:tr w:rsidR="00584A4E" w:rsidRPr="00584A4E" w:rsidTr="00CE0845">
        <w:trPr>
          <w:jc w:val="center"/>
        </w:trPr>
        <w:tc>
          <w:tcPr>
            <w:tcW w:w="1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4A4E" w:rsidRPr="00584A4E" w:rsidRDefault="00584A4E" w:rsidP="00CE0845">
            <w:pPr>
              <w:keepNext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x-none"/>
              </w:rPr>
            </w:pPr>
            <w:r w:rsidRPr="00584A4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x-none"/>
              </w:rPr>
              <w:lastRenderedPageBreak/>
              <w:t>II. Сообщение темы урока. Определение целей урока</w:t>
            </w:r>
          </w:p>
        </w:tc>
        <w:tc>
          <w:tcPr>
            <w:tcW w:w="5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4A4E" w:rsidRPr="00584A4E" w:rsidRDefault="00584A4E" w:rsidP="00CE08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x-none"/>
              </w:rPr>
            </w:pPr>
            <w:r w:rsidRPr="00584A4E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x-none"/>
              </w:rPr>
              <w:t>Задает вопросы. Комментирует ответы, предлагает сформулировать цель урока.</w:t>
            </w:r>
          </w:p>
          <w:p w:rsidR="00584A4E" w:rsidRPr="00584A4E" w:rsidRDefault="00584A4E" w:rsidP="00CE08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</w:pPr>
            <w:r w:rsidRPr="00584A4E"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  <w:t xml:space="preserve">– Внимательно прослушайте </w:t>
            </w:r>
            <w:proofErr w:type="spellStart"/>
            <w:r w:rsidRPr="00584A4E"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  <w:t>стихотво</w:t>
            </w:r>
            <w:proofErr w:type="spellEnd"/>
            <w:r w:rsidRPr="00584A4E"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  <w:t>-</w:t>
            </w:r>
            <w:r w:rsidRPr="00584A4E"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  <w:br/>
            </w:r>
            <w:proofErr w:type="spellStart"/>
            <w:r w:rsidRPr="00584A4E"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  <w:t>рение</w:t>
            </w:r>
            <w:proofErr w:type="spellEnd"/>
            <w:r w:rsidRPr="00584A4E"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  <w:t xml:space="preserve">. </w:t>
            </w:r>
          </w:p>
          <w:p w:rsidR="00584A4E" w:rsidRPr="00584A4E" w:rsidRDefault="00584A4E" w:rsidP="00CE08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</w:pPr>
          </w:p>
          <w:p w:rsidR="00584A4E" w:rsidRPr="00584A4E" w:rsidRDefault="00584A4E" w:rsidP="00CE08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</w:pPr>
            <w:r w:rsidRPr="00584A4E"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  <w:t>– Как вы думаете, о чем мы сегодня будем говорить?</w:t>
            </w:r>
          </w:p>
          <w:p w:rsidR="00584A4E" w:rsidRPr="00584A4E" w:rsidRDefault="00584A4E" w:rsidP="00CE08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</w:pPr>
            <w:r w:rsidRPr="00584A4E"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  <w:t>– Прочитайте тему урока.</w:t>
            </w:r>
          </w:p>
          <w:p w:rsidR="00584A4E" w:rsidRPr="00584A4E" w:rsidRDefault="00584A4E" w:rsidP="00CE08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</w:pPr>
            <w:r w:rsidRPr="00584A4E"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  <w:t>– Поднимите руку, кто это произведение еще не читал.</w:t>
            </w:r>
          </w:p>
          <w:p w:rsidR="00584A4E" w:rsidRPr="00584A4E" w:rsidRDefault="00584A4E" w:rsidP="00CE08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</w:pPr>
            <w:r w:rsidRPr="00584A4E"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  <w:t xml:space="preserve">– Как вы думаете, о чем это произведение? Давайте поразмышляем, кому могут принадлежать слова: «Никакой я горчицы не ел»? Какому человеку? </w:t>
            </w:r>
          </w:p>
          <w:p w:rsidR="00584A4E" w:rsidRPr="00584A4E" w:rsidRDefault="00584A4E" w:rsidP="00CE08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</w:pPr>
            <w:r w:rsidRPr="00584A4E"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  <w:t>– Что думают о мальчике окружающие?</w:t>
            </w:r>
          </w:p>
          <w:p w:rsidR="00584A4E" w:rsidRPr="00584A4E" w:rsidRDefault="00584A4E" w:rsidP="00CE08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</w:pPr>
            <w:r w:rsidRPr="00584A4E"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  <w:t xml:space="preserve">– Ребята, вы знаете, что такое горчица? Какая она на вкус? </w:t>
            </w:r>
          </w:p>
          <w:p w:rsidR="00584A4E" w:rsidRPr="00584A4E" w:rsidRDefault="00584A4E" w:rsidP="00CE08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</w:pPr>
            <w:r w:rsidRPr="00584A4E"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  <w:t>– Определите цели урока, используя опорные слова.</w:t>
            </w:r>
          </w:p>
          <w:p w:rsidR="00584A4E" w:rsidRPr="00584A4E" w:rsidRDefault="00584A4E" w:rsidP="00CE08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</w:pPr>
            <w:r w:rsidRPr="00584A4E"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  <w:t xml:space="preserve">– Сегодня на уроке будем учиться правильному и осознанному чтению, ориентироваться в тексте и высказывать свою точку зрения; познакомимся с биографией </w:t>
            </w:r>
            <w:r w:rsidRPr="00584A4E"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  <w:br/>
              <w:t xml:space="preserve">В. В. </w:t>
            </w:r>
            <w:proofErr w:type="spellStart"/>
            <w:r w:rsidRPr="00584A4E"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  <w:t>Голявкина</w:t>
            </w:r>
            <w:proofErr w:type="spellEnd"/>
          </w:p>
        </w:tc>
        <w:tc>
          <w:tcPr>
            <w:tcW w:w="6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4A4E" w:rsidRPr="00584A4E" w:rsidRDefault="00584A4E" w:rsidP="00CE08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x-none"/>
              </w:rPr>
            </w:pPr>
            <w:r w:rsidRPr="00584A4E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x-none"/>
              </w:rPr>
              <w:t xml:space="preserve">Обсуждают тему урока. Отвечают на вопросы учителя, формулируют цель урока. Заранее подготовленный ученик читает стихотворение «Все для всех» Юлиана </w:t>
            </w:r>
            <w:proofErr w:type="spellStart"/>
            <w:r w:rsidRPr="00584A4E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x-none"/>
              </w:rPr>
              <w:t>Тувима</w:t>
            </w:r>
            <w:proofErr w:type="spellEnd"/>
            <w:r w:rsidRPr="00584A4E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x-none"/>
              </w:rPr>
              <w:t xml:space="preserve"> </w:t>
            </w:r>
            <w:r w:rsidRPr="00584A4E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x-none"/>
              </w:rPr>
              <w:br/>
              <w:t>(перевела с польского Елена Благинина). (См. ресурсный материал.)</w:t>
            </w:r>
          </w:p>
          <w:p w:rsidR="00584A4E" w:rsidRPr="00584A4E" w:rsidRDefault="00584A4E" w:rsidP="00CE08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</w:pPr>
            <w:r w:rsidRPr="00584A4E"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  <w:t>– Мы будем говорить о профессиях, о труде, о том, что надо трудиться, о том, что наш труд – учеба и т. д.</w:t>
            </w:r>
          </w:p>
          <w:p w:rsidR="00584A4E" w:rsidRPr="00584A4E" w:rsidRDefault="00584A4E" w:rsidP="00CE08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</w:pPr>
          </w:p>
          <w:p w:rsidR="00584A4E" w:rsidRPr="00584A4E" w:rsidRDefault="00584A4E" w:rsidP="00CE08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</w:pPr>
          </w:p>
          <w:p w:rsidR="00584A4E" w:rsidRPr="00584A4E" w:rsidRDefault="00584A4E" w:rsidP="00CE08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</w:pPr>
          </w:p>
          <w:p w:rsidR="00584A4E" w:rsidRPr="00584A4E" w:rsidRDefault="00584A4E" w:rsidP="00CE08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</w:pPr>
            <w:r w:rsidRPr="00584A4E"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  <w:t>– Человеку, которого обвинили в том, что он ел горчицу.</w:t>
            </w:r>
          </w:p>
          <w:p w:rsidR="00584A4E" w:rsidRPr="00584A4E" w:rsidRDefault="00584A4E" w:rsidP="00CE08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</w:pPr>
            <w:r w:rsidRPr="00584A4E"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  <w:t>– Человеку, у которого выражение лица «горькое», чело-</w:t>
            </w:r>
            <w:r w:rsidRPr="00584A4E"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  <w:br/>
              <w:t xml:space="preserve">веку, у которого грустное выражение лица, человеку грустно... Герой, скорее всего, мальчик. </w:t>
            </w:r>
          </w:p>
          <w:p w:rsidR="00584A4E" w:rsidRPr="00584A4E" w:rsidRDefault="00584A4E" w:rsidP="00CE08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</w:pPr>
            <w:r w:rsidRPr="00584A4E"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  <w:t>– Его обидел кто-то. Не хотел учиться.</w:t>
            </w:r>
          </w:p>
          <w:p w:rsidR="00584A4E" w:rsidRPr="00584A4E" w:rsidRDefault="00584A4E" w:rsidP="00CE08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</w:pPr>
            <w:r w:rsidRPr="00584A4E"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  <w:t>– Горчица горькая, ее просто так есть не будешь, ее намазывают тонко на хлеб и др.</w:t>
            </w:r>
          </w:p>
          <w:p w:rsidR="00584A4E" w:rsidRPr="00584A4E" w:rsidRDefault="00584A4E" w:rsidP="00CE08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</w:pPr>
            <w:r w:rsidRPr="00584A4E"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  <w:t>– Надо выявить причины грустного настроения героя.</w:t>
            </w:r>
          </w:p>
          <w:p w:rsidR="00584A4E" w:rsidRPr="00584A4E" w:rsidRDefault="00584A4E" w:rsidP="00CE08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</w:pPr>
            <w:r w:rsidRPr="00584A4E"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  <w:t>Цель урока: выяснить, почему мальчику грустно, и почему ему сказали, что он наелся горчицы?</w:t>
            </w:r>
          </w:p>
          <w:p w:rsidR="00584A4E" w:rsidRPr="00584A4E" w:rsidRDefault="00584A4E" w:rsidP="00CE08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</w:pPr>
            <w:r w:rsidRPr="00584A4E"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  <w:t>Гипотеза: Кто-то обидел героя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4A4E" w:rsidRPr="00584A4E" w:rsidRDefault="00584A4E" w:rsidP="00CE08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</w:pPr>
            <w:r w:rsidRPr="00584A4E"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  <w:t>Принимать и сохранять учебную цель и задачу. Анализировать, находить общее и различия, делать выводы. Осознанно и произвольно строить речевое высказывание в устной форме</w:t>
            </w:r>
          </w:p>
        </w:tc>
      </w:tr>
      <w:tr w:rsidR="00584A4E" w:rsidRPr="00584A4E" w:rsidTr="00CE0845">
        <w:trPr>
          <w:trHeight w:val="30"/>
          <w:jc w:val="center"/>
        </w:trPr>
        <w:tc>
          <w:tcPr>
            <w:tcW w:w="1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4A4E" w:rsidRPr="00584A4E" w:rsidRDefault="00584A4E" w:rsidP="00CE0845">
            <w:pPr>
              <w:keepNext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</w:pPr>
            <w:r w:rsidRPr="00584A4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x-none"/>
              </w:rPr>
              <w:t xml:space="preserve">III. Подготовка к восприятию произведения. </w:t>
            </w:r>
            <w:r w:rsidRPr="00584A4E"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  <w:t xml:space="preserve">Знакомство </w:t>
            </w:r>
          </w:p>
          <w:p w:rsidR="00584A4E" w:rsidRPr="00584A4E" w:rsidRDefault="00584A4E" w:rsidP="00CE08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</w:pPr>
            <w:r w:rsidRPr="00584A4E"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  <w:t xml:space="preserve">с биографией В. </w:t>
            </w:r>
            <w:proofErr w:type="spellStart"/>
            <w:r w:rsidRPr="00584A4E"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  <w:t>Голявкина</w:t>
            </w:r>
            <w:proofErr w:type="spellEnd"/>
          </w:p>
        </w:tc>
        <w:tc>
          <w:tcPr>
            <w:tcW w:w="5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4A4E" w:rsidRPr="00584A4E" w:rsidRDefault="00584A4E" w:rsidP="00CE08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x-none"/>
              </w:rPr>
            </w:pPr>
            <w:r w:rsidRPr="00584A4E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x-none"/>
              </w:rPr>
              <w:t>Рассказывает о творчестве автора, свой рассказ сопровождает показом портрета автора произведения.</w:t>
            </w:r>
          </w:p>
          <w:p w:rsidR="00584A4E" w:rsidRPr="00584A4E" w:rsidRDefault="00584A4E" w:rsidP="00CE08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x-none"/>
              </w:rPr>
            </w:pPr>
            <w:r w:rsidRPr="00584A4E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x-none"/>
              </w:rPr>
              <w:t>(См. ресурсный материал.)</w:t>
            </w:r>
          </w:p>
          <w:p w:rsidR="00584A4E" w:rsidRPr="00584A4E" w:rsidRDefault="00584A4E" w:rsidP="00CE08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</w:pPr>
            <w:r w:rsidRPr="00584A4E"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  <w:t xml:space="preserve">– Виктор </w:t>
            </w:r>
            <w:proofErr w:type="spellStart"/>
            <w:r w:rsidRPr="00584A4E"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  <w:t>Голявкин</w:t>
            </w:r>
            <w:proofErr w:type="spellEnd"/>
            <w:r w:rsidRPr="00584A4E"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  <w:t xml:space="preserve"> – писатель, а еще кто? </w:t>
            </w:r>
          </w:p>
          <w:p w:rsidR="00584A4E" w:rsidRPr="00584A4E" w:rsidRDefault="00584A4E" w:rsidP="00CE08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</w:pPr>
            <w:r w:rsidRPr="00584A4E"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  <w:t xml:space="preserve">– Откуда автор брал сюжеты для рассказов? </w:t>
            </w:r>
          </w:p>
          <w:p w:rsidR="00584A4E" w:rsidRPr="00584A4E" w:rsidRDefault="00584A4E" w:rsidP="00CE08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</w:pPr>
            <w:r w:rsidRPr="00584A4E"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  <w:t xml:space="preserve">– Продолжите предложение: «Чаще всего героями рассказов </w:t>
            </w:r>
            <w:proofErr w:type="spellStart"/>
            <w:r w:rsidRPr="00584A4E"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  <w:t>Голявкина</w:t>
            </w:r>
            <w:proofErr w:type="spellEnd"/>
            <w:r w:rsidRPr="00584A4E"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  <w:t xml:space="preserve"> являются…»</w:t>
            </w:r>
          </w:p>
        </w:tc>
        <w:tc>
          <w:tcPr>
            <w:tcW w:w="6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4A4E" w:rsidRPr="00584A4E" w:rsidRDefault="00584A4E" w:rsidP="00CE08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x-none"/>
              </w:rPr>
            </w:pPr>
            <w:r w:rsidRPr="00584A4E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x-none"/>
              </w:rPr>
              <w:t>Слушают рассказ учителя, рассматривают фотографии, портрет автора. Задают вопросы о творчестве автора.</w:t>
            </w:r>
          </w:p>
          <w:p w:rsidR="00584A4E" w:rsidRPr="00584A4E" w:rsidRDefault="00584A4E" w:rsidP="00CE08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</w:pPr>
          </w:p>
          <w:p w:rsidR="00584A4E" w:rsidRPr="00584A4E" w:rsidRDefault="00584A4E" w:rsidP="00CE08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</w:pPr>
          </w:p>
          <w:p w:rsidR="00584A4E" w:rsidRPr="00584A4E" w:rsidRDefault="00584A4E" w:rsidP="00CE08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</w:pPr>
            <w:r w:rsidRPr="00584A4E"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  <w:t xml:space="preserve">– Виктор </w:t>
            </w:r>
            <w:proofErr w:type="spellStart"/>
            <w:r w:rsidRPr="00584A4E"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  <w:t>Голявкин</w:t>
            </w:r>
            <w:proofErr w:type="spellEnd"/>
            <w:r w:rsidRPr="00584A4E"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  <w:t xml:space="preserve"> – художник и писатель.</w:t>
            </w:r>
          </w:p>
          <w:p w:rsidR="00584A4E" w:rsidRPr="00584A4E" w:rsidRDefault="00584A4E" w:rsidP="00CE08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</w:pPr>
            <w:r w:rsidRPr="00584A4E"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  <w:t>– Сюжеты для рассказов брал из жизни.</w:t>
            </w:r>
          </w:p>
          <w:p w:rsidR="00584A4E" w:rsidRPr="00584A4E" w:rsidRDefault="00584A4E" w:rsidP="00CE08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</w:pPr>
          </w:p>
          <w:p w:rsidR="00584A4E" w:rsidRPr="00584A4E" w:rsidRDefault="00584A4E" w:rsidP="00CE08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</w:pPr>
            <w:r w:rsidRPr="00584A4E"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  <w:t>– Героями чаще всего являются мальчики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4A4E" w:rsidRPr="00584A4E" w:rsidRDefault="00584A4E" w:rsidP="00CE08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</w:pPr>
            <w:r w:rsidRPr="00584A4E"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  <w:t>Выделять последовательность развития сюжета</w:t>
            </w:r>
          </w:p>
        </w:tc>
      </w:tr>
      <w:tr w:rsidR="00584A4E" w:rsidRPr="00584A4E" w:rsidTr="00CE0845">
        <w:trPr>
          <w:trHeight w:val="30"/>
          <w:jc w:val="center"/>
        </w:trPr>
        <w:tc>
          <w:tcPr>
            <w:tcW w:w="1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4A4E" w:rsidRPr="00584A4E" w:rsidRDefault="00584A4E" w:rsidP="00CE08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x-none"/>
              </w:rPr>
            </w:pPr>
            <w:r w:rsidRPr="00584A4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x-none"/>
              </w:rPr>
              <w:lastRenderedPageBreak/>
              <w:t xml:space="preserve">IV. Работа над </w:t>
            </w:r>
            <w:proofErr w:type="spellStart"/>
            <w:r w:rsidRPr="00584A4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x-none"/>
              </w:rPr>
              <w:t>содер-жанием</w:t>
            </w:r>
            <w:proofErr w:type="spellEnd"/>
            <w:r w:rsidRPr="00584A4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x-none"/>
              </w:rPr>
              <w:t xml:space="preserve"> текста.</w:t>
            </w:r>
          </w:p>
          <w:p w:rsidR="00584A4E" w:rsidRPr="00584A4E" w:rsidRDefault="00584A4E" w:rsidP="00CE08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</w:pPr>
            <w:r w:rsidRPr="00584A4E"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  <w:t>Работа с толковым словарем.</w:t>
            </w:r>
          </w:p>
          <w:p w:rsidR="00584A4E" w:rsidRPr="00584A4E" w:rsidRDefault="00584A4E" w:rsidP="00CE08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</w:pPr>
          </w:p>
          <w:p w:rsidR="00584A4E" w:rsidRPr="00584A4E" w:rsidRDefault="00584A4E" w:rsidP="00CE08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</w:pPr>
          </w:p>
          <w:p w:rsidR="00584A4E" w:rsidRPr="00584A4E" w:rsidRDefault="00584A4E" w:rsidP="00CE08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</w:pPr>
          </w:p>
          <w:p w:rsidR="00584A4E" w:rsidRPr="00584A4E" w:rsidRDefault="00584A4E" w:rsidP="00CE08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</w:pPr>
          </w:p>
          <w:p w:rsidR="00584A4E" w:rsidRPr="00584A4E" w:rsidRDefault="00584A4E" w:rsidP="00CE08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</w:pPr>
          </w:p>
          <w:p w:rsidR="00584A4E" w:rsidRPr="00584A4E" w:rsidRDefault="00584A4E" w:rsidP="00CE08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</w:pPr>
          </w:p>
          <w:p w:rsidR="00584A4E" w:rsidRPr="00584A4E" w:rsidRDefault="00584A4E" w:rsidP="00CE08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</w:pPr>
          </w:p>
          <w:p w:rsidR="00584A4E" w:rsidRPr="00584A4E" w:rsidRDefault="00584A4E" w:rsidP="00CE08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</w:pPr>
          </w:p>
          <w:p w:rsidR="00584A4E" w:rsidRPr="00584A4E" w:rsidRDefault="00584A4E" w:rsidP="00CE08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</w:pPr>
          </w:p>
          <w:p w:rsidR="00584A4E" w:rsidRPr="00584A4E" w:rsidRDefault="00584A4E" w:rsidP="00CE0845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</w:pPr>
          </w:p>
          <w:p w:rsidR="00584A4E" w:rsidRPr="00584A4E" w:rsidRDefault="00584A4E" w:rsidP="00CE0845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</w:pPr>
          </w:p>
          <w:p w:rsidR="00584A4E" w:rsidRPr="00584A4E" w:rsidRDefault="00584A4E" w:rsidP="00CE08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</w:pPr>
            <w:r w:rsidRPr="00584A4E"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  <w:t>Первичное чтение произведения</w:t>
            </w:r>
          </w:p>
        </w:tc>
        <w:tc>
          <w:tcPr>
            <w:tcW w:w="5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4A4E" w:rsidRPr="00584A4E" w:rsidRDefault="00584A4E" w:rsidP="00CE08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x-none"/>
              </w:rPr>
            </w:pPr>
            <w:r w:rsidRPr="00584A4E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x-none"/>
              </w:rPr>
              <w:t>Проводит словарную работу.</w:t>
            </w:r>
          </w:p>
          <w:p w:rsidR="00584A4E" w:rsidRPr="00584A4E" w:rsidRDefault="00584A4E" w:rsidP="00CE08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</w:pPr>
            <w:r w:rsidRPr="00584A4E"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  <w:t>– Прочитайте слова, читая только подчеркнутые буквы:</w:t>
            </w:r>
          </w:p>
          <w:p w:rsidR="00584A4E" w:rsidRPr="00584A4E" w:rsidRDefault="00584A4E" w:rsidP="00CE08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x-none"/>
              </w:rPr>
            </w:pPr>
            <w:proofErr w:type="spellStart"/>
            <w:r w:rsidRPr="00584A4E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u w:val="single"/>
                <w:lang w:val="x-none"/>
              </w:rPr>
              <w:t>Эк</w:t>
            </w:r>
            <w:r w:rsidRPr="00584A4E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x-none"/>
              </w:rPr>
              <w:t>па</w:t>
            </w:r>
            <w:r w:rsidRPr="00584A4E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u w:val="single"/>
                <w:lang w:val="x-none"/>
              </w:rPr>
              <w:t>с</w:t>
            </w:r>
            <w:r w:rsidRPr="00584A4E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x-none"/>
              </w:rPr>
              <w:t>м</w:t>
            </w:r>
            <w:r w:rsidRPr="00584A4E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u w:val="single"/>
                <w:lang w:val="x-none"/>
              </w:rPr>
              <w:t>ка</w:t>
            </w:r>
            <w:r w:rsidRPr="00584A4E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x-none"/>
              </w:rPr>
              <w:t>ун</w:t>
            </w:r>
            <w:r w:rsidRPr="00584A4E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u w:val="single"/>
                <w:lang w:val="x-none"/>
              </w:rPr>
              <w:t>в</w:t>
            </w:r>
            <w:r w:rsidRPr="00584A4E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x-none"/>
              </w:rPr>
              <w:t>т</w:t>
            </w:r>
            <w:r w:rsidRPr="00584A4E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u w:val="single"/>
                <w:lang w:val="x-none"/>
              </w:rPr>
              <w:t>а</w:t>
            </w:r>
            <w:r w:rsidRPr="00584A4E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x-none"/>
              </w:rPr>
              <w:t>б</w:t>
            </w:r>
            <w:r w:rsidRPr="00584A4E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u w:val="single"/>
                <w:lang w:val="x-none"/>
              </w:rPr>
              <w:t>т</w:t>
            </w:r>
            <w:r w:rsidRPr="00584A4E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x-none"/>
              </w:rPr>
              <w:t>ы</w:t>
            </w:r>
            <w:r w:rsidRPr="00584A4E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u w:val="single"/>
                <w:lang w:val="x-none"/>
              </w:rPr>
              <w:t>ор</w:t>
            </w:r>
            <w:proofErr w:type="spellEnd"/>
            <w:r w:rsidRPr="00584A4E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x-none"/>
              </w:rPr>
              <w:t xml:space="preserve"> (экскаватор).</w:t>
            </w:r>
          </w:p>
          <w:p w:rsidR="00584A4E" w:rsidRPr="00584A4E" w:rsidRDefault="00584A4E" w:rsidP="00CE08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x-none"/>
              </w:rPr>
            </w:pPr>
            <w:proofErr w:type="spellStart"/>
            <w:r w:rsidRPr="00584A4E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u w:val="single"/>
                <w:lang w:val="x-none"/>
              </w:rPr>
              <w:t>Э</w:t>
            </w:r>
            <w:r w:rsidRPr="00584A4E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x-none"/>
              </w:rPr>
              <w:t>м</w:t>
            </w:r>
            <w:r w:rsidRPr="00584A4E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u w:val="single"/>
                <w:lang w:val="x-none"/>
              </w:rPr>
              <w:t>кс</w:t>
            </w:r>
            <w:r w:rsidRPr="00584A4E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x-none"/>
              </w:rPr>
              <w:t>л</w:t>
            </w:r>
            <w:r w:rsidRPr="00584A4E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u w:val="single"/>
                <w:lang w:val="x-none"/>
              </w:rPr>
              <w:t>к</w:t>
            </w:r>
            <w:r w:rsidRPr="00584A4E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x-none"/>
              </w:rPr>
              <w:t>ыв</w:t>
            </w:r>
            <w:r w:rsidRPr="00584A4E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u w:val="single"/>
                <w:lang w:val="x-none"/>
              </w:rPr>
              <w:t>ав</w:t>
            </w:r>
            <w:r w:rsidRPr="00584A4E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x-none"/>
              </w:rPr>
              <w:t>ун</w:t>
            </w:r>
            <w:r w:rsidRPr="00584A4E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u w:val="single"/>
                <w:lang w:val="x-none"/>
              </w:rPr>
              <w:t>а</w:t>
            </w:r>
            <w:r w:rsidRPr="00584A4E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x-none"/>
              </w:rPr>
              <w:t>щ</w:t>
            </w:r>
            <w:r w:rsidRPr="00584A4E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u w:val="single"/>
                <w:lang w:val="x-none"/>
              </w:rPr>
              <w:t>то</w:t>
            </w:r>
            <w:r w:rsidRPr="00584A4E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x-none"/>
              </w:rPr>
              <w:t>пф</w:t>
            </w:r>
            <w:r w:rsidRPr="00584A4E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u w:val="single"/>
                <w:lang w:val="x-none"/>
              </w:rPr>
              <w:t>рщ</w:t>
            </w:r>
            <w:r w:rsidRPr="00584A4E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x-none"/>
              </w:rPr>
              <w:t>с</w:t>
            </w:r>
            <w:r w:rsidRPr="00584A4E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u w:val="single"/>
                <w:lang w:val="x-none"/>
              </w:rPr>
              <w:t>и</w:t>
            </w:r>
            <w:r w:rsidRPr="00584A4E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x-none"/>
              </w:rPr>
              <w:t>о</w:t>
            </w:r>
            <w:r w:rsidRPr="00584A4E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u w:val="single"/>
                <w:lang w:val="x-none"/>
              </w:rPr>
              <w:t>к</w:t>
            </w:r>
            <w:proofErr w:type="spellEnd"/>
            <w:r w:rsidRPr="00584A4E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x-none"/>
              </w:rPr>
              <w:t xml:space="preserve"> (экскаваторщик).</w:t>
            </w:r>
          </w:p>
          <w:p w:rsidR="00584A4E" w:rsidRPr="00584A4E" w:rsidRDefault="00584A4E" w:rsidP="00CE08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x-none"/>
              </w:rPr>
            </w:pPr>
            <w:proofErr w:type="spellStart"/>
            <w:r w:rsidRPr="00584A4E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u w:val="single"/>
                <w:lang w:val="x-none"/>
              </w:rPr>
              <w:t>За</w:t>
            </w:r>
            <w:r w:rsidRPr="00584A4E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x-none"/>
              </w:rPr>
              <w:t>бр</w:t>
            </w:r>
            <w:r w:rsidRPr="00584A4E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u w:val="single"/>
                <w:lang w:val="x-none"/>
              </w:rPr>
              <w:t>че</w:t>
            </w:r>
            <w:r w:rsidRPr="00584A4E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x-none"/>
              </w:rPr>
              <w:t>ре</w:t>
            </w:r>
            <w:r w:rsidRPr="00584A4E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u w:val="single"/>
                <w:lang w:val="x-none"/>
              </w:rPr>
              <w:t>р</w:t>
            </w:r>
            <w:r w:rsidRPr="00584A4E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x-none"/>
              </w:rPr>
              <w:t>а</w:t>
            </w:r>
            <w:r w:rsidRPr="00584A4E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u w:val="single"/>
                <w:lang w:val="x-none"/>
              </w:rPr>
              <w:t>пы</w:t>
            </w:r>
            <w:r w:rsidRPr="00584A4E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x-none"/>
              </w:rPr>
              <w:t>ш</w:t>
            </w:r>
            <w:r w:rsidRPr="00584A4E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u w:val="single"/>
                <w:lang w:val="x-none"/>
              </w:rPr>
              <w:t>ва</w:t>
            </w:r>
            <w:r w:rsidRPr="00584A4E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x-none"/>
              </w:rPr>
              <w:t>та</w:t>
            </w:r>
            <w:r w:rsidRPr="00584A4E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u w:val="single"/>
                <w:lang w:val="x-none"/>
              </w:rPr>
              <w:t>е</w:t>
            </w:r>
            <w:r w:rsidRPr="00584A4E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x-none"/>
              </w:rPr>
              <w:t>л</w:t>
            </w:r>
            <w:r w:rsidRPr="00584A4E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u w:val="single"/>
                <w:lang w:val="x-none"/>
              </w:rPr>
              <w:t>т</w:t>
            </w:r>
            <w:proofErr w:type="spellEnd"/>
            <w:r w:rsidRPr="00584A4E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x-none"/>
              </w:rPr>
              <w:t xml:space="preserve"> (зачерпывает).</w:t>
            </w:r>
          </w:p>
          <w:p w:rsidR="00584A4E" w:rsidRPr="00584A4E" w:rsidRDefault="00584A4E" w:rsidP="00CE08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</w:pPr>
          </w:p>
          <w:p w:rsidR="00584A4E" w:rsidRPr="00584A4E" w:rsidRDefault="00584A4E" w:rsidP="00CE08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</w:pPr>
          </w:p>
          <w:p w:rsidR="00584A4E" w:rsidRPr="00584A4E" w:rsidRDefault="00584A4E" w:rsidP="00CE08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</w:pPr>
          </w:p>
          <w:p w:rsidR="00584A4E" w:rsidRPr="00584A4E" w:rsidRDefault="00584A4E" w:rsidP="00CE08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</w:pPr>
          </w:p>
          <w:p w:rsidR="00584A4E" w:rsidRPr="00584A4E" w:rsidRDefault="00584A4E" w:rsidP="00CE08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</w:pPr>
          </w:p>
          <w:p w:rsidR="00584A4E" w:rsidRPr="00584A4E" w:rsidRDefault="00584A4E" w:rsidP="00CE08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</w:pPr>
          </w:p>
          <w:p w:rsidR="00584A4E" w:rsidRPr="00584A4E" w:rsidRDefault="00584A4E" w:rsidP="00CE08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</w:pPr>
            <w:r w:rsidRPr="00584A4E"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  <w:t xml:space="preserve">– Посмотрите на картинку с изображением экскаватора. Для чего используются эти машины? </w:t>
            </w:r>
          </w:p>
          <w:p w:rsidR="00584A4E" w:rsidRPr="00584A4E" w:rsidRDefault="00584A4E" w:rsidP="00CE0845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</w:pPr>
            <w:r w:rsidRPr="00584A4E"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  <w:t xml:space="preserve">– Придумайте предложение с прочитанными словами. </w:t>
            </w:r>
          </w:p>
          <w:p w:rsidR="00584A4E" w:rsidRPr="00584A4E" w:rsidRDefault="00584A4E" w:rsidP="00CE08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x-none"/>
              </w:rPr>
            </w:pPr>
            <w:r w:rsidRPr="00584A4E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x-none"/>
              </w:rPr>
              <w:t xml:space="preserve">Организует первичное прослушивание текста из </w:t>
            </w:r>
            <w:proofErr w:type="spellStart"/>
            <w:r w:rsidRPr="00584A4E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x-none"/>
              </w:rPr>
              <w:t>аудиохрестоматии</w:t>
            </w:r>
            <w:proofErr w:type="spellEnd"/>
            <w:r w:rsidRPr="00584A4E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x-none"/>
              </w:rPr>
              <w:t>, предварительно осуществив целевую установку.</w:t>
            </w:r>
          </w:p>
          <w:p w:rsidR="00584A4E" w:rsidRPr="00584A4E" w:rsidRDefault="00584A4E" w:rsidP="00CE08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</w:pPr>
            <w:r w:rsidRPr="00584A4E"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  <w:t xml:space="preserve">– Сейчас вы прослушаете текст в исполнении артистки Большого театра. </w:t>
            </w:r>
          </w:p>
          <w:p w:rsidR="00584A4E" w:rsidRPr="00584A4E" w:rsidRDefault="00584A4E" w:rsidP="00CE08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x-none"/>
              </w:rPr>
            </w:pPr>
            <w:r w:rsidRPr="00584A4E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x-none"/>
              </w:rPr>
              <w:t>Проводит работу по обсуждению текста, после первичного прослушивания.</w:t>
            </w:r>
          </w:p>
          <w:p w:rsidR="00584A4E" w:rsidRPr="00584A4E" w:rsidRDefault="00584A4E" w:rsidP="00CE08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</w:pPr>
            <w:r w:rsidRPr="00584A4E"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  <w:t>– Понравилось произведение?</w:t>
            </w:r>
          </w:p>
          <w:p w:rsidR="00584A4E" w:rsidRPr="00584A4E" w:rsidRDefault="00584A4E" w:rsidP="00CE08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</w:pPr>
            <w:r w:rsidRPr="00584A4E"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  <w:t>– Выразите свое мнение о произведении одним словом.</w:t>
            </w:r>
          </w:p>
          <w:p w:rsidR="00584A4E" w:rsidRPr="00584A4E" w:rsidRDefault="00584A4E" w:rsidP="00CE08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</w:pPr>
            <w:r w:rsidRPr="00584A4E"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  <w:t>– От чьего лица ведется рассказ?</w:t>
            </w:r>
          </w:p>
          <w:p w:rsidR="00584A4E" w:rsidRPr="00584A4E" w:rsidRDefault="00584A4E" w:rsidP="00CE08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</w:pPr>
            <w:r w:rsidRPr="00584A4E"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  <w:t>– Назовите героев произведения.</w:t>
            </w:r>
          </w:p>
          <w:p w:rsidR="00584A4E" w:rsidRPr="00584A4E" w:rsidRDefault="00584A4E" w:rsidP="00CE08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</w:pPr>
            <w:r w:rsidRPr="00584A4E"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  <w:t xml:space="preserve">– Как все люди, которых встретил мальчик, отнеслись к нему? </w:t>
            </w:r>
          </w:p>
          <w:p w:rsidR="00584A4E" w:rsidRPr="00584A4E" w:rsidRDefault="00584A4E" w:rsidP="00CE08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</w:pPr>
            <w:r w:rsidRPr="00584A4E"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  <w:t xml:space="preserve">– Как вы думаете, они догадались о том, что он </w:t>
            </w:r>
            <w:r w:rsidRPr="00584A4E"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  <w:lastRenderedPageBreak/>
              <w:t xml:space="preserve">прогульщик? </w:t>
            </w:r>
          </w:p>
          <w:p w:rsidR="00584A4E" w:rsidRPr="00584A4E" w:rsidRDefault="00584A4E" w:rsidP="00CE08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</w:pPr>
            <w:r w:rsidRPr="00584A4E"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  <w:t xml:space="preserve">– Почему в ясный, солнечный день ему было скучно? </w:t>
            </w:r>
          </w:p>
          <w:p w:rsidR="00584A4E" w:rsidRPr="00584A4E" w:rsidRDefault="00584A4E" w:rsidP="00CE08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</w:pPr>
            <w:r w:rsidRPr="00584A4E"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  <w:t xml:space="preserve">– Чему учит рассказ В. </w:t>
            </w:r>
            <w:proofErr w:type="spellStart"/>
            <w:r w:rsidRPr="00584A4E"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  <w:t>Голявкина</w:t>
            </w:r>
            <w:proofErr w:type="spellEnd"/>
            <w:r w:rsidRPr="00584A4E"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  <w:t xml:space="preserve">? </w:t>
            </w:r>
          </w:p>
          <w:p w:rsidR="00584A4E" w:rsidRPr="00584A4E" w:rsidRDefault="00584A4E" w:rsidP="00CE08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</w:pPr>
            <w:r w:rsidRPr="00584A4E"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  <w:t xml:space="preserve">– Какой по настроению рассказ вы </w:t>
            </w:r>
            <w:proofErr w:type="spellStart"/>
            <w:r w:rsidRPr="00584A4E"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  <w:t>услы</w:t>
            </w:r>
            <w:proofErr w:type="spellEnd"/>
            <w:r w:rsidRPr="00584A4E"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  <w:t>-шали?</w:t>
            </w:r>
          </w:p>
          <w:p w:rsidR="00584A4E" w:rsidRPr="00584A4E" w:rsidRDefault="00584A4E" w:rsidP="00CE08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</w:pPr>
            <w:r w:rsidRPr="00584A4E"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  <w:t>– Понравился вам мальчик – герой рассказа? Почему?</w:t>
            </w:r>
          </w:p>
          <w:p w:rsidR="00584A4E" w:rsidRPr="00584A4E" w:rsidRDefault="00584A4E" w:rsidP="00CE0845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</w:pPr>
            <w:r w:rsidRPr="00584A4E"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  <w:t xml:space="preserve">– Как вы думаете, почему рассказ называется «Никакой горчицы я не ел»? </w:t>
            </w:r>
          </w:p>
          <w:p w:rsidR="00584A4E" w:rsidRPr="00584A4E" w:rsidRDefault="00584A4E" w:rsidP="00CE08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</w:pPr>
            <w:r w:rsidRPr="00584A4E"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  <w:t>– Представьте выражение лица мальчика, с которым он вышел из дома. Изобразите.</w:t>
            </w:r>
          </w:p>
          <w:p w:rsidR="00584A4E" w:rsidRPr="00584A4E" w:rsidRDefault="00584A4E" w:rsidP="00CE08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</w:pPr>
            <w:r w:rsidRPr="00584A4E"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  <w:t>– Какое должно быть выражение лица, чтобы люди могли сказать: «…ребята веселые едут. А ты как будто горчицей объелся»?</w:t>
            </w:r>
          </w:p>
          <w:p w:rsidR="00584A4E" w:rsidRPr="00584A4E" w:rsidRDefault="00584A4E" w:rsidP="00CE08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</w:pPr>
            <w:r w:rsidRPr="00584A4E"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  <w:t>– Попробуйте изобразить его мимикой.</w:t>
            </w:r>
          </w:p>
          <w:p w:rsidR="00584A4E" w:rsidRPr="00584A4E" w:rsidRDefault="00584A4E" w:rsidP="00CE08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</w:pPr>
            <w:r w:rsidRPr="00584A4E"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  <w:t xml:space="preserve">– Мальчик вышел из дома веселым. Почему же так испортилось его настроение?! Давайте перечитаем рассказ частями по ролям заполним таблицу и выясним это </w:t>
            </w:r>
          </w:p>
        </w:tc>
        <w:tc>
          <w:tcPr>
            <w:tcW w:w="6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4A4E" w:rsidRPr="00584A4E" w:rsidRDefault="00584A4E" w:rsidP="00CE08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x-none"/>
              </w:rPr>
            </w:pPr>
            <w:r w:rsidRPr="00584A4E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x-none"/>
              </w:rPr>
              <w:lastRenderedPageBreak/>
              <w:t>Работают с толковым словарем.</w:t>
            </w:r>
          </w:p>
          <w:p w:rsidR="00584A4E" w:rsidRPr="00584A4E" w:rsidRDefault="00584A4E" w:rsidP="00CE08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</w:pPr>
            <w:r w:rsidRPr="00584A4E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  <w:lang w:val="x-none"/>
              </w:rPr>
              <w:t>Экскаватор</w:t>
            </w:r>
            <w:r w:rsidRPr="00584A4E"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  <w:t xml:space="preserve"> – машина, которую используют при земляных работах, она ковшом вычерпывает землю и др.</w:t>
            </w:r>
          </w:p>
          <w:p w:rsidR="00584A4E" w:rsidRPr="00584A4E" w:rsidRDefault="00584A4E" w:rsidP="00CE08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584A4E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  <w:lang w:val="x-none"/>
              </w:rPr>
              <w:t>Проспект</w:t>
            </w:r>
            <w:r w:rsidRPr="00584A4E"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  <w:t xml:space="preserve"> – это </w:t>
            </w:r>
            <w:r w:rsidRPr="00584A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/>
              </w:rPr>
              <w:t>большая широкая улица в городе.</w:t>
            </w:r>
          </w:p>
          <w:p w:rsidR="00584A4E" w:rsidRPr="00584A4E" w:rsidRDefault="00584A4E" w:rsidP="00CE08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</w:pPr>
            <w:r w:rsidRPr="00584A4E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x-none"/>
              </w:rPr>
              <w:t>Строительные леса</w:t>
            </w:r>
            <w:r w:rsidRPr="00584A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/>
              </w:rPr>
              <w:t xml:space="preserve"> – это </w:t>
            </w:r>
            <w:r w:rsidRPr="00584A4E"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  <w:t>вспомогательные устройства для размещения рабочих и материалов при выполнении строительных или ремонтных работ преимущественно снаружи здания (сооружения).</w:t>
            </w:r>
          </w:p>
          <w:p w:rsidR="00584A4E" w:rsidRPr="00584A4E" w:rsidRDefault="00584A4E" w:rsidP="00CE08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</w:pPr>
            <w:r w:rsidRPr="00584A4E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  <w:lang w:val="x-none"/>
              </w:rPr>
              <w:t>Патент</w:t>
            </w:r>
            <w:r w:rsidRPr="00584A4E"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  <w:t xml:space="preserve"> – документ, удостоверяющий государственное признание технического решения изобретением.</w:t>
            </w:r>
          </w:p>
          <w:p w:rsidR="00584A4E" w:rsidRPr="00584A4E" w:rsidRDefault="00584A4E" w:rsidP="00CE08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584A4E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  <w:lang w:val="x-none"/>
              </w:rPr>
              <w:t>Штукатурить</w:t>
            </w:r>
            <w:r w:rsidRPr="00584A4E"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  <w:t xml:space="preserve"> – п</w:t>
            </w:r>
            <w:r w:rsidRPr="00584A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/>
              </w:rPr>
              <w:t xml:space="preserve">окрывать (стены, потолки) специальным раствором для образования гладкой поверхности, удобной для окраски, оклейки. </w:t>
            </w:r>
          </w:p>
          <w:p w:rsidR="00584A4E" w:rsidRPr="00584A4E" w:rsidRDefault="00584A4E" w:rsidP="00CE08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</w:pPr>
            <w:r w:rsidRPr="00584A4E"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  <w:t>– Экскаватор ковшом зачерпывает землю.</w:t>
            </w:r>
          </w:p>
          <w:p w:rsidR="00584A4E" w:rsidRPr="00584A4E" w:rsidRDefault="00584A4E" w:rsidP="00CE08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</w:pPr>
          </w:p>
          <w:p w:rsidR="00584A4E" w:rsidRPr="00584A4E" w:rsidRDefault="00584A4E" w:rsidP="00CE08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</w:pPr>
          </w:p>
          <w:p w:rsidR="00584A4E" w:rsidRPr="00584A4E" w:rsidRDefault="00584A4E" w:rsidP="00CE0845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</w:pPr>
          </w:p>
          <w:p w:rsidR="00584A4E" w:rsidRPr="00584A4E" w:rsidRDefault="00584A4E" w:rsidP="00CE0845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</w:pPr>
          </w:p>
          <w:p w:rsidR="00584A4E" w:rsidRPr="00584A4E" w:rsidRDefault="00584A4E" w:rsidP="00CE08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x-none"/>
              </w:rPr>
            </w:pPr>
            <w:r w:rsidRPr="00584A4E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x-none"/>
              </w:rPr>
              <w:t>Прослушивают текст. Отвечают на вопрос, определяют жанр произведения.</w:t>
            </w:r>
          </w:p>
          <w:p w:rsidR="00584A4E" w:rsidRPr="00584A4E" w:rsidRDefault="00584A4E" w:rsidP="00CE08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x-none"/>
              </w:rPr>
            </w:pPr>
          </w:p>
          <w:p w:rsidR="00584A4E" w:rsidRPr="00584A4E" w:rsidRDefault="00584A4E" w:rsidP="00CE08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x-none"/>
              </w:rPr>
            </w:pPr>
          </w:p>
          <w:p w:rsidR="00584A4E" w:rsidRPr="00584A4E" w:rsidRDefault="00584A4E" w:rsidP="00CE08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x-none"/>
              </w:rPr>
            </w:pPr>
          </w:p>
          <w:p w:rsidR="00584A4E" w:rsidRPr="00584A4E" w:rsidRDefault="00584A4E" w:rsidP="00CE08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x-none"/>
              </w:rPr>
            </w:pPr>
            <w:r w:rsidRPr="00584A4E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x-none"/>
              </w:rPr>
              <w:t>Доказывают, аргументируют свою точку зрения.</w:t>
            </w:r>
          </w:p>
          <w:p w:rsidR="00584A4E" w:rsidRPr="00584A4E" w:rsidRDefault="00584A4E" w:rsidP="00CE08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x-none"/>
              </w:rPr>
            </w:pPr>
          </w:p>
          <w:p w:rsidR="00584A4E" w:rsidRPr="00584A4E" w:rsidRDefault="00584A4E" w:rsidP="00CE08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x-none"/>
              </w:rPr>
            </w:pPr>
          </w:p>
          <w:p w:rsidR="00584A4E" w:rsidRPr="00584A4E" w:rsidRDefault="00584A4E" w:rsidP="00CE08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</w:pPr>
            <w:r w:rsidRPr="00584A4E"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  <w:t>– Веселый рассказ.</w:t>
            </w:r>
          </w:p>
          <w:p w:rsidR="00584A4E" w:rsidRPr="00584A4E" w:rsidRDefault="00584A4E" w:rsidP="00CE08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val="x-none"/>
              </w:rPr>
            </w:pPr>
          </w:p>
          <w:p w:rsidR="00584A4E" w:rsidRPr="00584A4E" w:rsidRDefault="00584A4E" w:rsidP="00CE08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val="x-none"/>
              </w:rPr>
            </w:pPr>
          </w:p>
          <w:p w:rsidR="00584A4E" w:rsidRPr="00584A4E" w:rsidRDefault="00584A4E" w:rsidP="00CE08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val="x-none"/>
              </w:rPr>
            </w:pPr>
          </w:p>
          <w:p w:rsidR="00584A4E" w:rsidRPr="00584A4E" w:rsidRDefault="00584A4E" w:rsidP="00CE08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val="x-none"/>
              </w:rPr>
            </w:pPr>
          </w:p>
          <w:p w:rsidR="00584A4E" w:rsidRPr="00584A4E" w:rsidRDefault="00584A4E" w:rsidP="00CE08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val="x-none"/>
              </w:rPr>
            </w:pPr>
          </w:p>
          <w:p w:rsidR="00584A4E" w:rsidRPr="00584A4E" w:rsidRDefault="00584A4E" w:rsidP="00CE08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val="x-none"/>
              </w:rPr>
            </w:pPr>
          </w:p>
          <w:p w:rsidR="00584A4E" w:rsidRPr="00584A4E" w:rsidRDefault="00584A4E" w:rsidP="00CE08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val="x-none"/>
              </w:rPr>
            </w:pPr>
          </w:p>
          <w:p w:rsidR="00584A4E" w:rsidRPr="00584A4E" w:rsidRDefault="00584A4E" w:rsidP="00CE08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val="x-none"/>
              </w:rPr>
            </w:pPr>
          </w:p>
          <w:p w:rsidR="00584A4E" w:rsidRPr="00584A4E" w:rsidRDefault="00584A4E" w:rsidP="00CE08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val="x-none"/>
              </w:rPr>
            </w:pPr>
          </w:p>
          <w:p w:rsidR="00584A4E" w:rsidRPr="00584A4E" w:rsidRDefault="00584A4E" w:rsidP="00CE08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val="x-none"/>
              </w:rPr>
            </w:pPr>
          </w:p>
          <w:p w:rsidR="00584A4E" w:rsidRPr="00584A4E" w:rsidRDefault="00584A4E" w:rsidP="00CE08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val="x-none"/>
              </w:rPr>
            </w:pPr>
          </w:p>
          <w:p w:rsidR="00584A4E" w:rsidRPr="00584A4E" w:rsidRDefault="00584A4E" w:rsidP="00CE08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val="x-none"/>
              </w:rPr>
            </w:pPr>
          </w:p>
          <w:p w:rsidR="00584A4E" w:rsidRPr="00584A4E" w:rsidRDefault="00584A4E" w:rsidP="00CE08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val="x-none"/>
              </w:rPr>
            </w:pPr>
          </w:p>
          <w:p w:rsidR="00584A4E" w:rsidRPr="00584A4E" w:rsidRDefault="00584A4E" w:rsidP="00CE08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val="x-none"/>
              </w:rPr>
            </w:pPr>
          </w:p>
          <w:p w:rsidR="00584A4E" w:rsidRPr="00584A4E" w:rsidRDefault="00584A4E" w:rsidP="00CE0845">
            <w:pPr>
              <w:keepNext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</w:pPr>
            <w:r w:rsidRPr="00584A4E"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  <w:t>– Название рассказа – это слова мальчика из текста.</w:t>
            </w:r>
          </w:p>
          <w:p w:rsidR="00584A4E" w:rsidRPr="00584A4E" w:rsidRDefault="00584A4E" w:rsidP="00CE08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</w:pPr>
          </w:p>
          <w:p w:rsidR="00584A4E" w:rsidRPr="00584A4E" w:rsidRDefault="00584A4E" w:rsidP="00CE08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</w:pPr>
          </w:p>
          <w:p w:rsidR="00584A4E" w:rsidRPr="00584A4E" w:rsidRDefault="00584A4E" w:rsidP="00CE08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</w:pPr>
          </w:p>
          <w:p w:rsidR="00584A4E" w:rsidRPr="00584A4E" w:rsidRDefault="00584A4E" w:rsidP="00CE08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</w:pPr>
            <w:r w:rsidRPr="00584A4E"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  <w:t>– Когда объелся горчицы, то выражение лица – горькое, кислое, скучное, тоскливое, грустное…</w:t>
            </w:r>
          </w:p>
          <w:p w:rsidR="00584A4E" w:rsidRPr="00584A4E" w:rsidRDefault="00584A4E" w:rsidP="00CE08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x-none"/>
              </w:rPr>
            </w:pPr>
          </w:p>
          <w:p w:rsidR="00584A4E" w:rsidRPr="00584A4E" w:rsidRDefault="00584A4E" w:rsidP="00CE08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x-none"/>
              </w:rPr>
            </w:pPr>
          </w:p>
          <w:p w:rsidR="00584A4E" w:rsidRPr="00584A4E" w:rsidRDefault="00584A4E" w:rsidP="00CE08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x-none"/>
              </w:rPr>
            </w:pPr>
          </w:p>
          <w:p w:rsidR="00584A4E" w:rsidRPr="00584A4E" w:rsidRDefault="00584A4E" w:rsidP="00CE08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x-none"/>
              </w:rPr>
            </w:pPr>
          </w:p>
          <w:p w:rsidR="00584A4E" w:rsidRPr="00584A4E" w:rsidRDefault="00584A4E" w:rsidP="00CE08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x-none"/>
              </w:rPr>
            </w:pPr>
            <w:r w:rsidRPr="00584A4E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x-none"/>
              </w:rPr>
              <w:t>Читают рассказ и заполняют таблицу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4A4E" w:rsidRPr="00584A4E" w:rsidRDefault="00584A4E" w:rsidP="00CE08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</w:pPr>
            <w:r w:rsidRPr="00584A4E"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  <w:lastRenderedPageBreak/>
              <w:t>Осуществлять анализ произведения. Осознанно и произвольно строить речевое высказывание в устной форме, обосновывать свое мнение. Согласовывать усилия по решению учебной задачи. Договариваться и приходить к общему мнению при работе в паре. Учитывать мнение соседа по парте. Осуществлять контроль по результату</w:t>
            </w:r>
          </w:p>
        </w:tc>
      </w:tr>
      <w:tr w:rsidR="00584A4E" w:rsidRPr="00584A4E" w:rsidTr="00CE0845">
        <w:trPr>
          <w:trHeight w:val="30"/>
          <w:jc w:val="center"/>
        </w:trPr>
        <w:tc>
          <w:tcPr>
            <w:tcW w:w="1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4A4E" w:rsidRPr="00584A4E" w:rsidRDefault="00584A4E" w:rsidP="00CE08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x-none"/>
              </w:rPr>
            </w:pPr>
            <w:r w:rsidRPr="00584A4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x-none"/>
              </w:rPr>
              <w:lastRenderedPageBreak/>
              <w:t>V. Повторное чтение и анализ произведения</w:t>
            </w:r>
          </w:p>
        </w:tc>
        <w:tc>
          <w:tcPr>
            <w:tcW w:w="5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4A4E" w:rsidRPr="00584A4E" w:rsidRDefault="00584A4E" w:rsidP="00CE08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x-none"/>
              </w:rPr>
            </w:pPr>
            <w:r w:rsidRPr="00584A4E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x-none"/>
              </w:rPr>
              <w:t>Организует повторное, выборочное чтение и обсуждение содержания произведения.</w:t>
            </w:r>
          </w:p>
          <w:p w:rsidR="00584A4E" w:rsidRPr="00584A4E" w:rsidRDefault="00584A4E" w:rsidP="00CE08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</w:pPr>
            <w:r w:rsidRPr="00584A4E"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  <w:t>– Читать рассказ будем по частям и составлять по ходу чтения план. Прочитаем первую часть с начала рассказа до слов «…ходи себе и ходи».</w:t>
            </w:r>
          </w:p>
          <w:p w:rsidR="00584A4E" w:rsidRPr="00584A4E" w:rsidRDefault="00584A4E" w:rsidP="00CE08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</w:pPr>
            <w:r w:rsidRPr="00584A4E"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  <w:t xml:space="preserve">– Какое настроение было у мальчика, когда вышел из дома, какие чувства испытывал? Найдите слова-подтверждения </w:t>
            </w:r>
            <w:r w:rsidRPr="00584A4E"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  <w:br/>
              <w:t>в тексте.</w:t>
            </w:r>
          </w:p>
          <w:p w:rsidR="00584A4E" w:rsidRPr="00584A4E" w:rsidRDefault="00584A4E" w:rsidP="00CE08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</w:pPr>
            <w:r w:rsidRPr="00584A4E"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  <w:t xml:space="preserve">– Как можно его назвать, если он прогуливает занятия? </w:t>
            </w:r>
          </w:p>
          <w:p w:rsidR="00584A4E" w:rsidRPr="00584A4E" w:rsidRDefault="00584A4E" w:rsidP="00CE0845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</w:pPr>
            <w:r w:rsidRPr="00584A4E"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  <w:t>– Как вы думаете, что могло произойти дальше?</w:t>
            </w:r>
          </w:p>
          <w:p w:rsidR="00584A4E" w:rsidRPr="00584A4E" w:rsidRDefault="00584A4E" w:rsidP="00CE08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</w:pPr>
            <w:r w:rsidRPr="00584A4E"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  <w:lastRenderedPageBreak/>
              <w:t>– Что даст ему встреча?</w:t>
            </w:r>
          </w:p>
          <w:p w:rsidR="00584A4E" w:rsidRPr="00584A4E" w:rsidRDefault="00584A4E" w:rsidP="00CE08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</w:pPr>
            <w:r w:rsidRPr="00584A4E"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  <w:t>– Проверим наше предположение. Читаем рассказ дальше и составляем план.</w:t>
            </w:r>
          </w:p>
          <w:p w:rsidR="00584A4E" w:rsidRPr="00584A4E" w:rsidRDefault="00584A4E" w:rsidP="00CE08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</w:pPr>
            <w:r w:rsidRPr="00584A4E"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  <w:t>– Прочитаем вторую часть по ролям до слов «вздохнул и дальше пошел».</w:t>
            </w:r>
          </w:p>
          <w:p w:rsidR="00584A4E" w:rsidRPr="00584A4E" w:rsidRDefault="00584A4E" w:rsidP="00CE08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</w:pPr>
            <w:r w:rsidRPr="00584A4E"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  <w:t xml:space="preserve">– С кем встретился мальчик? </w:t>
            </w:r>
          </w:p>
          <w:p w:rsidR="00584A4E" w:rsidRPr="00584A4E" w:rsidRDefault="00584A4E" w:rsidP="00CE08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</w:pPr>
            <w:r w:rsidRPr="00584A4E"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  <w:t>– Чем закончилась встреча с шофером?</w:t>
            </w:r>
            <w:r w:rsidRPr="00584A4E"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  <w:br/>
              <w:t xml:space="preserve"> Почему? </w:t>
            </w:r>
          </w:p>
          <w:p w:rsidR="00584A4E" w:rsidRPr="00584A4E" w:rsidRDefault="00584A4E" w:rsidP="00CE08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</w:pPr>
            <w:r w:rsidRPr="00584A4E"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  <w:t>– Заполните таблицу по разделам.</w:t>
            </w:r>
          </w:p>
          <w:p w:rsidR="00584A4E" w:rsidRPr="00584A4E" w:rsidRDefault="00584A4E" w:rsidP="00CE08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</w:pPr>
            <w:r w:rsidRPr="00584A4E"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  <w:t xml:space="preserve">– Прочитаем третью часть по ролям до слов «значит, я опоздал немножко…». </w:t>
            </w:r>
          </w:p>
          <w:p w:rsidR="00584A4E" w:rsidRPr="00584A4E" w:rsidRDefault="00584A4E" w:rsidP="00CE08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</w:pPr>
            <w:r w:rsidRPr="00584A4E"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  <w:t>– С кем заговорил мальчик?</w:t>
            </w:r>
          </w:p>
          <w:p w:rsidR="00584A4E" w:rsidRPr="00584A4E" w:rsidRDefault="00584A4E" w:rsidP="00CE08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</w:pPr>
            <w:r w:rsidRPr="00584A4E"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  <w:t xml:space="preserve">– Патент – это документ, дающий изобретателю исключительное право на изобретение. Как вы думаете, кем были эти двое? </w:t>
            </w:r>
          </w:p>
          <w:p w:rsidR="00584A4E" w:rsidRPr="00584A4E" w:rsidRDefault="00584A4E" w:rsidP="00CE08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</w:pPr>
            <w:r w:rsidRPr="00584A4E"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  <w:t>– Как они отнеслись к мальчику?</w:t>
            </w:r>
          </w:p>
          <w:p w:rsidR="00584A4E" w:rsidRPr="00584A4E" w:rsidRDefault="00584A4E" w:rsidP="00CE08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</w:pPr>
            <w:r w:rsidRPr="00584A4E"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  <w:t>– Какие чувства он испытал?</w:t>
            </w:r>
          </w:p>
          <w:p w:rsidR="00584A4E" w:rsidRPr="00584A4E" w:rsidRDefault="00584A4E" w:rsidP="00CE08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</w:pPr>
            <w:r w:rsidRPr="00584A4E"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  <w:t>– Прочитаем четвертую часть по ролям до слов «метлы даже жалко».</w:t>
            </w:r>
          </w:p>
          <w:p w:rsidR="00584A4E" w:rsidRPr="00584A4E" w:rsidRDefault="00584A4E" w:rsidP="00CE08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</w:pPr>
            <w:r w:rsidRPr="00584A4E"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  <w:t xml:space="preserve">– Почему дворник прогнал мальчика? </w:t>
            </w:r>
          </w:p>
          <w:p w:rsidR="00584A4E" w:rsidRPr="00584A4E" w:rsidRDefault="00584A4E" w:rsidP="00CE08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</w:pPr>
            <w:r w:rsidRPr="00584A4E"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  <w:t>– Как вы думаете, какие чувства испытал мальчик?</w:t>
            </w:r>
          </w:p>
          <w:p w:rsidR="00584A4E" w:rsidRPr="00584A4E" w:rsidRDefault="00584A4E" w:rsidP="00CE08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</w:pPr>
            <w:r w:rsidRPr="00584A4E"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  <w:t>– Заполните таблицу по разделам.</w:t>
            </w:r>
          </w:p>
          <w:p w:rsidR="00584A4E" w:rsidRPr="00584A4E" w:rsidRDefault="00584A4E" w:rsidP="00CE0845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</w:pPr>
            <w:r w:rsidRPr="00584A4E"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  <w:t>– Прочитаем пятую часть до слов «рабочие на лесах штукатурят, красят».</w:t>
            </w:r>
          </w:p>
          <w:p w:rsidR="00584A4E" w:rsidRPr="00584A4E" w:rsidRDefault="00584A4E" w:rsidP="00CE08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</w:pPr>
            <w:r w:rsidRPr="00584A4E"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  <w:t>– Заполните таблицу по разделам.</w:t>
            </w:r>
          </w:p>
          <w:p w:rsidR="00584A4E" w:rsidRPr="00584A4E" w:rsidRDefault="00584A4E" w:rsidP="00CE08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</w:pPr>
            <w:r w:rsidRPr="00584A4E"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  <w:t>– Прочитаем шестую часть по ролям до слов «неудобно как-то».</w:t>
            </w:r>
          </w:p>
          <w:p w:rsidR="00584A4E" w:rsidRPr="00584A4E" w:rsidRDefault="00584A4E" w:rsidP="00CE08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</w:pPr>
            <w:r w:rsidRPr="00584A4E"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  <w:t>– Как удалось кондуктору разоблачить мальчика?</w:t>
            </w:r>
          </w:p>
          <w:p w:rsidR="00584A4E" w:rsidRPr="00584A4E" w:rsidRDefault="00584A4E" w:rsidP="00CE08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</w:pPr>
            <w:r w:rsidRPr="00584A4E"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  <w:t>– Заполните таблицу по разделам.</w:t>
            </w:r>
          </w:p>
          <w:p w:rsidR="00584A4E" w:rsidRPr="00584A4E" w:rsidRDefault="00584A4E" w:rsidP="00CE08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</w:pPr>
            <w:r w:rsidRPr="00584A4E"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  <w:t xml:space="preserve">– Прочитаем седьмую часть по ролям до </w:t>
            </w:r>
            <w:r w:rsidRPr="00584A4E"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  <w:lastRenderedPageBreak/>
              <w:t>конца.</w:t>
            </w:r>
          </w:p>
          <w:p w:rsidR="00584A4E" w:rsidRPr="00584A4E" w:rsidRDefault="00584A4E" w:rsidP="00CE08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</w:pPr>
            <w:r w:rsidRPr="00584A4E"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  <w:t>– Заполните таблицу по разделам.</w:t>
            </w:r>
          </w:p>
          <w:p w:rsidR="00584A4E" w:rsidRPr="00584A4E" w:rsidRDefault="00584A4E" w:rsidP="00CE08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</w:pPr>
          </w:p>
          <w:p w:rsidR="00584A4E" w:rsidRPr="00584A4E" w:rsidRDefault="00584A4E" w:rsidP="00CE08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x-none"/>
              </w:rPr>
            </w:pPr>
            <w:r w:rsidRPr="00584A4E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x-none"/>
              </w:rPr>
              <w:t xml:space="preserve">Организует дискуссию, выслушивает мнения, подводит итог. </w:t>
            </w:r>
          </w:p>
          <w:p w:rsidR="00584A4E" w:rsidRPr="00584A4E" w:rsidRDefault="00584A4E" w:rsidP="00CE08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x-none"/>
              </w:rPr>
            </w:pPr>
          </w:p>
          <w:p w:rsidR="00584A4E" w:rsidRPr="00584A4E" w:rsidRDefault="00584A4E" w:rsidP="00CE08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x-none"/>
              </w:rPr>
            </w:pPr>
          </w:p>
          <w:p w:rsidR="00584A4E" w:rsidRPr="00584A4E" w:rsidRDefault="00584A4E" w:rsidP="00CE08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x-none"/>
              </w:rPr>
            </w:pPr>
          </w:p>
          <w:p w:rsidR="00584A4E" w:rsidRPr="00584A4E" w:rsidRDefault="00584A4E" w:rsidP="00CE08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x-none"/>
              </w:rPr>
            </w:pPr>
          </w:p>
          <w:p w:rsidR="00584A4E" w:rsidRPr="00584A4E" w:rsidRDefault="00584A4E" w:rsidP="00CE08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x-none"/>
              </w:rPr>
            </w:pPr>
          </w:p>
          <w:p w:rsidR="00584A4E" w:rsidRPr="00584A4E" w:rsidRDefault="00584A4E" w:rsidP="00CE08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x-none"/>
              </w:rPr>
            </w:pPr>
          </w:p>
          <w:p w:rsidR="00584A4E" w:rsidRPr="00584A4E" w:rsidRDefault="00584A4E" w:rsidP="00CE08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x-none"/>
              </w:rPr>
            </w:pPr>
          </w:p>
          <w:p w:rsidR="00584A4E" w:rsidRPr="00584A4E" w:rsidRDefault="00584A4E" w:rsidP="00CE08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x-none"/>
              </w:rPr>
            </w:pPr>
          </w:p>
          <w:p w:rsidR="00584A4E" w:rsidRPr="00584A4E" w:rsidRDefault="00584A4E" w:rsidP="00CE08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x-none"/>
              </w:rPr>
            </w:pPr>
          </w:p>
          <w:p w:rsidR="00584A4E" w:rsidRPr="00584A4E" w:rsidRDefault="00584A4E" w:rsidP="00CE08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x-none"/>
              </w:rPr>
            </w:pPr>
          </w:p>
          <w:p w:rsidR="00584A4E" w:rsidRPr="00584A4E" w:rsidRDefault="00584A4E" w:rsidP="00CE08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x-none"/>
              </w:rPr>
            </w:pPr>
          </w:p>
          <w:p w:rsidR="00584A4E" w:rsidRPr="00584A4E" w:rsidRDefault="00584A4E" w:rsidP="00CE08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x-none"/>
              </w:rPr>
            </w:pPr>
          </w:p>
          <w:p w:rsidR="00584A4E" w:rsidRPr="00584A4E" w:rsidRDefault="00584A4E" w:rsidP="00CE08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x-none"/>
              </w:rPr>
            </w:pPr>
          </w:p>
          <w:p w:rsidR="00584A4E" w:rsidRPr="00584A4E" w:rsidRDefault="00584A4E" w:rsidP="00CE08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x-none"/>
              </w:rPr>
            </w:pPr>
          </w:p>
          <w:p w:rsidR="00584A4E" w:rsidRPr="00584A4E" w:rsidRDefault="00584A4E" w:rsidP="00CE08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x-none"/>
              </w:rPr>
            </w:pPr>
          </w:p>
          <w:p w:rsidR="00584A4E" w:rsidRPr="00584A4E" w:rsidRDefault="00584A4E" w:rsidP="00CE08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x-none"/>
              </w:rPr>
            </w:pPr>
          </w:p>
          <w:p w:rsidR="00584A4E" w:rsidRPr="00584A4E" w:rsidRDefault="00584A4E" w:rsidP="00CE08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x-none"/>
              </w:rPr>
            </w:pPr>
          </w:p>
          <w:p w:rsidR="00584A4E" w:rsidRPr="00584A4E" w:rsidRDefault="00584A4E" w:rsidP="00CE08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x-none"/>
              </w:rPr>
            </w:pPr>
          </w:p>
          <w:p w:rsidR="00584A4E" w:rsidRPr="00584A4E" w:rsidRDefault="00584A4E" w:rsidP="00CE08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x-none"/>
              </w:rPr>
            </w:pPr>
          </w:p>
          <w:p w:rsidR="00584A4E" w:rsidRPr="00584A4E" w:rsidRDefault="00584A4E" w:rsidP="00CE08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x-none"/>
              </w:rPr>
            </w:pPr>
          </w:p>
          <w:p w:rsidR="00584A4E" w:rsidRPr="00584A4E" w:rsidRDefault="00584A4E" w:rsidP="00CE08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x-none"/>
              </w:rPr>
            </w:pPr>
          </w:p>
          <w:p w:rsidR="00584A4E" w:rsidRPr="00584A4E" w:rsidRDefault="00584A4E" w:rsidP="00CE08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x-none"/>
              </w:rPr>
            </w:pPr>
          </w:p>
          <w:p w:rsidR="00584A4E" w:rsidRPr="00584A4E" w:rsidRDefault="00584A4E" w:rsidP="00CE08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x-none"/>
              </w:rPr>
            </w:pPr>
          </w:p>
          <w:p w:rsidR="00584A4E" w:rsidRPr="00584A4E" w:rsidRDefault="00584A4E" w:rsidP="00CE08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x-none"/>
              </w:rPr>
            </w:pPr>
          </w:p>
          <w:p w:rsidR="00584A4E" w:rsidRPr="00584A4E" w:rsidRDefault="00584A4E" w:rsidP="00CE08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</w:pPr>
            <w:r w:rsidRPr="00584A4E"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  <w:t>– Давайте проверим, подтвердилась ли наша гипотеза? Достигли ли мы цели?</w:t>
            </w:r>
          </w:p>
          <w:p w:rsidR="00584A4E" w:rsidRPr="00584A4E" w:rsidRDefault="00584A4E" w:rsidP="00CE08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</w:pPr>
          </w:p>
          <w:p w:rsidR="00584A4E" w:rsidRPr="00584A4E" w:rsidRDefault="00584A4E" w:rsidP="00CE08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</w:pPr>
          </w:p>
          <w:p w:rsidR="00584A4E" w:rsidRPr="00584A4E" w:rsidRDefault="00584A4E" w:rsidP="00CE08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</w:pPr>
          </w:p>
          <w:p w:rsidR="00584A4E" w:rsidRPr="00584A4E" w:rsidRDefault="00584A4E" w:rsidP="00CE08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</w:pPr>
            <w:r w:rsidRPr="00584A4E"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  <w:t>– Но почему мальчик прогуливает занятия в школе?</w:t>
            </w:r>
          </w:p>
        </w:tc>
        <w:tc>
          <w:tcPr>
            <w:tcW w:w="6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4A4E" w:rsidRPr="00584A4E" w:rsidRDefault="00584A4E" w:rsidP="00CE08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x-none"/>
              </w:rPr>
            </w:pPr>
            <w:r w:rsidRPr="00584A4E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x-none"/>
              </w:rPr>
              <w:lastRenderedPageBreak/>
              <w:t>Читают произведение по цепочке. Взаимодействуют с учителем во время опроса, осуществляемого во фронтальном режиме. Участвуют в коллективной беседе и дискуссии, корректируют, изменяют свою точку зрения.</w:t>
            </w:r>
          </w:p>
          <w:p w:rsidR="00584A4E" w:rsidRPr="00584A4E" w:rsidRDefault="00584A4E" w:rsidP="00CE08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x-none"/>
              </w:rPr>
            </w:pPr>
            <w:r w:rsidRPr="00584A4E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x-none"/>
              </w:rPr>
              <w:t>Делают выводы и свои ответы подтверждают выдержками из текста произведения.</w:t>
            </w:r>
          </w:p>
          <w:p w:rsidR="00584A4E" w:rsidRPr="00584A4E" w:rsidRDefault="00584A4E" w:rsidP="00CE08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</w:pPr>
          </w:p>
          <w:p w:rsidR="00584A4E" w:rsidRPr="00584A4E" w:rsidRDefault="00584A4E" w:rsidP="00CE08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</w:pPr>
            <w:r w:rsidRPr="00584A4E"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  <w:t>– Хотелось петь, испытывал радость.</w:t>
            </w:r>
          </w:p>
          <w:p w:rsidR="00584A4E" w:rsidRPr="00584A4E" w:rsidRDefault="00584A4E" w:rsidP="00CE08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</w:pPr>
          </w:p>
          <w:p w:rsidR="00584A4E" w:rsidRPr="00584A4E" w:rsidRDefault="00584A4E" w:rsidP="00CE08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</w:pPr>
          </w:p>
          <w:p w:rsidR="00584A4E" w:rsidRPr="00584A4E" w:rsidRDefault="00584A4E" w:rsidP="00CE08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</w:pPr>
          </w:p>
          <w:p w:rsidR="00584A4E" w:rsidRPr="00584A4E" w:rsidRDefault="00584A4E" w:rsidP="00CE08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</w:pPr>
            <w:r w:rsidRPr="00584A4E"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  <w:t>– Прогульщик.</w:t>
            </w:r>
          </w:p>
          <w:p w:rsidR="00584A4E" w:rsidRPr="00584A4E" w:rsidRDefault="00584A4E" w:rsidP="00CE08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</w:pPr>
          </w:p>
          <w:p w:rsidR="00584A4E" w:rsidRPr="00584A4E" w:rsidRDefault="00584A4E" w:rsidP="00CE0845">
            <w:pPr>
              <w:keepNext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</w:pPr>
            <w:r w:rsidRPr="00584A4E"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  <w:t>– Его могут отругать, сделать замечание и т. д.</w:t>
            </w:r>
          </w:p>
          <w:p w:rsidR="00584A4E" w:rsidRPr="00584A4E" w:rsidRDefault="00584A4E" w:rsidP="00CE08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</w:pPr>
          </w:p>
          <w:p w:rsidR="00584A4E" w:rsidRPr="00584A4E" w:rsidRDefault="00584A4E" w:rsidP="00CE08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</w:pPr>
          </w:p>
          <w:p w:rsidR="00584A4E" w:rsidRPr="00584A4E" w:rsidRDefault="00584A4E" w:rsidP="00CE08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</w:pPr>
          </w:p>
          <w:p w:rsidR="00584A4E" w:rsidRPr="00584A4E" w:rsidRDefault="00584A4E" w:rsidP="00CE08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</w:pPr>
          </w:p>
          <w:p w:rsidR="00584A4E" w:rsidRPr="00584A4E" w:rsidRDefault="00584A4E" w:rsidP="00CE08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</w:pPr>
          </w:p>
          <w:p w:rsidR="00584A4E" w:rsidRPr="00584A4E" w:rsidRDefault="00584A4E" w:rsidP="00CE08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</w:pPr>
          </w:p>
          <w:p w:rsidR="00584A4E" w:rsidRPr="00584A4E" w:rsidRDefault="00584A4E" w:rsidP="00CE08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</w:pPr>
            <w:r w:rsidRPr="00584A4E"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  <w:t>– Мальчик встретился с шофером.</w:t>
            </w:r>
          </w:p>
          <w:p w:rsidR="00584A4E" w:rsidRPr="00584A4E" w:rsidRDefault="00584A4E" w:rsidP="00CE08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</w:pPr>
            <w:r w:rsidRPr="00584A4E"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  <w:t>– Шофер его прогнал.</w:t>
            </w:r>
          </w:p>
          <w:p w:rsidR="00584A4E" w:rsidRPr="00584A4E" w:rsidRDefault="00584A4E" w:rsidP="00CE08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</w:pPr>
          </w:p>
          <w:p w:rsidR="00584A4E" w:rsidRPr="00584A4E" w:rsidRDefault="00584A4E" w:rsidP="00CE08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</w:pPr>
          </w:p>
          <w:p w:rsidR="00584A4E" w:rsidRPr="00584A4E" w:rsidRDefault="00584A4E" w:rsidP="00CE08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</w:pPr>
          </w:p>
          <w:p w:rsidR="00584A4E" w:rsidRPr="00584A4E" w:rsidRDefault="00584A4E" w:rsidP="00CE08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</w:pPr>
          </w:p>
          <w:p w:rsidR="00584A4E" w:rsidRPr="00584A4E" w:rsidRDefault="00584A4E" w:rsidP="00CE08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</w:pPr>
          </w:p>
          <w:p w:rsidR="00584A4E" w:rsidRPr="00584A4E" w:rsidRDefault="00584A4E" w:rsidP="00CE08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</w:pPr>
          </w:p>
          <w:p w:rsidR="00584A4E" w:rsidRPr="00584A4E" w:rsidRDefault="00584A4E" w:rsidP="00CE08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</w:pPr>
          </w:p>
          <w:p w:rsidR="00584A4E" w:rsidRPr="00584A4E" w:rsidRDefault="00584A4E" w:rsidP="00CE08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</w:pPr>
            <w:r w:rsidRPr="00584A4E"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  <w:t>– Эти двое были изобретателями.</w:t>
            </w:r>
          </w:p>
          <w:p w:rsidR="00584A4E" w:rsidRPr="00584A4E" w:rsidRDefault="00584A4E" w:rsidP="00CE08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</w:pPr>
          </w:p>
          <w:p w:rsidR="00584A4E" w:rsidRPr="00584A4E" w:rsidRDefault="00584A4E" w:rsidP="00CE08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</w:pPr>
          </w:p>
          <w:p w:rsidR="00584A4E" w:rsidRPr="00584A4E" w:rsidRDefault="00584A4E" w:rsidP="00CE08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</w:pPr>
          </w:p>
          <w:p w:rsidR="00584A4E" w:rsidRPr="00584A4E" w:rsidRDefault="00584A4E" w:rsidP="00CE08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</w:pPr>
          </w:p>
          <w:p w:rsidR="00584A4E" w:rsidRPr="00584A4E" w:rsidRDefault="00584A4E" w:rsidP="00CE08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</w:pPr>
            <w:r w:rsidRPr="00584A4E"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  <w:t>– Метла для работы.</w:t>
            </w:r>
          </w:p>
          <w:p w:rsidR="00584A4E" w:rsidRPr="00584A4E" w:rsidRDefault="00584A4E" w:rsidP="00CE08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</w:pPr>
          </w:p>
          <w:p w:rsidR="00584A4E" w:rsidRPr="00584A4E" w:rsidRDefault="00584A4E" w:rsidP="00CE08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</w:pPr>
          </w:p>
          <w:p w:rsidR="00584A4E" w:rsidRPr="00584A4E" w:rsidRDefault="00584A4E" w:rsidP="00CE08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</w:pPr>
          </w:p>
          <w:p w:rsidR="00584A4E" w:rsidRPr="00584A4E" w:rsidRDefault="00584A4E" w:rsidP="00CE0845">
            <w:pPr>
              <w:keepNext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</w:pPr>
          </w:p>
          <w:p w:rsidR="00584A4E" w:rsidRPr="00584A4E" w:rsidRDefault="00584A4E" w:rsidP="00CE0845">
            <w:pPr>
              <w:keepNext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</w:pPr>
          </w:p>
          <w:p w:rsidR="00584A4E" w:rsidRPr="00584A4E" w:rsidRDefault="00584A4E" w:rsidP="00CE0845">
            <w:pPr>
              <w:keepNext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</w:pPr>
          </w:p>
          <w:p w:rsidR="00584A4E" w:rsidRPr="00584A4E" w:rsidRDefault="00584A4E" w:rsidP="00CE0845">
            <w:pPr>
              <w:keepNext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</w:pPr>
          </w:p>
          <w:p w:rsidR="00584A4E" w:rsidRPr="00584A4E" w:rsidRDefault="00584A4E" w:rsidP="00CE0845">
            <w:pPr>
              <w:keepNext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</w:pPr>
          </w:p>
          <w:p w:rsidR="00584A4E" w:rsidRPr="00584A4E" w:rsidRDefault="00584A4E" w:rsidP="00CE08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</w:pPr>
            <w:r w:rsidRPr="00584A4E"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  <w:t>– По выражению лица мальчика кондуктору удалось разоблачить его.</w:t>
            </w:r>
          </w:p>
          <w:p w:rsidR="00584A4E" w:rsidRPr="00584A4E" w:rsidRDefault="00584A4E" w:rsidP="00CE08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</w:pPr>
          </w:p>
          <w:p w:rsidR="00584A4E" w:rsidRPr="00584A4E" w:rsidRDefault="00584A4E" w:rsidP="00CE08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</w:pPr>
          </w:p>
          <w:p w:rsidR="00584A4E" w:rsidRPr="00584A4E" w:rsidRDefault="00584A4E" w:rsidP="00CE08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</w:pPr>
          </w:p>
          <w:p w:rsidR="00584A4E" w:rsidRPr="00584A4E" w:rsidRDefault="00584A4E" w:rsidP="00CE08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x-none"/>
              </w:rPr>
            </w:pPr>
            <w:r w:rsidRPr="00584A4E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x-none"/>
              </w:rPr>
              <w:t>Заполняют таблицу во время чтения по частям.</w:t>
            </w:r>
          </w:p>
          <w:tbl>
            <w:tblPr>
              <w:tblW w:w="5000" w:type="pct"/>
              <w:tblLayout w:type="fixed"/>
              <w:tblCellMar>
                <w:top w:w="45" w:type="dxa"/>
                <w:left w:w="45" w:type="dxa"/>
                <w:bottom w:w="45" w:type="dxa"/>
                <w:right w:w="45" w:type="dxa"/>
              </w:tblCellMar>
              <w:tblLook w:val="0000" w:firstRow="0" w:lastRow="0" w:firstColumn="0" w:lastColumn="0" w:noHBand="0" w:noVBand="0"/>
            </w:tblPr>
            <w:tblGrid>
              <w:gridCol w:w="1192"/>
              <w:gridCol w:w="1891"/>
              <w:gridCol w:w="1959"/>
              <w:gridCol w:w="1595"/>
            </w:tblGrid>
            <w:tr w:rsidR="00584A4E" w:rsidRPr="00584A4E" w:rsidTr="0068054F">
              <w:trPr>
                <w:tblHeader/>
              </w:trPr>
              <w:tc>
                <w:tcPr>
                  <w:tcW w:w="108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</w:tcPr>
                <w:p w:rsidR="00584A4E" w:rsidRPr="00584A4E" w:rsidRDefault="00584A4E" w:rsidP="00CE0845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lang w:val="x-none"/>
                    </w:rPr>
                  </w:pPr>
                  <w:r w:rsidRPr="00584A4E">
                    <w:rPr>
                      <w:rFonts w:ascii="Times New Roman" w:eastAsia="Calibri" w:hAnsi="Times New Roman" w:cs="Times New Roman"/>
                      <w:lang w:val="x-none"/>
                    </w:rPr>
                    <w:t>Название части</w:t>
                  </w:r>
                </w:p>
              </w:tc>
              <w:tc>
                <w:tcPr>
                  <w:tcW w:w="1724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</w:tcPr>
                <w:p w:rsidR="00584A4E" w:rsidRPr="00584A4E" w:rsidRDefault="00584A4E" w:rsidP="00CE0845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lang w:val="x-none"/>
                    </w:rPr>
                  </w:pPr>
                  <w:r w:rsidRPr="00584A4E">
                    <w:rPr>
                      <w:rFonts w:ascii="Times New Roman" w:eastAsia="Calibri" w:hAnsi="Times New Roman" w:cs="Times New Roman"/>
                      <w:lang w:val="x-none"/>
                    </w:rPr>
                    <w:t xml:space="preserve">Какие чувства испытывал </w:t>
                  </w:r>
                  <w:r w:rsidRPr="00584A4E">
                    <w:rPr>
                      <w:rFonts w:ascii="Times New Roman" w:eastAsia="Calibri" w:hAnsi="Times New Roman" w:cs="Times New Roman"/>
                      <w:lang w:val="x-none"/>
                    </w:rPr>
                    <w:br/>
                    <w:t>герой?</w:t>
                  </w:r>
                </w:p>
              </w:tc>
              <w:tc>
                <w:tcPr>
                  <w:tcW w:w="178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</w:tcPr>
                <w:p w:rsidR="00584A4E" w:rsidRPr="00584A4E" w:rsidRDefault="00584A4E" w:rsidP="00CE0845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lang w:val="x-none"/>
                    </w:rPr>
                  </w:pPr>
                  <w:r w:rsidRPr="00584A4E">
                    <w:rPr>
                      <w:rFonts w:ascii="Times New Roman" w:eastAsia="Calibri" w:hAnsi="Times New Roman" w:cs="Times New Roman"/>
                      <w:lang w:val="x-none"/>
                    </w:rPr>
                    <w:t>Отношение к мальчику тех людей, с которыми он встретился</w:t>
                  </w:r>
                </w:p>
              </w:tc>
              <w:tc>
                <w:tcPr>
                  <w:tcW w:w="1454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</w:tcPr>
                <w:p w:rsidR="00584A4E" w:rsidRPr="00584A4E" w:rsidRDefault="00584A4E" w:rsidP="00CE0845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lang w:val="x-none"/>
                    </w:rPr>
                  </w:pPr>
                  <w:r w:rsidRPr="00584A4E">
                    <w:rPr>
                      <w:rFonts w:ascii="Times New Roman" w:eastAsia="Calibri" w:hAnsi="Times New Roman" w:cs="Times New Roman"/>
                      <w:lang w:val="x-none"/>
                    </w:rPr>
                    <w:t>Вывод. Чему встреча должна научить мальчика?</w:t>
                  </w:r>
                </w:p>
              </w:tc>
            </w:tr>
            <w:tr w:rsidR="00584A4E" w:rsidRPr="00584A4E" w:rsidTr="0068054F">
              <w:tc>
                <w:tcPr>
                  <w:tcW w:w="108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</w:tcPr>
                <w:p w:rsidR="00584A4E" w:rsidRPr="00584A4E" w:rsidRDefault="00584A4E" w:rsidP="00CE0845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Calibri" w:hAnsi="Times New Roman" w:cs="Times New Roman"/>
                      <w:lang w:val="x-none"/>
                    </w:rPr>
                  </w:pPr>
                  <w:r w:rsidRPr="00584A4E">
                    <w:rPr>
                      <w:rFonts w:ascii="Times New Roman" w:eastAsia="Calibri" w:hAnsi="Times New Roman" w:cs="Times New Roman"/>
                      <w:lang w:val="x-none"/>
                    </w:rPr>
                    <w:t>Прогульщик</w:t>
                  </w:r>
                </w:p>
              </w:tc>
              <w:tc>
                <w:tcPr>
                  <w:tcW w:w="1724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</w:tcPr>
                <w:p w:rsidR="00584A4E" w:rsidRPr="00584A4E" w:rsidRDefault="00584A4E" w:rsidP="00CE0845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Calibri" w:hAnsi="Times New Roman" w:cs="Times New Roman"/>
                      <w:lang w:val="x-none"/>
                    </w:rPr>
                  </w:pPr>
                  <w:r w:rsidRPr="00584A4E">
                    <w:rPr>
                      <w:rFonts w:ascii="Times New Roman" w:eastAsia="Calibri" w:hAnsi="Times New Roman" w:cs="Times New Roman"/>
                      <w:lang w:val="x-none"/>
                    </w:rPr>
                    <w:t>Хотел петь, радовался свободе</w:t>
                  </w:r>
                </w:p>
              </w:tc>
              <w:tc>
                <w:tcPr>
                  <w:tcW w:w="178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</w:tcPr>
                <w:p w:rsidR="00584A4E" w:rsidRPr="00584A4E" w:rsidRDefault="00584A4E" w:rsidP="00CE0845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Calibri" w:hAnsi="Times New Roman" w:cs="Times New Roman"/>
                      <w:lang w:val="x-none"/>
                    </w:rPr>
                  </w:pPr>
                </w:p>
              </w:tc>
              <w:tc>
                <w:tcPr>
                  <w:tcW w:w="1454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</w:tcPr>
                <w:p w:rsidR="00584A4E" w:rsidRPr="00584A4E" w:rsidRDefault="00584A4E" w:rsidP="00CE0845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Calibri" w:hAnsi="Times New Roman" w:cs="Times New Roman"/>
                      <w:lang w:val="x-none"/>
                    </w:rPr>
                  </w:pPr>
                </w:p>
              </w:tc>
            </w:tr>
            <w:tr w:rsidR="00584A4E" w:rsidRPr="00584A4E" w:rsidTr="0068054F">
              <w:tc>
                <w:tcPr>
                  <w:tcW w:w="108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</w:tcPr>
                <w:p w:rsidR="00584A4E" w:rsidRPr="00584A4E" w:rsidRDefault="00584A4E" w:rsidP="00CE0845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Calibri" w:hAnsi="Times New Roman" w:cs="Times New Roman"/>
                      <w:lang w:val="x-none"/>
                    </w:rPr>
                  </w:pPr>
                  <w:r w:rsidRPr="00584A4E">
                    <w:rPr>
                      <w:rFonts w:ascii="Times New Roman" w:eastAsia="Calibri" w:hAnsi="Times New Roman" w:cs="Times New Roman"/>
                      <w:lang w:val="x-none"/>
                    </w:rPr>
                    <w:t>Шофер</w:t>
                  </w:r>
                </w:p>
              </w:tc>
              <w:tc>
                <w:tcPr>
                  <w:tcW w:w="1724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</w:tcPr>
                <w:p w:rsidR="00584A4E" w:rsidRPr="00584A4E" w:rsidRDefault="00584A4E" w:rsidP="00CE0845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Calibri" w:hAnsi="Times New Roman" w:cs="Times New Roman"/>
                      <w:lang w:val="x-none"/>
                    </w:rPr>
                  </w:pPr>
                  <w:r w:rsidRPr="00584A4E">
                    <w:rPr>
                      <w:rFonts w:ascii="Times New Roman" w:eastAsia="Calibri" w:hAnsi="Times New Roman" w:cs="Times New Roman"/>
                      <w:lang w:val="x-none"/>
                    </w:rPr>
                    <w:t>Вздохнул и дальше пошел</w:t>
                  </w:r>
                </w:p>
              </w:tc>
              <w:tc>
                <w:tcPr>
                  <w:tcW w:w="178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</w:tcPr>
                <w:p w:rsidR="00584A4E" w:rsidRPr="00584A4E" w:rsidRDefault="00584A4E" w:rsidP="00CE0845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Calibri" w:hAnsi="Times New Roman" w:cs="Times New Roman"/>
                      <w:lang w:val="x-none"/>
                    </w:rPr>
                  </w:pPr>
                  <w:r w:rsidRPr="00584A4E">
                    <w:rPr>
                      <w:rFonts w:ascii="Times New Roman" w:eastAsia="Calibri" w:hAnsi="Times New Roman" w:cs="Times New Roman"/>
                      <w:lang w:val="x-none"/>
                    </w:rPr>
                    <w:t>Прогнал («Не умеешь, не надо»)</w:t>
                  </w:r>
                </w:p>
              </w:tc>
              <w:tc>
                <w:tcPr>
                  <w:tcW w:w="1454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</w:tcPr>
                <w:p w:rsidR="00584A4E" w:rsidRPr="00584A4E" w:rsidRDefault="00584A4E" w:rsidP="00CE0845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Calibri" w:hAnsi="Times New Roman" w:cs="Times New Roman"/>
                      <w:lang w:val="x-none"/>
                    </w:rPr>
                  </w:pPr>
                  <w:r w:rsidRPr="00584A4E">
                    <w:rPr>
                      <w:rFonts w:ascii="Times New Roman" w:eastAsia="Calibri" w:hAnsi="Times New Roman" w:cs="Times New Roman"/>
                      <w:lang w:val="x-none"/>
                    </w:rPr>
                    <w:t>Делай то, что умеешь</w:t>
                  </w:r>
                </w:p>
              </w:tc>
            </w:tr>
            <w:tr w:rsidR="00584A4E" w:rsidRPr="00584A4E" w:rsidTr="0068054F">
              <w:tc>
                <w:tcPr>
                  <w:tcW w:w="108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</w:tcPr>
                <w:p w:rsidR="00584A4E" w:rsidRPr="00584A4E" w:rsidRDefault="00584A4E" w:rsidP="00CE0845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Calibri" w:hAnsi="Times New Roman" w:cs="Times New Roman"/>
                      <w:lang w:val="x-none"/>
                    </w:rPr>
                  </w:pPr>
                  <w:r w:rsidRPr="00584A4E">
                    <w:rPr>
                      <w:rFonts w:ascii="Times New Roman" w:eastAsia="Calibri" w:hAnsi="Times New Roman" w:cs="Times New Roman"/>
                      <w:lang w:val="x-none"/>
                    </w:rPr>
                    <w:t>Изобретатели</w:t>
                  </w:r>
                </w:p>
              </w:tc>
              <w:tc>
                <w:tcPr>
                  <w:tcW w:w="1724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</w:tcPr>
                <w:p w:rsidR="00584A4E" w:rsidRPr="00584A4E" w:rsidRDefault="00584A4E" w:rsidP="00CE0845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Calibri" w:hAnsi="Times New Roman" w:cs="Times New Roman"/>
                      <w:lang w:val="x-none"/>
                    </w:rPr>
                  </w:pPr>
                  <w:r w:rsidRPr="00584A4E">
                    <w:rPr>
                      <w:rFonts w:ascii="Times New Roman" w:eastAsia="Calibri" w:hAnsi="Times New Roman" w:cs="Times New Roman"/>
                      <w:lang w:val="x-none"/>
                    </w:rPr>
                    <w:t>Удивление, обиду, возмущение</w:t>
                  </w:r>
                </w:p>
              </w:tc>
              <w:tc>
                <w:tcPr>
                  <w:tcW w:w="178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</w:tcPr>
                <w:p w:rsidR="00584A4E" w:rsidRPr="00584A4E" w:rsidRDefault="00584A4E" w:rsidP="00CE0845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Calibri" w:hAnsi="Times New Roman" w:cs="Times New Roman"/>
                      <w:lang w:val="x-none"/>
                    </w:rPr>
                  </w:pPr>
                  <w:r w:rsidRPr="00584A4E">
                    <w:rPr>
                      <w:rFonts w:ascii="Times New Roman" w:eastAsia="Calibri" w:hAnsi="Times New Roman" w:cs="Times New Roman"/>
                      <w:lang w:val="x-none"/>
                    </w:rPr>
                    <w:t>Смеются над ним, иронизируют</w:t>
                  </w:r>
                </w:p>
              </w:tc>
              <w:tc>
                <w:tcPr>
                  <w:tcW w:w="1454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</w:tcPr>
                <w:p w:rsidR="00584A4E" w:rsidRPr="00584A4E" w:rsidRDefault="00584A4E" w:rsidP="00CE0845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Calibri" w:hAnsi="Times New Roman" w:cs="Times New Roman"/>
                      <w:lang w:val="x-none"/>
                    </w:rPr>
                  </w:pPr>
                  <w:r w:rsidRPr="00584A4E">
                    <w:rPr>
                      <w:rFonts w:ascii="Times New Roman" w:eastAsia="Calibri" w:hAnsi="Times New Roman" w:cs="Times New Roman"/>
                      <w:lang w:val="x-none"/>
                    </w:rPr>
                    <w:t>В мире много непознанного. Познай!</w:t>
                  </w:r>
                </w:p>
              </w:tc>
            </w:tr>
            <w:tr w:rsidR="00584A4E" w:rsidRPr="00584A4E" w:rsidTr="0068054F">
              <w:tc>
                <w:tcPr>
                  <w:tcW w:w="108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</w:tcPr>
                <w:p w:rsidR="00584A4E" w:rsidRPr="00584A4E" w:rsidRDefault="00584A4E" w:rsidP="00CE0845">
                  <w:pPr>
                    <w:keepNext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Calibri" w:hAnsi="Times New Roman" w:cs="Times New Roman"/>
                      <w:lang w:val="x-none"/>
                    </w:rPr>
                  </w:pPr>
                  <w:r w:rsidRPr="00584A4E">
                    <w:rPr>
                      <w:rFonts w:ascii="Times New Roman" w:eastAsia="Calibri" w:hAnsi="Times New Roman" w:cs="Times New Roman"/>
                      <w:lang w:val="x-none"/>
                    </w:rPr>
                    <w:t>Дворник</w:t>
                  </w:r>
                </w:p>
              </w:tc>
              <w:tc>
                <w:tcPr>
                  <w:tcW w:w="1724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</w:tcPr>
                <w:p w:rsidR="00584A4E" w:rsidRPr="00584A4E" w:rsidRDefault="00584A4E" w:rsidP="00CE0845">
                  <w:pPr>
                    <w:keepNext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Calibri" w:hAnsi="Times New Roman" w:cs="Times New Roman"/>
                      <w:lang w:val="x-none"/>
                    </w:rPr>
                  </w:pPr>
                  <w:r w:rsidRPr="00584A4E">
                    <w:rPr>
                      <w:rFonts w:ascii="Times New Roman" w:eastAsia="Calibri" w:hAnsi="Times New Roman" w:cs="Times New Roman"/>
                      <w:lang w:val="x-none"/>
                    </w:rPr>
                    <w:t>Нечем заняться, скучно, обида</w:t>
                  </w:r>
                </w:p>
              </w:tc>
              <w:tc>
                <w:tcPr>
                  <w:tcW w:w="178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</w:tcPr>
                <w:p w:rsidR="00584A4E" w:rsidRPr="00584A4E" w:rsidRDefault="00584A4E" w:rsidP="00CE0845">
                  <w:pPr>
                    <w:keepNext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Calibri" w:hAnsi="Times New Roman" w:cs="Times New Roman"/>
                      <w:lang w:val="x-none"/>
                    </w:rPr>
                  </w:pPr>
                  <w:r w:rsidRPr="00584A4E">
                    <w:rPr>
                      <w:rFonts w:ascii="Times New Roman" w:eastAsia="Calibri" w:hAnsi="Times New Roman" w:cs="Times New Roman"/>
                      <w:lang w:val="x-none"/>
                    </w:rPr>
                    <w:t xml:space="preserve">Злится, прогнал. «Метла для </w:t>
                  </w:r>
                  <w:r w:rsidRPr="00584A4E">
                    <w:rPr>
                      <w:rFonts w:ascii="Times New Roman" w:eastAsia="Calibri" w:hAnsi="Times New Roman" w:cs="Times New Roman"/>
                      <w:lang w:val="x-none"/>
                    </w:rPr>
                    <w:br/>
                    <w:t>работы»</w:t>
                  </w:r>
                </w:p>
              </w:tc>
              <w:tc>
                <w:tcPr>
                  <w:tcW w:w="1454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</w:tcPr>
                <w:p w:rsidR="00584A4E" w:rsidRPr="00584A4E" w:rsidRDefault="00584A4E" w:rsidP="00CE0845">
                  <w:pPr>
                    <w:keepNext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Calibri" w:hAnsi="Times New Roman" w:cs="Times New Roman"/>
                      <w:lang w:val="x-none"/>
                    </w:rPr>
                  </w:pPr>
                  <w:r w:rsidRPr="00584A4E">
                    <w:rPr>
                      <w:rFonts w:ascii="Times New Roman" w:eastAsia="Calibri" w:hAnsi="Times New Roman" w:cs="Times New Roman"/>
                      <w:lang w:val="x-none"/>
                    </w:rPr>
                    <w:t>Не мешай другим работать</w:t>
                  </w:r>
                </w:p>
              </w:tc>
            </w:tr>
            <w:tr w:rsidR="00584A4E" w:rsidRPr="00584A4E" w:rsidTr="0068054F">
              <w:tc>
                <w:tcPr>
                  <w:tcW w:w="108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</w:tcPr>
                <w:p w:rsidR="00584A4E" w:rsidRPr="00584A4E" w:rsidRDefault="00584A4E" w:rsidP="00CE0845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Calibri" w:hAnsi="Times New Roman" w:cs="Times New Roman"/>
                      <w:lang w:val="x-none"/>
                    </w:rPr>
                  </w:pPr>
                  <w:r w:rsidRPr="00584A4E">
                    <w:rPr>
                      <w:rFonts w:ascii="Times New Roman" w:eastAsia="Calibri" w:hAnsi="Times New Roman" w:cs="Times New Roman"/>
                      <w:lang w:val="x-none"/>
                    </w:rPr>
                    <w:t>Строители</w:t>
                  </w:r>
                </w:p>
              </w:tc>
              <w:tc>
                <w:tcPr>
                  <w:tcW w:w="1724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</w:tcPr>
                <w:p w:rsidR="00584A4E" w:rsidRPr="00584A4E" w:rsidRDefault="00584A4E" w:rsidP="00CE0845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Calibri" w:hAnsi="Times New Roman" w:cs="Times New Roman"/>
                      <w:lang w:val="x-none"/>
                    </w:rPr>
                  </w:pPr>
                  <w:r w:rsidRPr="00584A4E">
                    <w:rPr>
                      <w:rFonts w:ascii="Times New Roman" w:eastAsia="Calibri" w:hAnsi="Times New Roman" w:cs="Times New Roman"/>
                      <w:lang w:val="x-none"/>
                    </w:rPr>
                    <w:t>Удивление, ин-</w:t>
                  </w:r>
                  <w:proofErr w:type="spellStart"/>
                  <w:r w:rsidRPr="00584A4E">
                    <w:rPr>
                      <w:rFonts w:ascii="Times New Roman" w:eastAsia="Calibri" w:hAnsi="Times New Roman" w:cs="Times New Roman"/>
                      <w:lang w:val="x-none"/>
                    </w:rPr>
                    <w:t>терес</w:t>
                  </w:r>
                  <w:proofErr w:type="spellEnd"/>
                  <w:r w:rsidRPr="00584A4E">
                    <w:rPr>
                      <w:rFonts w:ascii="Times New Roman" w:eastAsia="Calibri" w:hAnsi="Times New Roman" w:cs="Times New Roman"/>
                      <w:lang w:val="x-none"/>
                    </w:rPr>
                    <w:t xml:space="preserve"> («головой верчу во все стороны»)</w:t>
                  </w:r>
                </w:p>
              </w:tc>
              <w:tc>
                <w:tcPr>
                  <w:tcW w:w="178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</w:tcPr>
                <w:p w:rsidR="00584A4E" w:rsidRPr="00584A4E" w:rsidRDefault="00584A4E" w:rsidP="00CE0845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Calibri" w:hAnsi="Times New Roman" w:cs="Times New Roman"/>
                      <w:lang w:val="x-none"/>
                    </w:rPr>
                  </w:pPr>
                  <w:r w:rsidRPr="00584A4E">
                    <w:rPr>
                      <w:rFonts w:ascii="Times New Roman" w:eastAsia="Calibri" w:hAnsi="Times New Roman" w:cs="Times New Roman"/>
                      <w:lang w:val="x-none"/>
                    </w:rPr>
                    <w:t>Прогнали, накричали</w:t>
                  </w:r>
                </w:p>
              </w:tc>
              <w:tc>
                <w:tcPr>
                  <w:tcW w:w="1454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</w:tcPr>
                <w:p w:rsidR="00584A4E" w:rsidRPr="00584A4E" w:rsidRDefault="00584A4E" w:rsidP="00CE0845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Calibri" w:hAnsi="Times New Roman" w:cs="Times New Roman"/>
                      <w:lang w:val="x-none"/>
                    </w:rPr>
                  </w:pPr>
                  <w:r w:rsidRPr="00584A4E">
                    <w:rPr>
                      <w:rFonts w:ascii="Times New Roman" w:eastAsia="Calibri" w:hAnsi="Times New Roman" w:cs="Times New Roman"/>
                      <w:lang w:val="x-none"/>
                    </w:rPr>
                    <w:t>Знай правила безопасного поведения</w:t>
                  </w:r>
                </w:p>
              </w:tc>
            </w:tr>
            <w:tr w:rsidR="00584A4E" w:rsidRPr="00584A4E" w:rsidTr="0068054F">
              <w:tc>
                <w:tcPr>
                  <w:tcW w:w="108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</w:tcPr>
                <w:p w:rsidR="00584A4E" w:rsidRPr="00584A4E" w:rsidRDefault="00584A4E" w:rsidP="00CE0845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Calibri" w:hAnsi="Times New Roman" w:cs="Times New Roman"/>
                      <w:lang w:val="x-none"/>
                    </w:rPr>
                  </w:pPr>
                  <w:r w:rsidRPr="00584A4E">
                    <w:rPr>
                      <w:rFonts w:ascii="Times New Roman" w:eastAsia="Calibri" w:hAnsi="Times New Roman" w:cs="Times New Roman"/>
                      <w:lang w:val="x-none"/>
                    </w:rPr>
                    <w:t>Кондуктор</w:t>
                  </w:r>
                </w:p>
              </w:tc>
              <w:tc>
                <w:tcPr>
                  <w:tcW w:w="1724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</w:tcPr>
                <w:p w:rsidR="00584A4E" w:rsidRPr="00584A4E" w:rsidRDefault="00584A4E" w:rsidP="00CE0845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Calibri" w:hAnsi="Times New Roman" w:cs="Times New Roman"/>
                      <w:lang w:val="x-none"/>
                    </w:rPr>
                  </w:pPr>
                  <w:r w:rsidRPr="00584A4E">
                    <w:rPr>
                      <w:rFonts w:ascii="Times New Roman" w:eastAsia="Calibri" w:hAnsi="Times New Roman" w:cs="Times New Roman"/>
                      <w:lang w:val="x-none"/>
                    </w:rPr>
                    <w:t>Усталость, испуг, стыд, страх</w:t>
                  </w:r>
                </w:p>
              </w:tc>
              <w:tc>
                <w:tcPr>
                  <w:tcW w:w="178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</w:tcPr>
                <w:p w:rsidR="00584A4E" w:rsidRPr="00584A4E" w:rsidRDefault="00584A4E" w:rsidP="00CE0845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Calibri" w:hAnsi="Times New Roman" w:cs="Times New Roman"/>
                      <w:lang w:val="x-none"/>
                    </w:rPr>
                  </w:pPr>
                  <w:r w:rsidRPr="00584A4E">
                    <w:rPr>
                      <w:rFonts w:ascii="Times New Roman" w:eastAsia="Calibri" w:hAnsi="Times New Roman" w:cs="Times New Roman"/>
                      <w:lang w:val="x-none"/>
                    </w:rPr>
                    <w:t>Определила, что он прогульщик, разоблачила</w:t>
                  </w:r>
                </w:p>
              </w:tc>
              <w:tc>
                <w:tcPr>
                  <w:tcW w:w="1454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</w:tcPr>
                <w:p w:rsidR="00584A4E" w:rsidRPr="00584A4E" w:rsidRDefault="00584A4E" w:rsidP="00CE0845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Calibri" w:hAnsi="Times New Roman" w:cs="Times New Roman"/>
                      <w:lang w:val="x-none"/>
                    </w:rPr>
                  </w:pPr>
                  <w:r w:rsidRPr="00584A4E">
                    <w:rPr>
                      <w:rFonts w:ascii="Times New Roman" w:eastAsia="Calibri" w:hAnsi="Times New Roman" w:cs="Times New Roman"/>
                      <w:lang w:val="x-none"/>
                    </w:rPr>
                    <w:t>Тайное становится явным</w:t>
                  </w:r>
                </w:p>
              </w:tc>
            </w:tr>
            <w:tr w:rsidR="00584A4E" w:rsidRPr="00584A4E" w:rsidTr="0068054F">
              <w:tc>
                <w:tcPr>
                  <w:tcW w:w="108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</w:tcPr>
                <w:p w:rsidR="00584A4E" w:rsidRPr="00584A4E" w:rsidRDefault="00584A4E" w:rsidP="00CE0845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Calibri" w:hAnsi="Times New Roman" w:cs="Times New Roman"/>
                      <w:lang w:val="x-none"/>
                    </w:rPr>
                  </w:pPr>
                  <w:proofErr w:type="spellStart"/>
                  <w:r w:rsidRPr="00584A4E">
                    <w:rPr>
                      <w:rFonts w:ascii="Times New Roman" w:eastAsia="Calibri" w:hAnsi="Times New Roman" w:cs="Times New Roman"/>
                      <w:lang w:val="x-none"/>
                    </w:rPr>
                    <w:t>Экскава-торщик</w:t>
                  </w:r>
                  <w:proofErr w:type="spellEnd"/>
                </w:p>
              </w:tc>
              <w:tc>
                <w:tcPr>
                  <w:tcW w:w="1724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</w:tcPr>
                <w:p w:rsidR="00584A4E" w:rsidRPr="00584A4E" w:rsidRDefault="00584A4E" w:rsidP="00CE0845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Calibri" w:hAnsi="Times New Roman" w:cs="Times New Roman"/>
                      <w:lang w:val="x-none"/>
                    </w:rPr>
                  </w:pPr>
                  <w:r w:rsidRPr="00584A4E">
                    <w:rPr>
                      <w:rFonts w:ascii="Times New Roman" w:eastAsia="Calibri" w:hAnsi="Times New Roman" w:cs="Times New Roman"/>
                      <w:lang w:val="x-none"/>
                    </w:rPr>
                    <w:t>Удивление, желание работать на экскаваторе</w:t>
                  </w:r>
                </w:p>
              </w:tc>
              <w:tc>
                <w:tcPr>
                  <w:tcW w:w="178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</w:tcPr>
                <w:p w:rsidR="00584A4E" w:rsidRPr="00584A4E" w:rsidRDefault="00584A4E" w:rsidP="00CE0845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Calibri" w:hAnsi="Times New Roman" w:cs="Times New Roman"/>
                      <w:lang w:val="x-none"/>
                    </w:rPr>
                  </w:pPr>
                  <w:r w:rsidRPr="00584A4E">
                    <w:rPr>
                      <w:rFonts w:ascii="Times New Roman" w:eastAsia="Calibri" w:hAnsi="Times New Roman" w:cs="Times New Roman"/>
                      <w:lang w:val="x-none"/>
                    </w:rPr>
                    <w:t>Не захотел разговаривать</w:t>
                  </w:r>
                </w:p>
              </w:tc>
              <w:tc>
                <w:tcPr>
                  <w:tcW w:w="1454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</w:tcPr>
                <w:p w:rsidR="00584A4E" w:rsidRPr="00584A4E" w:rsidRDefault="00584A4E" w:rsidP="00CE0845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Calibri" w:hAnsi="Times New Roman" w:cs="Times New Roman"/>
                      <w:lang w:val="x-none"/>
                    </w:rPr>
                  </w:pPr>
                  <w:r w:rsidRPr="00584A4E">
                    <w:rPr>
                      <w:rFonts w:ascii="Times New Roman" w:eastAsia="Calibri" w:hAnsi="Times New Roman" w:cs="Times New Roman"/>
                      <w:lang w:val="x-none"/>
                    </w:rPr>
                    <w:t>Учиться надо, чтобы стать профессионалом</w:t>
                  </w:r>
                </w:p>
              </w:tc>
            </w:tr>
          </w:tbl>
          <w:p w:rsidR="00584A4E" w:rsidRPr="00584A4E" w:rsidRDefault="00584A4E" w:rsidP="00CE08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</w:pPr>
            <w:r w:rsidRPr="00584A4E"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  <w:t>– Да, мы выяснили, что мальчику стало грустно к концу прогулки, так как он понял, что совершил отрицательный поступок и его при этом разоблачили, тайное стало явным. Мальчик понял, что виноват в своих злоключениях сам, потому что не хочет учиться.</w:t>
            </w:r>
          </w:p>
          <w:p w:rsidR="00584A4E" w:rsidRPr="00584A4E" w:rsidRDefault="00584A4E" w:rsidP="00CE08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</w:pPr>
            <w:r w:rsidRPr="00584A4E"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  <w:lastRenderedPageBreak/>
              <w:t xml:space="preserve">– Ленится, не выучил уроки, может быть, ему трудно </w:t>
            </w:r>
            <w:r w:rsidRPr="00584A4E"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  <w:br/>
              <w:t>учиться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4A4E" w:rsidRPr="00584A4E" w:rsidRDefault="00584A4E" w:rsidP="00CE08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</w:pPr>
            <w:r w:rsidRPr="00584A4E"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  <w:lastRenderedPageBreak/>
              <w:t xml:space="preserve">Выразительно читать. Понимать на слух ответы обучающихся. Слушать собеседника. Строить понятные для собеседника высказывания. Аргументировать свою точку зрения. Осуществлять анализ с целью нахождения </w:t>
            </w:r>
            <w:r w:rsidRPr="00584A4E"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  <w:lastRenderedPageBreak/>
              <w:t>соответствия заданному эталону. Формулировать свое мнение и позицию. Строить монологические высказывания. Адекватно использовать речевые средства для решения раз-</w:t>
            </w:r>
          </w:p>
          <w:p w:rsidR="00584A4E" w:rsidRPr="00584A4E" w:rsidRDefault="00584A4E" w:rsidP="00CE08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</w:pPr>
            <w:r w:rsidRPr="00584A4E"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  <w:t>личных ком-</w:t>
            </w:r>
            <w:proofErr w:type="spellStart"/>
            <w:r w:rsidRPr="00584A4E"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  <w:t>муникативных</w:t>
            </w:r>
            <w:proofErr w:type="spellEnd"/>
            <w:r w:rsidRPr="00584A4E"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  <w:t xml:space="preserve"> задач. Делать выводы, извлекать информацию из различных источников. Аргументировать свою позицию. Планировать свое действие в соответствии с поставлен-ной задачей и условиями ее реализации</w:t>
            </w:r>
          </w:p>
        </w:tc>
      </w:tr>
      <w:tr w:rsidR="00584A4E" w:rsidRPr="00584A4E" w:rsidTr="00CE0845">
        <w:trPr>
          <w:jc w:val="center"/>
        </w:trPr>
        <w:tc>
          <w:tcPr>
            <w:tcW w:w="1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4A4E" w:rsidRPr="00584A4E" w:rsidRDefault="00584A4E" w:rsidP="00CE08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x-none"/>
              </w:rPr>
            </w:pPr>
            <w:r w:rsidRPr="00584A4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x-none"/>
              </w:rPr>
              <w:lastRenderedPageBreak/>
              <w:t>VI. Домашнее задание</w:t>
            </w:r>
          </w:p>
        </w:tc>
        <w:tc>
          <w:tcPr>
            <w:tcW w:w="5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4A4E" w:rsidRPr="00584A4E" w:rsidRDefault="00584A4E" w:rsidP="00CE084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x-none"/>
              </w:rPr>
            </w:pPr>
            <w:r w:rsidRPr="00584A4E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x-none"/>
              </w:rPr>
              <w:t>Объясняет</w:t>
            </w:r>
            <w:r w:rsidRPr="00584A4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x-none"/>
              </w:rPr>
              <w:t xml:space="preserve"> </w:t>
            </w:r>
            <w:r w:rsidRPr="00584A4E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x-none"/>
              </w:rPr>
              <w:t>домашнее задание.</w:t>
            </w:r>
            <w:r w:rsidRPr="00584A4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x-none"/>
              </w:rPr>
              <w:t xml:space="preserve"> </w:t>
            </w:r>
          </w:p>
          <w:p w:rsidR="00584A4E" w:rsidRPr="00584A4E" w:rsidRDefault="00584A4E" w:rsidP="00CE084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</w:pPr>
            <w:r w:rsidRPr="00584A4E"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  <w:t>Подготовить выразительное чтение наиболее понравившегося (рассмешившего) эпизода, готовиться к чтению по ролям. Нарисовать подробную карту маршрута мальчика. Написать рассказ о следующем дне из жизни мальчика. Подобрать пословицы или крылатые выражения. Написать сочинение на тему «Чем я похож на этого мальчика». Продолжить фразу: «Школу прогуливать нельзя, потому что…»</w:t>
            </w:r>
          </w:p>
        </w:tc>
        <w:tc>
          <w:tcPr>
            <w:tcW w:w="6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4A4E" w:rsidRPr="00584A4E" w:rsidRDefault="00584A4E" w:rsidP="00CE08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x-none"/>
              </w:rPr>
            </w:pPr>
            <w:r w:rsidRPr="00584A4E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x-none"/>
              </w:rPr>
              <w:t>Внимательно слушают, задают уточняющие вопросы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4A4E" w:rsidRPr="00584A4E" w:rsidRDefault="00584A4E" w:rsidP="00CE08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</w:pPr>
            <w:r w:rsidRPr="00584A4E"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  <w:t xml:space="preserve">Осознавать, принимать, сохранять учебные </w:t>
            </w:r>
            <w:r w:rsidRPr="00584A4E"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  <w:br/>
              <w:t>задачи</w:t>
            </w:r>
          </w:p>
        </w:tc>
      </w:tr>
      <w:tr w:rsidR="00584A4E" w:rsidRPr="00584A4E" w:rsidTr="00CE0845">
        <w:trPr>
          <w:jc w:val="center"/>
        </w:trPr>
        <w:tc>
          <w:tcPr>
            <w:tcW w:w="1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4A4E" w:rsidRPr="00584A4E" w:rsidRDefault="00584A4E" w:rsidP="00CE08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x-none"/>
              </w:rPr>
            </w:pPr>
            <w:r w:rsidRPr="00584A4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x-none"/>
              </w:rPr>
              <w:t>VII. Итог урока. Рефлексия</w:t>
            </w:r>
          </w:p>
        </w:tc>
        <w:tc>
          <w:tcPr>
            <w:tcW w:w="5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4A4E" w:rsidRPr="00584A4E" w:rsidRDefault="00584A4E" w:rsidP="00CE08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x-none"/>
              </w:rPr>
            </w:pPr>
            <w:r w:rsidRPr="00584A4E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x-none"/>
              </w:rPr>
              <w:t xml:space="preserve">Оценка результатов выполнения заданий на уроке, в том числе и чтения. Организация подведения итогов урока обучающимися. Учитель предлагает оценить работу на уроке. Проводит беседу по вопросам: </w:t>
            </w:r>
          </w:p>
          <w:p w:rsidR="00584A4E" w:rsidRPr="00584A4E" w:rsidRDefault="00584A4E" w:rsidP="00CE08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</w:pPr>
            <w:r w:rsidRPr="00584A4E"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  <w:t>– Что особенно заинтересовало вас во время урока?</w:t>
            </w:r>
          </w:p>
          <w:p w:rsidR="00584A4E" w:rsidRPr="00584A4E" w:rsidRDefault="00584A4E" w:rsidP="00CE08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</w:pPr>
            <w:r w:rsidRPr="00584A4E"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  <w:t>– Что нового узнали на уроке?</w:t>
            </w:r>
          </w:p>
          <w:p w:rsidR="00584A4E" w:rsidRPr="00584A4E" w:rsidRDefault="00584A4E" w:rsidP="00CE08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</w:pPr>
            <w:r w:rsidRPr="00584A4E"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  <w:t>– С каким произведением вы сегодня познакомились? Кто его автор?</w:t>
            </w:r>
          </w:p>
          <w:p w:rsidR="00584A4E" w:rsidRPr="00584A4E" w:rsidRDefault="00584A4E" w:rsidP="00CE08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</w:pPr>
            <w:r w:rsidRPr="00584A4E"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  <w:t>– Понравилось ли вам произведение? Какие чувства оно у вас вызвало? О чем заставляет задуматься?</w:t>
            </w:r>
          </w:p>
          <w:p w:rsidR="00584A4E" w:rsidRPr="00584A4E" w:rsidRDefault="00584A4E" w:rsidP="00CE08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</w:pPr>
            <w:r w:rsidRPr="00584A4E"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  <w:t xml:space="preserve">– Так почему же испортилось настроение мальчика? </w:t>
            </w:r>
          </w:p>
          <w:p w:rsidR="00584A4E" w:rsidRPr="00584A4E" w:rsidRDefault="00584A4E" w:rsidP="00CE08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</w:pPr>
          </w:p>
          <w:p w:rsidR="00584A4E" w:rsidRPr="00584A4E" w:rsidRDefault="00584A4E" w:rsidP="00CE08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</w:pPr>
          </w:p>
          <w:p w:rsidR="00584A4E" w:rsidRPr="00584A4E" w:rsidRDefault="00584A4E" w:rsidP="00CE08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</w:pPr>
            <w:r w:rsidRPr="00584A4E"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  <w:t xml:space="preserve">– Развлекательный или поучительный рассказ </w:t>
            </w:r>
            <w:r w:rsidRPr="00584A4E"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  <w:lastRenderedPageBreak/>
              <w:t xml:space="preserve">мы прочитали? </w:t>
            </w:r>
          </w:p>
          <w:p w:rsidR="00584A4E" w:rsidRPr="00584A4E" w:rsidRDefault="00584A4E" w:rsidP="00CE08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</w:pPr>
            <w:r w:rsidRPr="00584A4E"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  <w:t>– Какие выводы мы сделали?</w:t>
            </w:r>
          </w:p>
          <w:p w:rsidR="00584A4E" w:rsidRPr="00584A4E" w:rsidRDefault="00584A4E" w:rsidP="00CE08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</w:pPr>
            <w:r w:rsidRPr="00584A4E"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  <w:t xml:space="preserve">– Понравилась ли вам работа на уроке? Оцените себя </w:t>
            </w:r>
          </w:p>
        </w:tc>
        <w:tc>
          <w:tcPr>
            <w:tcW w:w="6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4A4E" w:rsidRPr="00584A4E" w:rsidRDefault="00584A4E" w:rsidP="00CE08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x-none"/>
              </w:rPr>
            </w:pPr>
            <w:r w:rsidRPr="00584A4E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x-none"/>
              </w:rPr>
              <w:lastRenderedPageBreak/>
              <w:t xml:space="preserve">Отвечают на вопросы. Определяют свое эмоциональное состояние на уроке. Проводят самооценку, рефлексию. </w:t>
            </w:r>
          </w:p>
          <w:p w:rsidR="00584A4E" w:rsidRPr="00584A4E" w:rsidRDefault="00584A4E" w:rsidP="00CE08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</w:pPr>
          </w:p>
          <w:p w:rsidR="00584A4E" w:rsidRPr="00584A4E" w:rsidRDefault="00584A4E" w:rsidP="00CE08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</w:pPr>
          </w:p>
          <w:p w:rsidR="00584A4E" w:rsidRPr="00584A4E" w:rsidRDefault="00584A4E" w:rsidP="00CE08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</w:pPr>
          </w:p>
          <w:p w:rsidR="00584A4E" w:rsidRPr="00584A4E" w:rsidRDefault="00584A4E" w:rsidP="00CE08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</w:pPr>
          </w:p>
          <w:p w:rsidR="00584A4E" w:rsidRPr="00584A4E" w:rsidRDefault="00584A4E" w:rsidP="00CE08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</w:pPr>
          </w:p>
          <w:p w:rsidR="00584A4E" w:rsidRPr="00584A4E" w:rsidRDefault="00584A4E" w:rsidP="00CE08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</w:pPr>
          </w:p>
          <w:p w:rsidR="00584A4E" w:rsidRPr="00584A4E" w:rsidRDefault="00584A4E" w:rsidP="00CE08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</w:pPr>
          </w:p>
          <w:p w:rsidR="00584A4E" w:rsidRPr="00584A4E" w:rsidRDefault="00584A4E" w:rsidP="00CE08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</w:pPr>
          </w:p>
          <w:p w:rsidR="00584A4E" w:rsidRPr="00584A4E" w:rsidRDefault="00584A4E" w:rsidP="00CE08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</w:pPr>
          </w:p>
          <w:p w:rsidR="00584A4E" w:rsidRPr="00584A4E" w:rsidRDefault="00584A4E" w:rsidP="00CE08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</w:pPr>
          </w:p>
          <w:p w:rsidR="00584A4E" w:rsidRPr="00584A4E" w:rsidRDefault="00584A4E" w:rsidP="00CE08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</w:pPr>
          </w:p>
          <w:p w:rsidR="00584A4E" w:rsidRPr="00584A4E" w:rsidRDefault="00584A4E" w:rsidP="00CE08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</w:pPr>
            <w:r w:rsidRPr="00584A4E"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  <w:t xml:space="preserve">– Мальчику стало грустно к концу прогулки, так как он понял, что совершил отрицательный поступок и его при этом разоблачили. Мальчик понял, что виноват в своих злоключениях сам, так как не хочет учиться. </w:t>
            </w:r>
          </w:p>
          <w:p w:rsidR="00584A4E" w:rsidRPr="00584A4E" w:rsidRDefault="00584A4E" w:rsidP="00CE08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</w:pPr>
            <w:r w:rsidRPr="00584A4E"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  <w:t>– Это поучительный рассказ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4A4E" w:rsidRPr="00584A4E" w:rsidRDefault="00584A4E" w:rsidP="00CE08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</w:pPr>
            <w:r w:rsidRPr="00584A4E"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  <w:t xml:space="preserve">Осуществлять </w:t>
            </w:r>
            <w:r w:rsidRPr="00584A4E"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  <w:br/>
              <w:t>самоконтроль учебной деятельности</w:t>
            </w:r>
          </w:p>
        </w:tc>
      </w:tr>
    </w:tbl>
    <w:p w:rsidR="00584A4E" w:rsidRPr="00CE0845" w:rsidRDefault="00584A4E" w:rsidP="00CE0845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  <w:lang w:val="x-none"/>
        </w:rPr>
      </w:pPr>
    </w:p>
    <w:p w:rsidR="00584A4E" w:rsidRPr="00CE0845" w:rsidRDefault="00584A4E" w:rsidP="00CE08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pacing w:val="45"/>
          <w:sz w:val="24"/>
          <w:szCs w:val="24"/>
          <w:lang w:val="x-none"/>
        </w:rPr>
      </w:pPr>
      <w:r w:rsidRPr="00CE0845">
        <w:rPr>
          <w:rFonts w:ascii="Times New Roman" w:eastAsia="Calibri" w:hAnsi="Times New Roman" w:cs="Times New Roman"/>
          <w:b/>
          <w:bCs/>
          <w:spacing w:val="45"/>
          <w:sz w:val="24"/>
          <w:szCs w:val="24"/>
          <w:lang w:val="x-none"/>
        </w:rPr>
        <w:t>Ресурсный материал к уроку</w:t>
      </w:r>
    </w:p>
    <w:p w:rsidR="00584A4E" w:rsidRPr="00CE0845" w:rsidRDefault="00584A4E" w:rsidP="00CE08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x-none"/>
        </w:rPr>
      </w:pPr>
      <w:r w:rsidRPr="00CE0845">
        <w:rPr>
          <w:rFonts w:ascii="Times New Roman" w:eastAsia="Calibri" w:hAnsi="Times New Roman" w:cs="Times New Roman"/>
          <w:sz w:val="24"/>
          <w:szCs w:val="24"/>
          <w:lang w:val="x-none"/>
        </w:rPr>
        <w:t>ВСЕ ДЛЯ ВСЕХ</w:t>
      </w:r>
    </w:p>
    <w:tbl>
      <w:tblPr>
        <w:tblW w:w="9000" w:type="dxa"/>
        <w:jc w:val="center"/>
        <w:tblCellSpacing w:w="0" w:type="dxa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5340"/>
        <w:gridCol w:w="3660"/>
      </w:tblGrid>
      <w:tr w:rsidR="00584A4E" w:rsidRPr="00CE0845" w:rsidTr="0068054F">
        <w:trPr>
          <w:tblCellSpacing w:w="0" w:type="dxa"/>
          <w:jc w:val="center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</w:tcPr>
          <w:p w:rsidR="00584A4E" w:rsidRPr="00CE0845" w:rsidRDefault="00584A4E" w:rsidP="00CE08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</w:pPr>
            <w:r w:rsidRPr="00CE0845"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  <w:t>Каменщик строит жилища,</w:t>
            </w:r>
          </w:p>
          <w:p w:rsidR="00584A4E" w:rsidRPr="00CE0845" w:rsidRDefault="00584A4E" w:rsidP="00CE08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</w:pPr>
            <w:r w:rsidRPr="00CE0845"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  <w:t>Платье – работа портного.</w:t>
            </w:r>
          </w:p>
          <w:p w:rsidR="00584A4E" w:rsidRPr="00CE0845" w:rsidRDefault="00584A4E" w:rsidP="00CE08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</w:pPr>
            <w:r w:rsidRPr="00CE0845"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  <w:t>Но ведь портному работать</w:t>
            </w:r>
          </w:p>
          <w:p w:rsidR="00584A4E" w:rsidRPr="00CE0845" w:rsidRDefault="00584A4E" w:rsidP="00CE08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</w:pPr>
            <w:r w:rsidRPr="00CE0845"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  <w:t>Негде без теплого крова.</w:t>
            </w:r>
          </w:p>
          <w:p w:rsidR="00584A4E" w:rsidRPr="00CE0845" w:rsidRDefault="00584A4E" w:rsidP="00CE08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</w:pPr>
            <w:r w:rsidRPr="00CE0845"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  <w:t>Каменщик был бы раздетым,</w:t>
            </w:r>
          </w:p>
          <w:p w:rsidR="00584A4E" w:rsidRPr="00CE0845" w:rsidRDefault="00584A4E" w:rsidP="00CE08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</w:pPr>
            <w:r w:rsidRPr="00CE0845"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  <w:t>Если б умелые руки</w:t>
            </w:r>
          </w:p>
          <w:p w:rsidR="00584A4E" w:rsidRPr="00CE0845" w:rsidRDefault="00584A4E" w:rsidP="00CE08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</w:pPr>
            <w:r w:rsidRPr="00CE0845"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  <w:t>Вовремя не смастерили</w:t>
            </w:r>
          </w:p>
          <w:p w:rsidR="00584A4E" w:rsidRPr="00CE0845" w:rsidRDefault="00584A4E" w:rsidP="00CE08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</w:pPr>
            <w:r w:rsidRPr="00CE0845"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  <w:t>Фартук, и куртку, и брюки.</w:t>
            </w:r>
          </w:p>
        </w:tc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</w:tcPr>
          <w:p w:rsidR="00584A4E" w:rsidRPr="00CE0845" w:rsidRDefault="00584A4E" w:rsidP="00CE08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</w:pPr>
            <w:r w:rsidRPr="00CE0845"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  <w:t>Пекар</w:t>
            </w:r>
            <w:bookmarkStart w:id="0" w:name="_GoBack"/>
            <w:bookmarkEnd w:id="0"/>
            <w:r w:rsidRPr="00CE0845"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  <w:t>ь сапожнику к сроку</w:t>
            </w:r>
          </w:p>
          <w:p w:rsidR="00584A4E" w:rsidRPr="00CE0845" w:rsidRDefault="00584A4E" w:rsidP="00CE08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</w:pPr>
            <w:r w:rsidRPr="00CE0845"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  <w:t>Сшить сапоги поручает.</w:t>
            </w:r>
          </w:p>
          <w:p w:rsidR="00584A4E" w:rsidRPr="00CE0845" w:rsidRDefault="00584A4E" w:rsidP="00CE08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</w:pPr>
            <w:r w:rsidRPr="00CE0845"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  <w:t>Ну а сапожник без хлеба</w:t>
            </w:r>
          </w:p>
          <w:p w:rsidR="00584A4E" w:rsidRPr="00CE0845" w:rsidRDefault="00584A4E" w:rsidP="00CE08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</w:pPr>
            <w:r w:rsidRPr="00CE0845"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  <w:t>Много ль нашьет, натачает?</w:t>
            </w:r>
          </w:p>
          <w:p w:rsidR="00584A4E" w:rsidRPr="00CE0845" w:rsidRDefault="00584A4E" w:rsidP="00CE08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</w:pPr>
            <w:r w:rsidRPr="00CE0845"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  <w:t>Стало быть, так и выходит,</w:t>
            </w:r>
          </w:p>
          <w:p w:rsidR="00584A4E" w:rsidRPr="00CE0845" w:rsidRDefault="00584A4E" w:rsidP="00CE08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</w:pPr>
            <w:r w:rsidRPr="00CE0845"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  <w:t>Все, что мы делаем, нужно.</w:t>
            </w:r>
          </w:p>
          <w:p w:rsidR="00584A4E" w:rsidRPr="00CE0845" w:rsidRDefault="00584A4E" w:rsidP="00CE08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</w:pPr>
            <w:r w:rsidRPr="00CE0845"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  <w:t>Значит, давайте трудиться</w:t>
            </w:r>
          </w:p>
          <w:p w:rsidR="00584A4E" w:rsidRPr="00CE0845" w:rsidRDefault="00584A4E" w:rsidP="00CE08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</w:pPr>
            <w:r w:rsidRPr="00CE0845"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  <w:t>Честно, усердно и дружно.</w:t>
            </w:r>
          </w:p>
        </w:tc>
      </w:tr>
    </w:tbl>
    <w:p w:rsidR="00584A4E" w:rsidRPr="00CE0845" w:rsidRDefault="00584A4E" w:rsidP="00CE0845">
      <w:pPr>
        <w:autoSpaceDE w:val="0"/>
        <w:autoSpaceDN w:val="0"/>
        <w:adjustRightInd w:val="0"/>
        <w:spacing w:after="0" w:line="240" w:lineRule="auto"/>
        <w:ind w:left="7500"/>
        <w:rPr>
          <w:rFonts w:ascii="Times New Roman" w:eastAsia="Calibri" w:hAnsi="Times New Roman" w:cs="Times New Roman"/>
          <w:i/>
          <w:iCs/>
          <w:sz w:val="24"/>
          <w:szCs w:val="24"/>
          <w:lang w:val="x-none"/>
        </w:rPr>
      </w:pPr>
      <w:r w:rsidRPr="00CE0845">
        <w:rPr>
          <w:rFonts w:ascii="Times New Roman" w:eastAsia="Calibri" w:hAnsi="Times New Roman" w:cs="Times New Roman"/>
          <w:i/>
          <w:iCs/>
          <w:sz w:val="24"/>
          <w:szCs w:val="24"/>
          <w:lang w:val="x-none"/>
        </w:rPr>
        <w:t xml:space="preserve">Юлиан </w:t>
      </w:r>
      <w:proofErr w:type="spellStart"/>
      <w:r w:rsidRPr="00CE0845">
        <w:rPr>
          <w:rFonts w:ascii="Times New Roman" w:eastAsia="Calibri" w:hAnsi="Times New Roman" w:cs="Times New Roman"/>
          <w:i/>
          <w:iCs/>
          <w:sz w:val="24"/>
          <w:szCs w:val="24"/>
          <w:lang w:val="x-none"/>
        </w:rPr>
        <w:t>Тувим</w:t>
      </w:r>
      <w:proofErr w:type="spellEnd"/>
      <w:r w:rsidRPr="00CE0845">
        <w:rPr>
          <w:rFonts w:ascii="Times New Roman" w:eastAsia="Calibri" w:hAnsi="Times New Roman" w:cs="Times New Roman"/>
          <w:i/>
          <w:iCs/>
          <w:sz w:val="24"/>
          <w:szCs w:val="24"/>
          <w:lang w:val="x-none"/>
        </w:rPr>
        <w:t xml:space="preserve"> (перевела с польского Елена Благинина)</w:t>
      </w:r>
    </w:p>
    <w:p w:rsidR="00584A4E" w:rsidRPr="00CE0845" w:rsidRDefault="00584A4E" w:rsidP="00CE08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x-none"/>
        </w:rPr>
      </w:pPr>
    </w:p>
    <w:p w:rsidR="00584A4E" w:rsidRPr="00CE0845" w:rsidRDefault="00584A4E" w:rsidP="00CE0845">
      <w:pPr>
        <w:keepNext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x-none"/>
        </w:rPr>
      </w:pPr>
      <w:r w:rsidRPr="00CE0845">
        <w:rPr>
          <w:rFonts w:ascii="Times New Roman" w:eastAsia="Calibri" w:hAnsi="Times New Roman" w:cs="Times New Roman"/>
          <w:sz w:val="24"/>
          <w:szCs w:val="24"/>
          <w:lang w:val="x-none"/>
        </w:rPr>
        <w:t>БИОГРАФИЯ В. В. ГОЛЯВКИНА</w:t>
      </w:r>
    </w:p>
    <w:p w:rsidR="00584A4E" w:rsidRPr="00CE0845" w:rsidRDefault="00584A4E" w:rsidP="00CE0845">
      <w:pPr>
        <w:keepLines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  <w:lang w:val="x-none"/>
        </w:rPr>
      </w:pPr>
      <w:r w:rsidRPr="00CE0845">
        <w:rPr>
          <w:rFonts w:ascii="Times New Roman" w:eastAsia="Calibri" w:hAnsi="Times New Roman" w:cs="Times New Roman"/>
          <w:sz w:val="24"/>
          <w:szCs w:val="24"/>
          <w:lang w:val="x-none"/>
        </w:rPr>
        <w:t xml:space="preserve">Писатель и художник Виктор Владимирович </w:t>
      </w:r>
      <w:proofErr w:type="spellStart"/>
      <w:r w:rsidRPr="00CE0845">
        <w:rPr>
          <w:rFonts w:ascii="Times New Roman" w:eastAsia="Calibri" w:hAnsi="Times New Roman" w:cs="Times New Roman"/>
          <w:sz w:val="24"/>
          <w:szCs w:val="24"/>
          <w:lang w:val="x-none"/>
        </w:rPr>
        <w:t>Голявкин</w:t>
      </w:r>
      <w:proofErr w:type="spellEnd"/>
      <w:r w:rsidRPr="00CE0845">
        <w:rPr>
          <w:rFonts w:ascii="Times New Roman" w:eastAsia="Calibri" w:hAnsi="Times New Roman" w:cs="Times New Roman"/>
          <w:sz w:val="24"/>
          <w:szCs w:val="24"/>
          <w:lang w:val="x-none"/>
        </w:rPr>
        <w:t xml:space="preserve"> родился 31 августа 1929 года в городе Баку в семье музыкальных педагогов. В 1953 году с отличием окончил художественное училище в городе Душанбе, потом – институт живописи, скульптуры и архитектуры имени И. Е. Репина (Академия художеств) по специальности театрально-декорационной живописи. Первая литературная публикация Виктора </w:t>
      </w:r>
      <w:proofErr w:type="spellStart"/>
      <w:r w:rsidRPr="00CE0845">
        <w:rPr>
          <w:rFonts w:ascii="Times New Roman" w:eastAsia="Calibri" w:hAnsi="Times New Roman" w:cs="Times New Roman"/>
          <w:sz w:val="24"/>
          <w:szCs w:val="24"/>
          <w:lang w:val="x-none"/>
        </w:rPr>
        <w:t>Голявкина</w:t>
      </w:r>
      <w:proofErr w:type="spellEnd"/>
      <w:r w:rsidRPr="00CE0845">
        <w:rPr>
          <w:rFonts w:ascii="Times New Roman" w:eastAsia="Calibri" w:hAnsi="Times New Roman" w:cs="Times New Roman"/>
          <w:sz w:val="24"/>
          <w:szCs w:val="24"/>
          <w:lang w:val="x-none"/>
        </w:rPr>
        <w:t xml:space="preserve"> состоялась в мае 1958 года – в журнале «Костер» был напечатан рассказ «Как решался сложный вопрос». В 1959 году вышла первая книга рассказов «Тетрадки под дождем». Через девять лет была опубликована книга рассказов для взрослых «Привет вам, птицы!». Иногда свои произведения он иллюстрировал сам. Виктор </w:t>
      </w:r>
      <w:proofErr w:type="spellStart"/>
      <w:r w:rsidRPr="00CE0845">
        <w:rPr>
          <w:rFonts w:ascii="Times New Roman" w:eastAsia="Calibri" w:hAnsi="Times New Roman" w:cs="Times New Roman"/>
          <w:sz w:val="24"/>
          <w:szCs w:val="24"/>
          <w:lang w:val="x-none"/>
        </w:rPr>
        <w:t>Голявкин</w:t>
      </w:r>
      <w:proofErr w:type="spellEnd"/>
      <w:r w:rsidRPr="00CE0845">
        <w:rPr>
          <w:rFonts w:ascii="Times New Roman" w:eastAsia="Calibri" w:hAnsi="Times New Roman" w:cs="Times New Roman"/>
          <w:sz w:val="24"/>
          <w:szCs w:val="24"/>
          <w:lang w:val="x-none"/>
        </w:rPr>
        <w:t xml:space="preserve"> – признанный мастер короткого юмористического рассказа. Некоторые произведения писателя легли в основу художественных фильмов: «Валька-Руслан и его друг Санька» (по повести «Ты приходи к нам, приходи»), «Мой добрый папа», «Боба и слон». Кроме того, Виктор </w:t>
      </w:r>
      <w:proofErr w:type="spellStart"/>
      <w:r w:rsidRPr="00CE0845">
        <w:rPr>
          <w:rFonts w:ascii="Times New Roman" w:eastAsia="Calibri" w:hAnsi="Times New Roman" w:cs="Times New Roman"/>
          <w:sz w:val="24"/>
          <w:szCs w:val="24"/>
          <w:lang w:val="x-none"/>
        </w:rPr>
        <w:t>Голявкин</w:t>
      </w:r>
      <w:proofErr w:type="spellEnd"/>
      <w:r w:rsidRPr="00CE0845">
        <w:rPr>
          <w:rFonts w:ascii="Times New Roman" w:eastAsia="Calibri" w:hAnsi="Times New Roman" w:cs="Times New Roman"/>
          <w:sz w:val="24"/>
          <w:szCs w:val="24"/>
          <w:lang w:val="x-none"/>
        </w:rPr>
        <w:t xml:space="preserve"> участвовал в художественных выставках, начиная с Международной выставки в Москве 1957 года; некоторые из его живописных полотен приобретены в коллекцию Государственного Русского музея. В 1990 году состоялась персональная выставка живописи в Доме писателя.</w:t>
      </w:r>
    </w:p>
    <w:p w:rsidR="00584A4E" w:rsidRPr="00CE0845" w:rsidRDefault="00584A4E" w:rsidP="00CE0845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  <w:lang w:val="x-none"/>
        </w:rPr>
      </w:pPr>
      <w:proofErr w:type="spellStart"/>
      <w:r w:rsidRPr="00CE0845">
        <w:rPr>
          <w:rFonts w:ascii="Times New Roman" w:eastAsia="Calibri" w:hAnsi="Times New Roman" w:cs="Times New Roman"/>
          <w:sz w:val="24"/>
          <w:szCs w:val="24"/>
          <w:lang w:val="x-none"/>
        </w:rPr>
        <w:t>Голявкин</w:t>
      </w:r>
      <w:proofErr w:type="spellEnd"/>
      <w:r w:rsidRPr="00CE0845">
        <w:rPr>
          <w:rFonts w:ascii="Times New Roman" w:eastAsia="Calibri" w:hAnsi="Times New Roman" w:cs="Times New Roman"/>
          <w:sz w:val="24"/>
          <w:szCs w:val="24"/>
          <w:lang w:val="x-none"/>
        </w:rPr>
        <w:t xml:space="preserve"> не сказочник. Он пишет про жизнь, которая есть. Девочки в книгах </w:t>
      </w:r>
      <w:proofErr w:type="spellStart"/>
      <w:r w:rsidRPr="00CE0845">
        <w:rPr>
          <w:rFonts w:ascii="Times New Roman" w:eastAsia="Calibri" w:hAnsi="Times New Roman" w:cs="Times New Roman"/>
          <w:sz w:val="24"/>
          <w:szCs w:val="24"/>
          <w:lang w:val="x-none"/>
        </w:rPr>
        <w:t>Голявкина</w:t>
      </w:r>
      <w:proofErr w:type="spellEnd"/>
      <w:r w:rsidRPr="00CE0845">
        <w:rPr>
          <w:rFonts w:ascii="Times New Roman" w:eastAsia="Calibri" w:hAnsi="Times New Roman" w:cs="Times New Roman"/>
          <w:sz w:val="24"/>
          <w:szCs w:val="24"/>
          <w:lang w:val="x-none"/>
        </w:rPr>
        <w:t xml:space="preserve"> появляются редко. Главное население его книг – мальчишки. Вероятно, по той простой причине, что сам Виктор Владимирович – бывший мальчишка и сын его такой же. Всегда ведь лучше писать о том, что тебе лучше знакомо. </w:t>
      </w:r>
      <w:proofErr w:type="spellStart"/>
      <w:r w:rsidRPr="00CE0845">
        <w:rPr>
          <w:rFonts w:ascii="Times New Roman" w:eastAsia="Calibri" w:hAnsi="Times New Roman" w:cs="Times New Roman"/>
          <w:sz w:val="24"/>
          <w:szCs w:val="24"/>
          <w:lang w:val="x-none"/>
        </w:rPr>
        <w:t>Голявкинские</w:t>
      </w:r>
      <w:proofErr w:type="spellEnd"/>
      <w:r w:rsidRPr="00CE0845">
        <w:rPr>
          <w:rFonts w:ascii="Times New Roman" w:eastAsia="Calibri" w:hAnsi="Times New Roman" w:cs="Times New Roman"/>
          <w:sz w:val="24"/>
          <w:szCs w:val="24"/>
          <w:lang w:val="x-none"/>
        </w:rPr>
        <w:t xml:space="preserve"> дети, то есть в основном мальчишки, иногда так озоруют, что у читателя дух захватывает. Однако заметьте: озорство озорством, а при этом в голове не утихает </w:t>
      </w:r>
      <w:proofErr w:type="spellStart"/>
      <w:r w:rsidRPr="00CE0845">
        <w:rPr>
          <w:rFonts w:ascii="Times New Roman" w:eastAsia="Calibri" w:hAnsi="Times New Roman" w:cs="Times New Roman"/>
          <w:sz w:val="24"/>
          <w:szCs w:val="24"/>
          <w:lang w:val="x-none"/>
        </w:rPr>
        <w:t>думательный</w:t>
      </w:r>
      <w:proofErr w:type="spellEnd"/>
      <w:r w:rsidRPr="00CE0845">
        <w:rPr>
          <w:rFonts w:ascii="Times New Roman" w:eastAsia="Calibri" w:hAnsi="Times New Roman" w:cs="Times New Roman"/>
          <w:sz w:val="24"/>
          <w:szCs w:val="24"/>
          <w:lang w:val="x-none"/>
        </w:rPr>
        <w:t xml:space="preserve"> моторчик.</w:t>
      </w:r>
    </w:p>
    <w:p w:rsidR="008B79A8" w:rsidRPr="00584A4E" w:rsidRDefault="008B79A8" w:rsidP="00CE0845">
      <w:pPr>
        <w:spacing w:after="0" w:line="240" w:lineRule="auto"/>
        <w:rPr>
          <w:lang w:val="x-none"/>
        </w:rPr>
      </w:pPr>
    </w:p>
    <w:sectPr w:rsidR="008B79A8" w:rsidRPr="00584A4E" w:rsidSect="00CE0845">
      <w:pgSz w:w="16838" w:h="11906" w:orient="landscape"/>
      <w:pgMar w:top="568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3210"/>
    <w:rsid w:val="00263210"/>
    <w:rsid w:val="00584A4E"/>
    <w:rsid w:val="008B79A8"/>
    <w:rsid w:val="00CE08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9</Pages>
  <Words>2496</Words>
  <Characters>14233</Characters>
  <Application>Microsoft Office Word</Application>
  <DocSecurity>0</DocSecurity>
  <Lines>118</Lines>
  <Paragraphs>33</Paragraphs>
  <ScaleCrop>false</ScaleCrop>
  <Company/>
  <LinksUpToDate>false</LinksUpToDate>
  <CharactersWithSpaces>16696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007</dc:creator>
  <cp:keywords/>
  <dc:description/>
  <cp:lastModifiedBy>User</cp:lastModifiedBy>
  <cp:revision>3</cp:revision>
  <dcterms:created xsi:type="dcterms:W3CDTF">2021-04-22T12:57:00Z</dcterms:created>
  <dcterms:modified xsi:type="dcterms:W3CDTF">2026-03-30T12:31:00Z</dcterms:modified>
</cp:coreProperties>
</file>