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401" w:rsidRPr="008A1401" w:rsidRDefault="00783ACD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-1067435</wp:posOffset>
            </wp:positionH>
            <wp:positionV relativeFrom="paragraph">
              <wp:posOffset>-707390</wp:posOffset>
            </wp:positionV>
            <wp:extent cx="7708900" cy="4432300"/>
            <wp:effectExtent l="0" t="0" r="635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Головачев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0890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8A1401" w:rsidRPr="008A1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1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образования Еврейской автономной области</w:t>
      </w: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1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Ленинского муниципального района Еврейской автономной области</w:t>
      </w: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1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СОШ с. Бабстово</w:t>
      </w: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11"/>
        <w:tblW w:w="1020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544"/>
        <w:gridCol w:w="3119"/>
      </w:tblGrid>
      <w:tr w:rsidR="008A1401" w:rsidRPr="008A1401" w:rsidTr="006F2A6A">
        <w:tc>
          <w:tcPr>
            <w:tcW w:w="3544" w:type="dxa"/>
          </w:tcPr>
          <w:p w:rsidR="008A1401" w:rsidRPr="008A1401" w:rsidRDefault="008A1401" w:rsidP="008A14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«Рассмотрено»</w:t>
            </w:r>
          </w:p>
          <w:p w:rsidR="008A1401" w:rsidRPr="008A1401" w:rsidRDefault="008A1401" w:rsidP="008A14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Руководитель МО</w:t>
            </w:r>
          </w:p>
          <w:p w:rsidR="008A1401" w:rsidRPr="008A1401" w:rsidRDefault="008A1401" w:rsidP="008A14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:rsidR="008A1401" w:rsidRPr="008A1401" w:rsidRDefault="008A1401" w:rsidP="008A140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________ </w:t>
            </w:r>
            <w:r w:rsidRPr="008A14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Головачева В.С. </w:t>
            </w:r>
            <w:r w:rsidRPr="008A14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  <w:t>Подпись               ФИО</w:t>
            </w:r>
          </w:p>
          <w:p w:rsidR="008A1401" w:rsidRPr="008A1401" w:rsidRDefault="008A1401" w:rsidP="008A1401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</w:p>
          <w:p w:rsidR="008A1401" w:rsidRPr="008A1401" w:rsidRDefault="008A1401" w:rsidP="008A14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Протокол №   от «__» __ 2026 г.</w:t>
            </w:r>
          </w:p>
        </w:tc>
        <w:tc>
          <w:tcPr>
            <w:tcW w:w="3544" w:type="dxa"/>
          </w:tcPr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«Согласовано»</w:t>
            </w: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Заместитель директора по УВР</w:t>
            </w: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__________ Чернявская Г.Ф</w:t>
            </w: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  <w:t>Подпись                   ФИО</w:t>
            </w: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Протокол №   от «__» __ 2026г.</w:t>
            </w:r>
          </w:p>
        </w:tc>
        <w:tc>
          <w:tcPr>
            <w:tcW w:w="3119" w:type="dxa"/>
          </w:tcPr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«Утверждено»</w:t>
            </w: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  <w:t>Директор</w:t>
            </w: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___________ Лазаренко Е.Е</w:t>
            </w: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</w:rPr>
              <w:t>Подпись                         ФИО</w:t>
            </w: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</w:p>
          <w:p w:rsidR="008A1401" w:rsidRPr="008A1401" w:rsidRDefault="008A1401" w:rsidP="008A1401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r w:rsidRPr="008A14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Приказ №   от «__» __ 2026г.</w:t>
            </w:r>
          </w:p>
        </w:tc>
      </w:tr>
    </w:tbl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1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программа</w:t>
      </w: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14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предмету «Профильный труд»</w:t>
      </w: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8A14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класс</w:t>
      </w: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A14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адаптированной основной общеобразовательной программе для детей с нарушение интеллекта</w:t>
      </w: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A14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Учитель: Яшурина Екатерина Эдуардовна</w:t>
      </w: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A1401" w:rsidRPr="008A1401" w:rsidRDefault="008A1401" w:rsidP="008A1401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A14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Бабстово 2026 – 2027 учебный год</w:t>
      </w:r>
    </w:p>
    <w:p w:rsidR="009C7F06" w:rsidRPr="009C7F06" w:rsidRDefault="009C7F06" w:rsidP="009C7F06">
      <w:pPr>
        <w:jc w:val="center"/>
        <w:rPr>
          <w:rFonts w:ascii="Times New Roman" w:hAnsi="Times New Roman" w:cs="Times New Roman"/>
          <w:b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lastRenderedPageBreak/>
        <w:t>ПОЯСНИТЕЛЬНАЯ ЗАПИСКА</w:t>
      </w:r>
    </w:p>
    <w:p w:rsidR="009C7F06" w:rsidRPr="009C7F06" w:rsidRDefault="009C7F06" w:rsidP="009C7F06">
      <w:pPr>
        <w:rPr>
          <w:rFonts w:ascii="Times New Roman" w:hAnsi="Times New Roman" w:cs="Times New Roman"/>
          <w:sz w:val="28"/>
        </w:rPr>
      </w:pP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.</w:t>
      </w:r>
      <w:r w:rsidRPr="009C7F06">
        <w:rPr>
          <w:rFonts w:ascii="Times New Roman" w:hAnsi="Times New Roman" w:cs="Times New Roman"/>
          <w:sz w:val="28"/>
        </w:rPr>
        <w:t xml:space="preserve"> Рабочая программа разработана на основе: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программы </w:t>
      </w:r>
      <w:r w:rsidRPr="009C7F06">
        <w:rPr>
          <w:rFonts w:ascii="Times New Roman" w:hAnsi="Times New Roman" w:cs="Times New Roman"/>
          <w:sz w:val="28"/>
        </w:rPr>
        <w:t>для 5-9 классов специальной (коррекционной) образовательной школы VIII вида под редакцией В.В. Воронковой, Гуманитарный издательский центр «</w:t>
      </w:r>
      <w:proofErr w:type="spellStart"/>
      <w:r w:rsidRPr="009C7F06">
        <w:rPr>
          <w:rFonts w:ascii="Times New Roman" w:hAnsi="Times New Roman" w:cs="Times New Roman"/>
          <w:sz w:val="28"/>
        </w:rPr>
        <w:t>Владос</w:t>
      </w:r>
      <w:proofErr w:type="spellEnd"/>
      <w:r w:rsidRPr="009C7F06">
        <w:rPr>
          <w:rFonts w:ascii="Times New Roman" w:hAnsi="Times New Roman" w:cs="Times New Roman"/>
          <w:sz w:val="28"/>
        </w:rPr>
        <w:t>», Москва, 2011 год.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учебного плана МКОУ «</w:t>
      </w:r>
      <w:proofErr w:type="spellStart"/>
      <w:r w:rsidRPr="009C7F06">
        <w:rPr>
          <w:rFonts w:ascii="Times New Roman" w:hAnsi="Times New Roman" w:cs="Times New Roman"/>
          <w:sz w:val="28"/>
        </w:rPr>
        <w:t>Кашинская</w:t>
      </w:r>
      <w:proofErr w:type="spellEnd"/>
      <w:r w:rsidRPr="009C7F06">
        <w:rPr>
          <w:rFonts w:ascii="Times New Roman" w:hAnsi="Times New Roman" w:cs="Times New Roman"/>
          <w:sz w:val="28"/>
        </w:rPr>
        <w:t xml:space="preserve"> СОШ» имени Героя </w:t>
      </w:r>
      <w:r>
        <w:rPr>
          <w:rFonts w:ascii="Times New Roman" w:hAnsi="Times New Roman" w:cs="Times New Roman"/>
          <w:sz w:val="28"/>
        </w:rPr>
        <w:t xml:space="preserve">России А.И. </w:t>
      </w:r>
      <w:proofErr w:type="spellStart"/>
      <w:r>
        <w:rPr>
          <w:rFonts w:ascii="Times New Roman" w:hAnsi="Times New Roman" w:cs="Times New Roman"/>
          <w:sz w:val="28"/>
        </w:rPr>
        <w:t>Сугакова</w:t>
      </w:r>
      <w:proofErr w:type="spellEnd"/>
      <w:r>
        <w:rPr>
          <w:rFonts w:ascii="Times New Roman" w:hAnsi="Times New Roman" w:cs="Times New Roman"/>
          <w:sz w:val="28"/>
        </w:rPr>
        <w:t xml:space="preserve"> на текущий</w:t>
      </w:r>
      <w:r w:rsidRPr="009C7F06">
        <w:rPr>
          <w:rFonts w:ascii="Times New Roman" w:hAnsi="Times New Roman" w:cs="Times New Roman"/>
          <w:sz w:val="28"/>
        </w:rPr>
        <w:t xml:space="preserve"> учебный год;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федерального перечня учебников;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положения о рабочих программах МКОУ «</w:t>
      </w:r>
      <w:proofErr w:type="spellStart"/>
      <w:r w:rsidRPr="009C7F06">
        <w:rPr>
          <w:rFonts w:ascii="Times New Roman" w:hAnsi="Times New Roman" w:cs="Times New Roman"/>
          <w:sz w:val="28"/>
        </w:rPr>
        <w:t>Кашинская</w:t>
      </w:r>
      <w:proofErr w:type="spellEnd"/>
      <w:r w:rsidRPr="009C7F06">
        <w:rPr>
          <w:rFonts w:ascii="Times New Roman" w:hAnsi="Times New Roman" w:cs="Times New Roman"/>
          <w:sz w:val="28"/>
        </w:rPr>
        <w:t xml:space="preserve"> СОШ» имени Героя России А.И. </w:t>
      </w:r>
      <w:proofErr w:type="spellStart"/>
      <w:r w:rsidRPr="009C7F06">
        <w:rPr>
          <w:rFonts w:ascii="Times New Roman" w:hAnsi="Times New Roman" w:cs="Times New Roman"/>
          <w:sz w:val="28"/>
        </w:rPr>
        <w:t>Сугакова</w:t>
      </w:r>
      <w:proofErr w:type="spellEnd"/>
      <w:r w:rsidRPr="009C7F06">
        <w:rPr>
          <w:rFonts w:ascii="Times New Roman" w:hAnsi="Times New Roman" w:cs="Times New Roman"/>
          <w:sz w:val="28"/>
        </w:rPr>
        <w:t xml:space="preserve">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Использование учебно-методического компонента</w:t>
      </w:r>
    </w:p>
    <w:p w:rsidR="009A108F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Е.А. Ковалева. Технология. Сельскохозяйственный труд. Учебник: 5 класс. Просвещение.  2016 г;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Требования к уровню подготовки обучающихся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Ценностные ориентиры содержания учебного предмета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В результате обучения, обучающиеся овладеют: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навыками использования распространенных ручных инструментов и приборов,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уважительным отношением к труду и результатам труда,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развитием основных мыслительных операций,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развитием наглядно-образного и словесно-логического мышления,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коррекцией нарушений</w:t>
      </w:r>
      <w:r>
        <w:rPr>
          <w:rFonts w:ascii="Times New Roman" w:hAnsi="Times New Roman" w:cs="Times New Roman"/>
          <w:sz w:val="28"/>
        </w:rPr>
        <w:t xml:space="preserve"> эмоционально-личностной сферы, </w:t>
      </w:r>
      <w:r w:rsidRPr="009C7F06">
        <w:rPr>
          <w:rFonts w:ascii="Times New Roman" w:hAnsi="Times New Roman" w:cs="Times New Roman"/>
          <w:sz w:val="28"/>
        </w:rPr>
        <w:t>обогащением словарного запаса.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Личностные, предметные результаты освоения учебного предмета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Личностные: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Формирование уважительного отношения к иному мнению, истории и культуре других народов.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9C7F06">
        <w:rPr>
          <w:rFonts w:ascii="Times New Roman" w:hAnsi="Times New Roman" w:cs="Times New Roman"/>
          <w:sz w:val="28"/>
        </w:rPr>
        <w:t>Развитие самостоятельности и личной</w:t>
      </w:r>
      <w:r>
        <w:rPr>
          <w:rFonts w:ascii="Times New Roman" w:hAnsi="Times New Roman" w:cs="Times New Roman"/>
          <w:sz w:val="28"/>
        </w:rPr>
        <w:t xml:space="preserve"> ответственности за свои поступ</w:t>
      </w:r>
      <w:r w:rsidRPr="009C7F06">
        <w:rPr>
          <w:rFonts w:ascii="Times New Roman" w:hAnsi="Times New Roman" w:cs="Times New Roman"/>
          <w:sz w:val="28"/>
        </w:rPr>
        <w:t>ки.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lastRenderedPageBreak/>
        <w:t>Развитие навыков сотрудничества со</w:t>
      </w:r>
      <w:r>
        <w:rPr>
          <w:rFonts w:ascii="Times New Roman" w:hAnsi="Times New Roman" w:cs="Times New Roman"/>
          <w:sz w:val="28"/>
        </w:rPr>
        <w:t xml:space="preserve"> взрослыми и сверстниками в раз</w:t>
      </w:r>
      <w:r w:rsidRPr="009C7F06">
        <w:rPr>
          <w:rFonts w:ascii="Times New Roman" w:hAnsi="Times New Roman" w:cs="Times New Roman"/>
          <w:sz w:val="28"/>
        </w:rPr>
        <w:t>ных ситуациях, умений не создавать конфликтов и находить выходы из спорных ситуаций.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Формирование установки на безопасный и здоровый образ жизни.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Регулятивные: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Учиться работать по предложенному учителем плану.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Учиться отличать правильно выполненное задание от неверного.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Учиться совместно с учителем и другими учениками давать эмоциональную оценку деятельности класса на уроке.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Познавательные учебные действия: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Ориентироваться в своей системе знаний: отличать новое от уже известного с помощью учителя.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Добывать новые знания: находить ответы на вопросы, используя учебник, свой жизненный опыт и информацию, полученную на уроке.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Перерабатывать полученную информацию: делать выводы в результате совместной работы всего класса.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Наблюдать под руководством взрослого за предметами и явлениями окружающей действительности.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Коммуникативные учебные действия: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Уметь оформить свою мысль в устной и письменной форме (на уровне одного предложения или небольшого текста).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Уметь слушать и понимать высказывания собеседников.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Совместно договариваться о правилах общения и поведения в школе и на уроках и следовать им.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Учиться согласованно работать в группе.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Уметь выполнять различные роли в группе (лидера, исполнителя).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Предметные результаты: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Получение первоначальных предс</w:t>
      </w:r>
      <w:r>
        <w:rPr>
          <w:rFonts w:ascii="Times New Roman" w:hAnsi="Times New Roman" w:cs="Times New Roman"/>
          <w:sz w:val="28"/>
        </w:rPr>
        <w:t>тавлений о созидательном и нрав</w:t>
      </w:r>
      <w:r w:rsidRPr="009C7F06">
        <w:rPr>
          <w:rFonts w:ascii="Times New Roman" w:hAnsi="Times New Roman" w:cs="Times New Roman"/>
          <w:sz w:val="28"/>
        </w:rPr>
        <w:t>ственном значении труда в жизни человека и общества, о мире профессий.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Приобретение навыков самообслуживани</w:t>
      </w:r>
      <w:r>
        <w:rPr>
          <w:rFonts w:ascii="Times New Roman" w:hAnsi="Times New Roman" w:cs="Times New Roman"/>
          <w:sz w:val="28"/>
        </w:rPr>
        <w:t>я, освоение правил техники безо</w:t>
      </w:r>
      <w:r w:rsidRPr="009C7F06">
        <w:rPr>
          <w:rFonts w:ascii="Times New Roman" w:hAnsi="Times New Roman" w:cs="Times New Roman"/>
          <w:sz w:val="28"/>
        </w:rPr>
        <w:t>пасности.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lastRenderedPageBreak/>
        <w:t>Использование приобретённых зна</w:t>
      </w:r>
      <w:r>
        <w:rPr>
          <w:rFonts w:ascii="Times New Roman" w:hAnsi="Times New Roman" w:cs="Times New Roman"/>
          <w:sz w:val="28"/>
        </w:rPr>
        <w:t>ний и умений для творческого ре</w:t>
      </w:r>
      <w:r w:rsidRPr="009C7F06">
        <w:rPr>
          <w:rFonts w:ascii="Times New Roman" w:hAnsi="Times New Roman" w:cs="Times New Roman"/>
          <w:sz w:val="28"/>
        </w:rPr>
        <w:t>шения несложных конструкторских, художественно-конструкторских (</w:t>
      </w:r>
      <w:r>
        <w:rPr>
          <w:rFonts w:ascii="Times New Roman" w:hAnsi="Times New Roman" w:cs="Times New Roman"/>
          <w:sz w:val="28"/>
        </w:rPr>
        <w:t>дизай</w:t>
      </w:r>
      <w:r w:rsidRPr="009C7F06">
        <w:rPr>
          <w:rFonts w:ascii="Times New Roman" w:hAnsi="Times New Roman" w:cs="Times New Roman"/>
          <w:sz w:val="28"/>
        </w:rPr>
        <w:t>нерских), технологических и организационных задач.</w:t>
      </w:r>
    </w:p>
    <w:p w:rsidR="009C7F06" w:rsidRPr="009C7F06" w:rsidRDefault="00CA29D0" w:rsidP="00CA29D0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ТРЕБОВАНИЯ К УРОВНЮ ПОДГОТОВКИ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К числу планируемых результатов освоения рабочей программы по профессионально-трудовому обучению отнесены личностные результаты и предметные результаты.</w:t>
      </w:r>
    </w:p>
    <w:p w:rsid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Личностными резуль</w:t>
      </w:r>
      <w:r>
        <w:rPr>
          <w:rFonts w:ascii="Times New Roman" w:hAnsi="Times New Roman" w:cs="Times New Roman"/>
          <w:sz w:val="28"/>
        </w:rPr>
        <w:t>татами изучения курса являются:</w:t>
      </w:r>
    </w:p>
    <w:p w:rsid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- принятие и освоени</w:t>
      </w:r>
      <w:r>
        <w:rPr>
          <w:rFonts w:ascii="Times New Roman" w:hAnsi="Times New Roman" w:cs="Times New Roman"/>
          <w:sz w:val="28"/>
        </w:rPr>
        <w:t>е социальной роли обучающегося;</w:t>
      </w:r>
    </w:p>
    <w:p w:rsid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- развитие интеллектуальных и тв</w:t>
      </w:r>
      <w:r>
        <w:rPr>
          <w:rFonts w:ascii="Times New Roman" w:hAnsi="Times New Roman" w:cs="Times New Roman"/>
          <w:sz w:val="28"/>
        </w:rPr>
        <w:t>орческих способностей, учащихся;</w:t>
      </w:r>
    </w:p>
    <w:p w:rsid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- развитие самостоятельности и личной ответственности за свои поступки на основе представления о нравственных нормах; </w:t>
      </w:r>
      <w:r>
        <w:rPr>
          <w:rFonts w:ascii="Times New Roman" w:hAnsi="Times New Roman" w:cs="Times New Roman"/>
          <w:sz w:val="28"/>
        </w:rPr>
        <w:t>\</w:t>
      </w:r>
    </w:p>
    <w:p w:rsid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- развитие</w:t>
      </w:r>
      <w:r>
        <w:rPr>
          <w:rFonts w:ascii="Times New Roman" w:hAnsi="Times New Roman" w:cs="Times New Roman"/>
          <w:sz w:val="28"/>
        </w:rPr>
        <w:t xml:space="preserve"> мотивации к изучению предмета;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- 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Предметные результаты связаны с овладением обучающимися программы по предмету профильный труд, характеризуют достижения обучающихся в усвоении знаний и умений, способность их применять в практической деятельности.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Минимальный уровень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Достаточный уровень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Понимать значимость организации рабочего места.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Понимать значимость организации рабочего места, самостоятельно организовывать рабочее место.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Понимать значение сельскохозяйственного труда, спецодежды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Понимать значимость сельскохозяйственного труда, спецодежды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Знать правила посадки картофеля, летний уход за культурой, уборка урожая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 Уметь с помощью учителя выращивать картофель.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Знать правила посева гороха, уход и уборка урожая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Уметь с помощью учителя выращивать горо</w:t>
            </w:r>
            <w:r>
              <w:rPr>
                <w:rFonts w:ascii="Times New Roman" w:hAnsi="Times New Roman" w:cs="Times New Roman"/>
                <w:sz w:val="28"/>
              </w:rPr>
              <w:t xml:space="preserve">х 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lastRenderedPageBreak/>
              <w:t xml:space="preserve">Различать овощные культуры и знать названия 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Знать название овощных культур, агротехнику выращивания гороха и картофеля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Знать правила безопасной работы ручным инвентарём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Знать правила безопасной работы ручным инвентарём,</w:t>
            </w:r>
          </w:p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использовать их в практической деятельности.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Иметь представление о видах культурных цветковых растений.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Знать виды культурных цветковых растений, различать их по внешнему виду.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Знать название и назначение ручного инвентаря.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Знать название, назначение, устройство ручного инвентаря.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Знать правила сбора, хранения и подготовки к посеву семян однолетних цветочных растений. Проводить сбор и подготовку семян к посеву (при помощи учителя).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Знать правила сбора семян. Уметь самостоятельно проводить сбор и подготовку семян к посеву.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Читать (с помощью учителя) технологические карты, используемые при выполнении практических работ.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Читать технологические карты, используемые при выполнении практических работ.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Отбирать инвентарь и приспособления, необходимые для выполнения практической работы при помощи учителя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Отбирать инвентарь и приспособления необходимых для</w:t>
            </w:r>
          </w:p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выполнения практической работы.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Составлять план выполнения практической работы (при помощи учителя).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Составлять план выполнения практической работы.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Находить допущенные ошибки при выполнении практических работ (при помощи учителя)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Находить и исправлять ошибки, допущенные при выполнении практических работ.</w:t>
            </w:r>
          </w:p>
        </w:tc>
      </w:tr>
      <w:tr w:rsidR="009C7F06" w:rsidRPr="009C7F06" w:rsidTr="009C7F06"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Давать краткую характеристику изучаемым цветковым растения (по вопросам учителя).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Давать краткую характеристику изучаемым цветковым растениям, соотносить их к вида культурных растений.</w:t>
            </w:r>
          </w:p>
        </w:tc>
      </w:tr>
      <w:tr w:rsidR="009C7F06" w:rsidRPr="009C7F06" w:rsidTr="009C7F06">
        <w:trPr>
          <w:trHeight w:val="667"/>
        </w:trPr>
        <w:tc>
          <w:tcPr>
            <w:tcW w:w="4673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lastRenderedPageBreak/>
              <w:t>Уметь наблюдать, сравнить по вопросам учителя.</w:t>
            </w:r>
          </w:p>
        </w:tc>
        <w:tc>
          <w:tcPr>
            <w:tcW w:w="4672" w:type="dxa"/>
          </w:tcPr>
          <w:p w:rsidR="009C7F06" w:rsidRPr="009C7F06" w:rsidRDefault="009C7F06" w:rsidP="009C7F06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Уметь наблюдать, сравнивать, выделять характерные особенности.</w:t>
            </w:r>
          </w:p>
        </w:tc>
      </w:tr>
    </w:tbl>
    <w:p w:rsidR="00CA29D0" w:rsidRDefault="00CA29D0" w:rsidP="00CA29D0">
      <w:pPr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9C7F06" w:rsidRPr="009C7F06" w:rsidRDefault="00CA29D0" w:rsidP="00CA29D0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СОДЕРЖАНИЕ УЧЕБНОГО ПРЕДМЕТА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Содержание программы предусматривает степень нарастания сложности познавательного материала; от получения знаний, до применения их в повседневной жизни. </w:t>
      </w:r>
    </w:p>
    <w:p w:rsidR="009C7F06" w:rsidRPr="009C7F06" w:rsidRDefault="009C7F06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Введение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Цель: </w:t>
      </w:r>
      <w:r w:rsidRPr="009C7F06">
        <w:rPr>
          <w:rFonts w:ascii="Times New Roman" w:hAnsi="Times New Roman" w:cs="Times New Roman"/>
          <w:sz w:val="28"/>
        </w:rPr>
        <w:t xml:space="preserve">Формирование первичных знаний по технике безопасности и охране труда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Подведение итогов за 4 класс. Задачи на предстоящий учебный год.  Краткое содержание работы на 1 четверть. Охрана труда. Правила поведения. Техника безопасности.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 xml:space="preserve">: знать простейшие правила безопасной работы, 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знать задачи на 1 четверть, правила поведения на уроках, технику безопасности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Pr="009C7F06">
        <w:rPr>
          <w:rFonts w:ascii="Times New Roman" w:hAnsi="Times New Roman" w:cs="Times New Roman"/>
          <w:sz w:val="28"/>
        </w:rPr>
        <w:t xml:space="preserve">: уметь соблюдать правила техники безопасности, уметь организовать рабочее место с помощью учителя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Регулятивные</w:t>
      </w:r>
      <w:r w:rsidRPr="009C7F06">
        <w:rPr>
          <w:rFonts w:ascii="Times New Roman" w:hAnsi="Times New Roman" w:cs="Times New Roman"/>
          <w:sz w:val="28"/>
        </w:rPr>
        <w:t xml:space="preserve"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контроль, уметь частично контролировать свои действия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Коммуникативные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умений работать в парах, умение работать в коллективе, в группах, слушать собеседника, вступать в диалог и поддерживать его, использовать доступные источники и средства получения информации для решения коммуникативных и познавательных задач. 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9C7F06">
        <w:rPr>
          <w:rFonts w:ascii="Times New Roman" w:hAnsi="Times New Roman" w:cs="Times New Roman"/>
          <w:b/>
          <w:bCs/>
          <w:sz w:val="28"/>
        </w:rPr>
        <w:t>Осенние сельскохозяйственные работы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Цель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знаний и умений о сельскохозяйственных работах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Сельскохозяйственный труд и его значение. Виды хозяйств, производящих сельскохозяйственную продукцию. Школьное хозяйство. Уборка урожая. Уборка картофеля. Уборка моркови и свёклы. Сортировка моркови, свёклы, картофеля. Сбор после урожайных остатков растений.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lastRenderedPageBreak/>
        <w:t xml:space="preserve">Планируемые результаты: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 xml:space="preserve">: знать основное назначение сельскохозяйственного труда, знать основные виды хозяйств, знать цель уборки овощей, устройство граблей, знать правила техники безопасности при уборке.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Pr="009C7F06">
        <w:rPr>
          <w:rFonts w:ascii="Times New Roman" w:hAnsi="Times New Roman" w:cs="Times New Roman"/>
          <w:sz w:val="28"/>
        </w:rPr>
        <w:t xml:space="preserve">: уметь убирать и сортировать овощи, выносить ботву на края поля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Регулятивные</w:t>
      </w:r>
      <w:r w:rsidRPr="009C7F06">
        <w:rPr>
          <w:rFonts w:ascii="Times New Roman" w:hAnsi="Times New Roman" w:cs="Times New Roman"/>
          <w:sz w:val="28"/>
        </w:rPr>
        <w:t>: совместно с учителем действовать при решении задач по ТБ, частично принимать и сохранять цели и задачи учебных заданий, осознанно реагировать на вн</w:t>
      </w:r>
      <w:r w:rsidR="00CA29D0">
        <w:rPr>
          <w:rFonts w:ascii="Times New Roman" w:hAnsi="Times New Roman" w:cs="Times New Roman"/>
          <w:sz w:val="28"/>
        </w:rPr>
        <w:t xml:space="preserve">ешний контроль, уметь частично </w:t>
      </w:r>
      <w:r w:rsidRPr="009C7F06">
        <w:rPr>
          <w:rFonts w:ascii="Times New Roman" w:hAnsi="Times New Roman" w:cs="Times New Roman"/>
          <w:sz w:val="28"/>
        </w:rPr>
        <w:t xml:space="preserve">контролировать свои действия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Коммуникативные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умений работать в парах, умение работать в коллективе, в группах, слушать собеседника, вступать в диалог и поддерживать его.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9C7F06">
        <w:rPr>
          <w:rFonts w:ascii="Times New Roman" w:hAnsi="Times New Roman" w:cs="Times New Roman"/>
          <w:b/>
          <w:bCs/>
          <w:sz w:val="28"/>
        </w:rPr>
        <w:t>Кролики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Цель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знаний о кроликах.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Внешнее строение кролика. Назначение кролика. Особенности кроликов. Породы кроликов. Содержание кроликов. Болезни кроликов. Устройство крольчатника. Корма для кроликов. 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 xml:space="preserve">: знать строение кролика, назначение кролика, основные корма, знать основные правила ухода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Pr="009C7F06">
        <w:rPr>
          <w:rFonts w:ascii="Times New Roman" w:hAnsi="Times New Roman" w:cs="Times New Roman"/>
          <w:sz w:val="28"/>
        </w:rPr>
        <w:t xml:space="preserve">: уметь кратко описать животное, по основным параметрам сравнить породы животных, уметь определить корм для животного.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Регулятивные</w:t>
      </w:r>
      <w:r w:rsidRPr="009C7F06">
        <w:rPr>
          <w:rFonts w:ascii="Times New Roman" w:hAnsi="Times New Roman" w:cs="Times New Roman"/>
          <w:sz w:val="28"/>
        </w:rPr>
        <w:t>: совместно с учителем действовать при решении задач по ТБ, частично принимать и сохранять цели и задачи учебных заданий,</w:t>
      </w:r>
      <w:r w:rsidR="00CA29D0">
        <w:rPr>
          <w:rFonts w:ascii="Times New Roman" w:hAnsi="Times New Roman" w:cs="Times New Roman"/>
          <w:sz w:val="28"/>
        </w:rPr>
        <w:t xml:space="preserve"> </w:t>
      </w:r>
      <w:r w:rsidRPr="009C7F06">
        <w:rPr>
          <w:rFonts w:ascii="Times New Roman" w:hAnsi="Times New Roman" w:cs="Times New Roman"/>
          <w:sz w:val="28"/>
        </w:rPr>
        <w:t>осознанно реагировать на вн</w:t>
      </w:r>
      <w:r w:rsidR="00CA29D0">
        <w:rPr>
          <w:rFonts w:ascii="Times New Roman" w:hAnsi="Times New Roman" w:cs="Times New Roman"/>
          <w:sz w:val="28"/>
        </w:rPr>
        <w:t xml:space="preserve">ешний контроль, уметь частично </w:t>
      </w:r>
      <w:r w:rsidRPr="009C7F06">
        <w:rPr>
          <w:rFonts w:ascii="Times New Roman" w:hAnsi="Times New Roman" w:cs="Times New Roman"/>
          <w:sz w:val="28"/>
        </w:rPr>
        <w:t xml:space="preserve">контролировать свои действия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Коммуникативные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умений работать в парах, умение работать в коллективе, в группах, слушать собеседника, вступать в диалог и поддерживать его.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9C7F06">
        <w:rPr>
          <w:rFonts w:ascii="Times New Roman" w:hAnsi="Times New Roman" w:cs="Times New Roman"/>
          <w:b/>
          <w:bCs/>
          <w:sz w:val="28"/>
        </w:rPr>
        <w:t>Горох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Цель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знаний о растении горох.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Строение растения горох. Особенности растения горох. Использование гороха. Подготовка семян гороха к посеву. Подготовка почвы и семян гороха </w:t>
      </w:r>
      <w:r w:rsidRPr="009C7F06">
        <w:rPr>
          <w:rFonts w:ascii="Times New Roman" w:hAnsi="Times New Roman" w:cs="Times New Roman"/>
          <w:sz w:val="28"/>
        </w:rPr>
        <w:lastRenderedPageBreak/>
        <w:t>к посеву.  Ручные орудия и инвентарь для обработки п</w:t>
      </w:r>
      <w:r w:rsidR="00CA29D0">
        <w:rPr>
          <w:rFonts w:ascii="Times New Roman" w:hAnsi="Times New Roman" w:cs="Times New Roman"/>
          <w:sz w:val="28"/>
        </w:rPr>
        <w:t>очвы. Уход за посевами гороха.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 xml:space="preserve">: знать строение гороха, особенности растения, назначение, последовательность подготовки семян к посадке 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="00CA29D0">
        <w:rPr>
          <w:rFonts w:ascii="Times New Roman" w:hAnsi="Times New Roman" w:cs="Times New Roman"/>
          <w:sz w:val="28"/>
        </w:rPr>
        <w:t xml:space="preserve">: уметь </w:t>
      </w:r>
      <w:r w:rsidRPr="009C7F06">
        <w:rPr>
          <w:rFonts w:ascii="Times New Roman" w:hAnsi="Times New Roman" w:cs="Times New Roman"/>
          <w:sz w:val="28"/>
        </w:rPr>
        <w:t xml:space="preserve">проращивать семена гороха, сортировать семена гороха, сажать горох, ухаживать за посевами, уметь отличить горох от других растений.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Регулятивные</w:t>
      </w:r>
      <w:r w:rsidRPr="009C7F06">
        <w:rPr>
          <w:rFonts w:ascii="Times New Roman" w:hAnsi="Times New Roman" w:cs="Times New Roman"/>
          <w:sz w:val="28"/>
        </w:rPr>
        <w:t>: совместно с учителем действовать при решении задач по ТБ, частично принимать и сохранять цели и задачи учебных заданий, осознанно реагировать на вн</w:t>
      </w:r>
      <w:r w:rsidR="00CA29D0">
        <w:rPr>
          <w:rFonts w:ascii="Times New Roman" w:hAnsi="Times New Roman" w:cs="Times New Roman"/>
          <w:sz w:val="28"/>
        </w:rPr>
        <w:t xml:space="preserve">ешний контроль, уметь частично </w:t>
      </w:r>
      <w:r w:rsidRPr="009C7F06">
        <w:rPr>
          <w:rFonts w:ascii="Times New Roman" w:hAnsi="Times New Roman" w:cs="Times New Roman"/>
          <w:sz w:val="28"/>
        </w:rPr>
        <w:t xml:space="preserve">контролировать свои действия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Коммуникативные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умений работать в парах, умение работать в коллективе, в группах, слушать собеседника, вступать в диалог и поддерживать его.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9C7F06">
        <w:rPr>
          <w:rFonts w:ascii="Times New Roman" w:hAnsi="Times New Roman" w:cs="Times New Roman"/>
          <w:b/>
          <w:bCs/>
          <w:sz w:val="28"/>
        </w:rPr>
        <w:t>Повторение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Цель</w:t>
      </w:r>
      <w:r w:rsidRPr="009C7F06">
        <w:rPr>
          <w:rFonts w:ascii="Times New Roman" w:hAnsi="Times New Roman" w:cs="Times New Roman"/>
          <w:sz w:val="28"/>
        </w:rPr>
        <w:t xml:space="preserve">: Повторение и закрепление трудовых умений и навыков. </w:t>
      </w:r>
    </w:p>
    <w:p w:rsidR="00CA29D0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Сортировка моркови. Сортировка свеклы. Сортировка картофеля. Работа с граблями. Заготовка веточног</w:t>
      </w:r>
      <w:r w:rsidR="00CA29D0">
        <w:rPr>
          <w:rFonts w:ascii="Times New Roman" w:hAnsi="Times New Roman" w:cs="Times New Roman"/>
          <w:sz w:val="28"/>
        </w:rPr>
        <w:t xml:space="preserve">о корма. Уборка остатков урожая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 xml:space="preserve">: знать способы уборки моркови, свеклы, картофеля.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="00F21003">
        <w:rPr>
          <w:rFonts w:ascii="Times New Roman" w:hAnsi="Times New Roman" w:cs="Times New Roman"/>
          <w:sz w:val="28"/>
        </w:rPr>
        <w:t xml:space="preserve">: уметь </w:t>
      </w:r>
      <w:r w:rsidRPr="009C7F06">
        <w:rPr>
          <w:rFonts w:ascii="Times New Roman" w:hAnsi="Times New Roman" w:cs="Times New Roman"/>
          <w:sz w:val="28"/>
        </w:rPr>
        <w:t xml:space="preserve">убирать морковь, свёклу, картофель, уметь убирать растительные остатки.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Регулятивные</w:t>
      </w:r>
      <w:r w:rsidRPr="009C7F06">
        <w:rPr>
          <w:rFonts w:ascii="Times New Roman" w:hAnsi="Times New Roman" w:cs="Times New Roman"/>
          <w:sz w:val="28"/>
        </w:rPr>
        <w:t>: совместно с учителем действовать при решении задач по ТБ, частично принимать и сохранять цели и задачи учебных заданий, осознанно реагировать на вн</w:t>
      </w:r>
      <w:r w:rsidR="00F21003">
        <w:rPr>
          <w:rFonts w:ascii="Times New Roman" w:hAnsi="Times New Roman" w:cs="Times New Roman"/>
          <w:sz w:val="28"/>
        </w:rPr>
        <w:t xml:space="preserve">ешний контроль, уметь частично </w:t>
      </w:r>
      <w:r w:rsidRPr="009C7F06">
        <w:rPr>
          <w:rFonts w:ascii="Times New Roman" w:hAnsi="Times New Roman" w:cs="Times New Roman"/>
          <w:sz w:val="28"/>
        </w:rPr>
        <w:t xml:space="preserve">контролировать свои действия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Коммуникативные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умений работать в парах, умение работать в коллективе, в группах, слушать собеседника, вступать в диалог и поддерживать его.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Фасоль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Цель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знаний о растении фасоль.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lastRenderedPageBreak/>
        <w:t xml:space="preserve">Строение растения фасоли. Особенности растения фасоли. Использование фасоли. Подготовка почвы и посев семян фасоли. Уход за посевами.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 xml:space="preserve">: знать строение фасоли, особенности растения, назначение, последовательность подготовки семян к посадке 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="00F21003">
        <w:rPr>
          <w:rFonts w:ascii="Times New Roman" w:hAnsi="Times New Roman" w:cs="Times New Roman"/>
          <w:sz w:val="28"/>
        </w:rPr>
        <w:t xml:space="preserve">: уметь </w:t>
      </w:r>
      <w:r w:rsidRPr="009C7F06">
        <w:rPr>
          <w:rFonts w:ascii="Times New Roman" w:hAnsi="Times New Roman" w:cs="Times New Roman"/>
          <w:sz w:val="28"/>
        </w:rPr>
        <w:t xml:space="preserve">проращивать семена фасоли, сортировать семена фасоли, сажать фасоль, ухаживать за посевами, уметь отличить фасоль от других растений.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Регулятивные</w:t>
      </w:r>
      <w:r w:rsidRPr="009C7F06">
        <w:rPr>
          <w:rFonts w:ascii="Times New Roman" w:hAnsi="Times New Roman" w:cs="Times New Roman"/>
          <w:sz w:val="28"/>
        </w:rPr>
        <w:t>: совместно с учителем действовать при решении задач по ТБ, частично принимать и сохранять цели и задачи учебных заданий, осознанно реагировать на вн</w:t>
      </w:r>
      <w:r w:rsidR="00F21003">
        <w:rPr>
          <w:rFonts w:ascii="Times New Roman" w:hAnsi="Times New Roman" w:cs="Times New Roman"/>
          <w:sz w:val="28"/>
        </w:rPr>
        <w:t xml:space="preserve">ешний контроль, уметь частично </w:t>
      </w:r>
      <w:r w:rsidRPr="009C7F06">
        <w:rPr>
          <w:rFonts w:ascii="Times New Roman" w:hAnsi="Times New Roman" w:cs="Times New Roman"/>
          <w:sz w:val="28"/>
        </w:rPr>
        <w:t xml:space="preserve">контролировать свои действия </w:t>
      </w:r>
    </w:p>
    <w:p w:rsidR="009C7F06" w:rsidRPr="009C7F06" w:rsidRDefault="009C7F06" w:rsidP="00F21003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Коммуникативные</w:t>
      </w:r>
      <w:r w:rsidRPr="009C7F06">
        <w:rPr>
          <w:rFonts w:ascii="Times New Roman" w:hAnsi="Times New Roman" w:cs="Times New Roman"/>
          <w:sz w:val="28"/>
        </w:rPr>
        <w:t>: формирование первичных умений работать в парах, умение работать в коллективе, в группах, слушать собеседника, вступат</w:t>
      </w:r>
      <w:r w:rsidR="00F21003">
        <w:rPr>
          <w:rFonts w:ascii="Times New Roman" w:hAnsi="Times New Roman" w:cs="Times New Roman"/>
          <w:sz w:val="28"/>
        </w:rPr>
        <w:t>ь в диалог и поддерживать его.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9C7F06">
        <w:rPr>
          <w:rFonts w:ascii="Times New Roman" w:hAnsi="Times New Roman" w:cs="Times New Roman"/>
          <w:b/>
          <w:bCs/>
          <w:sz w:val="28"/>
        </w:rPr>
        <w:t>Картофель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Цель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знаний о растении картофель.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Строение растения картофель. Особенности растения картофель. Использование картофеля. Подготовка клубней картофеля к посадке. Подготовка почвы к посадке картофеля. Посадка картофеля. Уход за картофелем. Вредители и болезни картофеля.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 xml:space="preserve">: знать строение картофеля, особенности растения, назначение, последовательность подготовки семян к посадке, знать вредителей и болезни картофеля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="00F21003">
        <w:rPr>
          <w:rFonts w:ascii="Times New Roman" w:hAnsi="Times New Roman" w:cs="Times New Roman"/>
          <w:sz w:val="28"/>
        </w:rPr>
        <w:t xml:space="preserve">: уметь </w:t>
      </w:r>
      <w:r w:rsidRPr="009C7F06">
        <w:rPr>
          <w:rFonts w:ascii="Times New Roman" w:hAnsi="Times New Roman" w:cs="Times New Roman"/>
          <w:sz w:val="28"/>
        </w:rPr>
        <w:t xml:space="preserve">выращивать картофель, сортировать семена картофеля, сажать картофель, ухаживать за посевами, уметь отличить картофель от других растений, бороться с вредителями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Регулятивные</w:t>
      </w:r>
      <w:r w:rsidRPr="009C7F06">
        <w:rPr>
          <w:rFonts w:ascii="Times New Roman" w:hAnsi="Times New Roman" w:cs="Times New Roman"/>
          <w:sz w:val="28"/>
        </w:rPr>
        <w:t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</w:t>
      </w:r>
      <w:r w:rsidR="00F21003">
        <w:rPr>
          <w:rFonts w:ascii="Times New Roman" w:hAnsi="Times New Roman" w:cs="Times New Roman"/>
          <w:sz w:val="28"/>
        </w:rPr>
        <w:t xml:space="preserve"> контроль, уметь частично </w:t>
      </w:r>
      <w:r w:rsidRPr="009C7F06">
        <w:rPr>
          <w:rFonts w:ascii="Times New Roman" w:hAnsi="Times New Roman" w:cs="Times New Roman"/>
          <w:sz w:val="28"/>
        </w:rPr>
        <w:t xml:space="preserve">контролировать свои действия </w:t>
      </w:r>
    </w:p>
    <w:p w:rsidR="009C7F06" w:rsidRPr="009C7F06" w:rsidRDefault="009C7F06" w:rsidP="00F21003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Коммуникативные</w:t>
      </w:r>
      <w:r w:rsidRPr="009C7F06">
        <w:rPr>
          <w:rFonts w:ascii="Times New Roman" w:hAnsi="Times New Roman" w:cs="Times New Roman"/>
          <w:sz w:val="28"/>
        </w:rPr>
        <w:t>: формирование первичных умений работать в парах, умение работать в коллективе, в группах, слушать собеседника, вступат</w:t>
      </w:r>
      <w:r w:rsidR="00F21003">
        <w:rPr>
          <w:rFonts w:ascii="Times New Roman" w:hAnsi="Times New Roman" w:cs="Times New Roman"/>
          <w:sz w:val="28"/>
        </w:rPr>
        <w:t xml:space="preserve">ь в диалог и поддерживать его.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9C7F06">
        <w:rPr>
          <w:rFonts w:ascii="Times New Roman" w:hAnsi="Times New Roman" w:cs="Times New Roman"/>
          <w:b/>
          <w:bCs/>
          <w:sz w:val="28"/>
        </w:rPr>
        <w:lastRenderedPageBreak/>
        <w:t>Повторение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Цель</w:t>
      </w:r>
      <w:r w:rsidRPr="009C7F06">
        <w:rPr>
          <w:rFonts w:ascii="Times New Roman" w:hAnsi="Times New Roman" w:cs="Times New Roman"/>
          <w:sz w:val="28"/>
        </w:rPr>
        <w:t xml:space="preserve">: Повторение и закрепление трудовых умений и навыков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Определение всхожести семян гороха и фасоли. Подготовка почвы. Организация рабочего места. Посадка фасоли и гороха. 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 xml:space="preserve">: знать последовательность посадки фасоли, гороха, картофеля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Pr="009C7F06">
        <w:rPr>
          <w:rFonts w:ascii="Times New Roman" w:hAnsi="Times New Roman" w:cs="Times New Roman"/>
          <w:sz w:val="28"/>
        </w:rPr>
        <w:t>:</w:t>
      </w:r>
      <w:r w:rsidR="00F21003">
        <w:rPr>
          <w:rFonts w:ascii="Times New Roman" w:hAnsi="Times New Roman" w:cs="Times New Roman"/>
          <w:sz w:val="28"/>
        </w:rPr>
        <w:t xml:space="preserve"> </w:t>
      </w:r>
      <w:r w:rsidRPr="009C7F06">
        <w:rPr>
          <w:rFonts w:ascii="Times New Roman" w:hAnsi="Times New Roman" w:cs="Times New Roman"/>
          <w:sz w:val="28"/>
        </w:rPr>
        <w:t xml:space="preserve">уметь определить всхожесть семян, посадить и ухаживать за посадками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Регулятивные</w:t>
      </w:r>
      <w:r w:rsidRPr="009C7F06">
        <w:rPr>
          <w:rFonts w:ascii="Times New Roman" w:hAnsi="Times New Roman" w:cs="Times New Roman"/>
          <w:sz w:val="28"/>
        </w:rPr>
        <w:t>: совместно с учителем действовать при решении задач по ТБ, частично принимать и сохранять цели и задачи учебных заданий, осознанно реагировать на внешний контрол</w:t>
      </w:r>
      <w:r w:rsidR="00F21003">
        <w:rPr>
          <w:rFonts w:ascii="Times New Roman" w:hAnsi="Times New Roman" w:cs="Times New Roman"/>
          <w:sz w:val="28"/>
        </w:rPr>
        <w:t>ь, уметь частично</w:t>
      </w:r>
      <w:r w:rsidRPr="009C7F06">
        <w:rPr>
          <w:rFonts w:ascii="Times New Roman" w:hAnsi="Times New Roman" w:cs="Times New Roman"/>
          <w:sz w:val="28"/>
        </w:rPr>
        <w:t xml:space="preserve"> контролировать свои действия </w:t>
      </w:r>
    </w:p>
    <w:p w:rsidR="009C7F06" w:rsidRPr="009C7F06" w:rsidRDefault="009C7F06" w:rsidP="00F21003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Коммуникативные</w:t>
      </w:r>
      <w:r w:rsidRPr="009C7F06">
        <w:rPr>
          <w:rFonts w:ascii="Times New Roman" w:hAnsi="Times New Roman" w:cs="Times New Roman"/>
          <w:sz w:val="28"/>
        </w:rPr>
        <w:t>: формирование первичных умений работать в парах, умение работать в коллективе, в группах, слушать собеседника, вступат</w:t>
      </w:r>
      <w:r w:rsidR="00F21003">
        <w:rPr>
          <w:rFonts w:ascii="Times New Roman" w:hAnsi="Times New Roman" w:cs="Times New Roman"/>
          <w:sz w:val="28"/>
        </w:rPr>
        <w:t xml:space="preserve">ь в диалог и поддерживать его.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9C7F06">
        <w:rPr>
          <w:rFonts w:ascii="Times New Roman" w:hAnsi="Times New Roman" w:cs="Times New Roman"/>
          <w:b/>
          <w:bCs/>
          <w:sz w:val="28"/>
        </w:rPr>
        <w:t>Комнатные цветочные растения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Цель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знаний о цветочных изделиях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>Виды цветочных растений. Комнатные растения. Ручной инвентарь для выращивания комнатных растений. Почвенные смеси для комнатных растений. Уход за ко</w:t>
      </w:r>
      <w:r w:rsidR="00F21003">
        <w:rPr>
          <w:rFonts w:ascii="Times New Roman" w:hAnsi="Times New Roman" w:cs="Times New Roman"/>
          <w:sz w:val="28"/>
        </w:rPr>
        <w:t>мнатными растениями. Размножении</w:t>
      </w:r>
      <w:r w:rsidRPr="009C7F06">
        <w:rPr>
          <w:rFonts w:ascii="Times New Roman" w:hAnsi="Times New Roman" w:cs="Times New Roman"/>
          <w:sz w:val="28"/>
        </w:rPr>
        <w:t xml:space="preserve"> комнатных растений. Выращивание герани. Выращивание </w:t>
      </w:r>
      <w:proofErr w:type="spellStart"/>
      <w:r w:rsidRPr="009C7F06">
        <w:rPr>
          <w:rFonts w:ascii="Times New Roman" w:hAnsi="Times New Roman" w:cs="Times New Roman"/>
          <w:sz w:val="28"/>
        </w:rPr>
        <w:t>аспидистры</w:t>
      </w:r>
      <w:proofErr w:type="spellEnd"/>
      <w:r w:rsidRPr="009C7F06">
        <w:rPr>
          <w:rFonts w:ascii="Times New Roman" w:hAnsi="Times New Roman" w:cs="Times New Roman"/>
          <w:sz w:val="28"/>
        </w:rPr>
        <w:t xml:space="preserve">. Выращивание </w:t>
      </w:r>
      <w:proofErr w:type="spellStart"/>
      <w:r w:rsidRPr="009C7F06">
        <w:rPr>
          <w:rFonts w:ascii="Times New Roman" w:hAnsi="Times New Roman" w:cs="Times New Roman"/>
          <w:sz w:val="28"/>
        </w:rPr>
        <w:t>кливии</w:t>
      </w:r>
      <w:proofErr w:type="spellEnd"/>
      <w:r w:rsidRPr="009C7F06">
        <w:rPr>
          <w:rFonts w:ascii="Times New Roman" w:hAnsi="Times New Roman" w:cs="Times New Roman"/>
          <w:sz w:val="28"/>
        </w:rPr>
        <w:t xml:space="preserve">. 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 xml:space="preserve">: знать виды цветочных комнатных растений, ручной инвентарь для выращивания, почвенные смеси, последовательность выращивания комнатных растений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Pr="009C7F06">
        <w:rPr>
          <w:rFonts w:ascii="Times New Roman" w:hAnsi="Times New Roman" w:cs="Times New Roman"/>
          <w:sz w:val="28"/>
        </w:rPr>
        <w:t xml:space="preserve">: уметь ухаживать за комнатным растением, уметь отличать каждый вид растения друг от друга, уметь размножать комнатные растения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Регулятивные</w:t>
      </w:r>
      <w:r w:rsidRPr="009C7F06">
        <w:rPr>
          <w:rFonts w:ascii="Times New Roman" w:hAnsi="Times New Roman" w:cs="Times New Roman"/>
          <w:sz w:val="28"/>
        </w:rPr>
        <w:t>: совместно с учителем действовать при решении задач по ТБ, частично принимать и сохранять цели и задачи учебных заданий, осознанно реагировать на в</w:t>
      </w:r>
      <w:r w:rsidR="00F21003">
        <w:rPr>
          <w:rFonts w:ascii="Times New Roman" w:hAnsi="Times New Roman" w:cs="Times New Roman"/>
          <w:sz w:val="28"/>
        </w:rPr>
        <w:t>нешний контроль, уметь частично</w:t>
      </w:r>
      <w:r w:rsidRPr="009C7F06">
        <w:rPr>
          <w:rFonts w:ascii="Times New Roman" w:hAnsi="Times New Roman" w:cs="Times New Roman"/>
          <w:sz w:val="28"/>
        </w:rPr>
        <w:t xml:space="preserve"> контролировать свои действия </w:t>
      </w:r>
    </w:p>
    <w:p w:rsidR="009C7F06" w:rsidRPr="009C7F06" w:rsidRDefault="009C7F06" w:rsidP="00F21003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lastRenderedPageBreak/>
        <w:t>Коммуникативные</w:t>
      </w:r>
      <w:r w:rsidRPr="009C7F06">
        <w:rPr>
          <w:rFonts w:ascii="Times New Roman" w:hAnsi="Times New Roman" w:cs="Times New Roman"/>
          <w:sz w:val="28"/>
        </w:rPr>
        <w:t>: формирование первичных умений работать в парах, умение работать в коллективе, в группах, слушать собеседника, вступать в диалог и поддерживать е</w:t>
      </w:r>
      <w:r w:rsidR="00F21003">
        <w:rPr>
          <w:rFonts w:ascii="Times New Roman" w:hAnsi="Times New Roman" w:cs="Times New Roman"/>
          <w:sz w:val="28"/>
        </w:rPr>
        <w:t xml:space="preserve">го.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9C7F06">
        <w:rPr>
          <w:rFonts w:ascii="Times New Roman" w:hAnsi="Times New Roman" w:cs="Times New Roman"/>
          <w:b/>
          <w:bCs/>
          <w:sz w:val="28"/>
        </w:rPr>
        <w:t>Повторение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Цель</w:t>
      </w:r>
      <w:r w:rsidRPr="009C7F06">
        <w:rPr>
          <w:rFonts w:ascii="Times New Roman" w:hAnsi="Times New Roman" w:cs="Times New Roman"/>
          <w:sz w:val="28"/>
        </w:rPr>
        <w:t xml:space="preserve">: Повторение и закрепление трудовых умений и навыков по уходу за комнатными растениями </w:t>
      </w:r>
    </w:p>
    <w:p w:rsidR="00F21003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 </w:t>
      </w:r>
      <w:r w:rsidRPr="009C7F06">
        <w:rPr>
          <w:rFonts w:ascii="Times New Roman" w:hAnsi="Times New Roman" w:cs="Times New Roman"/>
          <w:sz w:val="28"/>
        </w:rPr>
        <w:tab/>
        <w:t>Полив комнатных растений. Рыхление комнатных растений. Опрыскивание комнатных растений. Удаление отмерших листьев. Подкормка комнатных растений.</w:t>
      </w:r>
      <w:r w:rsidR="00F21003">
        <w:rPr>
          <w:rFonts w:ascii="Times New Roman" w:hAnsi="Times New Roman" w:cs="Times New Roman"/>
          <w:sz w:val="28"/>
        </w:rPr>
        <w:t xml:space="preserve"> Подсыпка земли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 xml:space="preserve">: знать правила ухода </w:t>
      </w:r>
      <w:r w:rsidR="00F21003">
        <w:rPr>
          <w:rFonts w:ascii="Times New Roman" w:hAnsi="Times New Roman" w:cs="Times New Roman"/>
          <w:sz w:val="28"/>
        </w:rPr>
        <w:t>за комнатными растениями, знать</w:t>
      </w:r>
      <w:r w:rsidRPr="009C7F06">
        <w:rPr>
          <w:rFonts w:ascii="Times New Roman" w:hAnsi="Times New Roman" w:cs="Times New Roman"/>
          <w:sz w:val="28"/>
        </w:rPr>
        <w:t xml:space="preserve"> последовательность работ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Pr="009C7F06">
        <w:rPr>
          <w:rFonts w:ascii="Times New Roman" w:hAnsi="Times New Roman" w:cs="Times New Roman"/>
          <w:sz w:val="28"/>
        </w:rPr>
        <w:t xml:space="preserve">: уметь ухаживать за комнатными растениями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Регулятивные</w:t>
      </w:r>
      <w:r w:rsidRPr="009C7F06">
        <w:rPr>
          <w:rFonts w:ascii="Times New Roman" w:hAnsi="Times New Roman" w:cs="Times New Roman"/>
          <w:sz w:val="28"/>
        </w:rPr>
        <w:t>: совместно с учителем действовать при решении задач по ТБ, частично принимать и сохранять цели и задачи учебных заданий, осознанно реагировать на в</w:t>
      </w:r>
      <w:r w:rsidR="00F21003">
        <w:rPr>
          <w:rFonts w:ascii="Times New Roman" w:hAnsi="Times New Roman" w:cs="Times New Roman"/>
          <w:sz w:val="28"/>
        </w:rPr>
        <w:t>нешний контроль, уметь частично</w:t>
      </w:r>
      <w:r w:rsidRPr="009C7F06">
        <w:rPr>
          <w:rFonts w:ascii="Times New Roman" w:hAnsi="Times New Roman" w:cs="Times New Roman"/>
          <w:sz w:val="28"/>
        </w:rPr>
        <w:t xml:space="preserve"> контролировать свои действия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Коммуникативные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умений работать в парах, умение работать в коллективе, в группах, слушать собеседника, вступать в диалог и поддерживать его.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bCs/>
          <w:sz w:val="28"/>
        </w:rPr>
      </w:pPr>
      <w:r w:rsidRPr="009C7F06">
        <w:rPr>
          <w:rFonts w:ascii="Times New Roman" w:hAnsi="Times New Roman" w:cs="Times New Roman"/>
          <w:b/>
          <w:bCs/>
          <w:sz w:val="28"/>
        </w:rPr>
        <w:t>Цветочные растения открытого грунта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Цель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знаний о цветочных растениях открытого грунта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Цветочные </w:t>
      </w:r>
      <w:r w:rsidRPr="009C7F06">
        <w:rPr>
          <w:rFonts w:ascii="Times New Roman" w:hAnsi="Times New Roman" w:cs="Times New Roman"/>
          <w:sz w:val="28"/>
        </w:rPr>
        <w:tab/>
        <w:t xml:space="preserve">растения </w:t>
      </w:r>
      <w:r w:rsidRPr="009C7F06">
        <w:rPr>
          <w:rFonts w:ascii="Times New Roman" w:hAnsi="Times New Roman" w:cs="Times New Roman"/>
          <w:sz w:val="28"/>
        </w:rPr>
        <w:tab/>
        <w:t xml:space="preserve">открытого </w:t>
      </w:r>
      <w:r w:rsidRPr="009C7F06">
        <w:rPr>
          <w:rFonts w:ascii="Times New Roman" w:hAnsi="Times New Roman" w:cs="Times New Roman"/>
          <w:sz w:val="28"/>
        </w:rPr>
        <w:tab/>
        <w:t xml:space="preserve">грунта. </w:t>
      </w:r>
      <w:r w:rsidRPr="009C7F06">
        <w:rPr>
          <w:rFonts w:ascii="Times New Roman" w:hAnsi="Times New Roman" w:cs="Times New Roman"/>
          <w:sz w:val="28"/>
        </w:rPr>
        <w:tab/>
        <w:t xml:space="preserve">Однолетние </w:t>
      </w:r>
      <w:r w:rsidRPr="009C7F06">
        <w:rPr>
          <w:rFonts w:ascii="Times New Roman" w:hAnsi="Times New Roman" w:cs="Times New Roman"/>
          <w:sz w:val="28"/>
        </w:rPr>
        <w:tab/>
        <w:t xml:space="preserve">цветковые </w:t>
      </w:r>
      <w:r w:rsidRPr="009C7F06">
        <w:rPr>
          <w:rFonts w:ascii="Times New Roman" w:hAnsi="Times New Roman" w:cs="Times New Roman"/>
          <w:sz w:val="28"/>
        </w:rPr>
        <w:tab/>
        <w:t xml:space="preserve">растения. </w:t>
      </w:r>
      <w:r w:rsidRPr="009C7F06">
        <w:rPr>
          <w:rFonts w:ascii="Times New Roman" w:hAnsi="Times New Roman" w:cs="Times New Roman"/>
          <w:sz w:val="28"/>
        </w:rPr>
        <w:tab/>
        <w:t xml:space="preserve">Цветник.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</w:rPr>
        <w:t xml:space="preserve">Выращивание ноготков. Выращивание настурции. Выращивание бархатцев.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 xml:space="preserve">Планируемые результаты: </w:t>
      </w:r>
    </w:p>
    <w:p w:rsidR="00F21003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Предметные</w:t>
      </w:r>
      <w:r w:rsidRPr="009C7F06">
        <w:rPr>
          <w:rFonts w:ascii="Times New Roman" w:hAnsi="Times New Roman" w:cs="Times New Roman"/>
          <w:sz w:val="28"/>
        </w:rPr>
        <w:t>: знать виды однолетних цветковых растений, по</w:t>
      </w:r>
      <w:r w:rsidR="00F21003">
        <w:rPr>
          <w:rFonts w:ascii="Times New Roman" w:hAnsi="Times New Roman" w:cs="Times New Roman"/>
          <w:sz w:val="28"/>
        </w:rPr>
        <w:t>следовательность их выращивания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Познавательные</w:t>
      </w:r>
      <w:r w:rsidRPr="009C7F06">
        <w:rPr>
          <w:rFonts w:ascii="Times New Roman" w:hAnsi="Times New Roman" w:cs="Times New Roman"/>
          <w:sz w:val="28"/>
        </w:rPr>
        <w:t xml:space="preserve">: уметь сравнивать виды растений, выявлять отличительные особенности, уметь описать каждое растение, выявить особенности каждого вида, уметь посадить и ухаживать за растением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lastRenderedPageBreak/>
        <w:t>Регулятивные</w:t>
      </w:r>
      <w:r w:rsidRPr="009C7F06">
        <w:rPr>
          <w:rFonts w:ascii="Times New Roman" w:hAnsi="Times New Roman" w:cs="Times New Roman"/>
          <w:sz w:val="28"/>
        </w:rPr>
        <w:t>: совместно с учителем действовать при решении задач по ТБ, частично принимать и сохранять цели и задачи учебных заданий, осознанно реагировать на в</w:t>
      </w:r>
      <w:r w:rsidR="00F21003">
        <w:rPr>
          <w:rFonts w:ascii="Times New Roman" w:hAnsi="Times New Roman" w:cs="Times New Roman"/>
          <w:sz w:val="28"/>
        </w:rPr>
        <w:t>нешний контроль, уметь частично</w:t>
      </w:r>
      <w:r w:rsidRPr="009C7F06">
        <w:rPr>
          <w:rFonts w:ascii="Times New Roman" w:hAnsi="Times New Roman" w:cs="Times New Roman"/>
          <w:sz w:val="28"/>
        </w:rPr>
        <w:t xml:space="preserve"> контролировать свои действия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sz w:val="28"/>
        </w:rPr>
      </w:pPr>
      <w:r w:rsidRPr="009C7F06">
        <w:rPr>
          <w:rFonts w:ascii="Times New Roman" w:hAnsi="Times New Roman" w:cs="Times New Roman"/>
          <w:sz w:val="28"/>
          <w:u w:val="single"/>
        </w:rPr>
        <w:t>Коммуникативные</w:t>
      </w:r>
      <w:r w:rsidRPr="009C7F06">
        <w:rPr>
          <w:rFonts w:ascii="Times New Roman" w:hAnsi="Times New Roman" w:cs="Times New Roman"/>
          <w:sz w:val="28"/>
        </w:rPr>
        <w:t xml:space="preserve">: формирование первичных умений работать в парах, умение работать в коллективе, в группах, слушать собеседника, вступать в диалог и поддерживать его. 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9C7F06" w:rsidRPr="009C7F06" w:rsidRDefault="009C7F06" w:rsidP="009C7F06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9C7F06">
        <w:rPr>
          <w:rFonts w:ascii="Times New Roman" w:hAnsi="Times New Roman" w:cs="Times New Roman"/>
          <w:b/>
          <w:sz w:val="28"/>
        </w:rPr>
        <w:t>ТЕМАТИЧЕСКОЕ ПЛАНИРОВАНИЕ</w:t>
      </w:r>
    </w:p>
    <w:p w:rsidR="009C7F06" w:rsidRPr="009C7F06" w:rsidRDefault="009C7F06" w:rsidP="009C7F06">
      <w:pPr>
        <w:ind w:firstLine="708"/>
        <w:jc w:val="both"/>
        <w:rPr>
          <w:rFonts w:ascii="Times New Roman" w:hAnsi="Times New Roman" w:cs="Times New Roman"/>
          <w:b/>
          <w:sz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7229"/>
        <w:gridCol w:w="1276"/>
      </w:tblGrid>
      <w:tr w:rsidR="009C7F06" w:rsidRPr="009C7F06" w:rsidTr="009C7F06">
        <w:trPr>
          <w:trHeight w:val="36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bCs/>
                <w:sz w:val="28"/>
              </w:rPr>
              <w:t>№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bCs/>
                <w:sz w:val="28"/>
              </w:rPr>
              <w:t>Наименование разделов и тем урока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bCs/>
                <w:sz w:val="28"/>
              </w:rPr>
              <w:t>Кол-во часов</w:t>
            </w:r>
          </w:p>
        </w:tc>
      </w:tr>
      <w:tr w:rsidR="009C7F06" w:rsidRPr="009C7F06" w:rsidTr="009C7F06">
        <w:trPr>
          <w:trHeight w:val="24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bCs/>
                <w:sz w:val="28"/>
              </w:rPr>
              <w:t>Вводные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bCs/>
                <w:sz w:val="28"/>
              </w:rPr>
              <w:t>2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Техника безопасности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Охрана труда. Спецодежда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33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Осенние сельскохозяйственные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18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Понятие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сельскохозяйственного труда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Виды хозяйств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Входной контроль. Уход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за ягодными кустарниками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Входной контроль. Уход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за ягодными кустарниками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Школьное подсобное хозяйство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Правила поведения на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уроках труда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Уборка урожая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Уборка картофеля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15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Составлени</w:t>
            </w:r>
            <w:r w:rsidR="00F21003">
              <w:rPr>
                <w:rFonts w:ascii="Times New Roman" w:hAnsi="Times New Roman" w:cs="Times New Roman"/>
                <w:sz w:val="28"/>
              </w:rPr>
              <w:t xml:space="preserve">е </w:t>
            </w:r>
            <w:r w:rsidRPr="009C7F06">
              <w:rPr>
                <w:rFonts w:ascii="Times New Roman" w:hAnsi="Times New Roman" w:cs="Times New Roman"/>
                <w:sz w:val="28"/>
              </w:rPr>
              <w:t xml:space="preserve">последовательности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5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Уборка моркови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Составление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последовательности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17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Сортировка клубней картофеля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Сортировка моркови и свеклы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</w:t>
            </w:r>
            <w:r w:rsidRPr="009C7F06">
              <w:rPr>
                <w:rFonts w:ascii="Times New Roman" w:hAnsi="Times New Roman" w:cs="Times New Roman"/>
                <w:sz w:val="28"/>
              </w:rPr>
              <w:tab/>
              <w:t xml:space="preserve">последовательности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Сбор после урожайных остатков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Грабли. Строение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Правила работы с граблями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Заготовка веточного корма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2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Кролики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16</w:t>
            </w:r>
          </w:p>
        </w:tc>
      </w:tr>
      <w:tr w:rsidR="009C7F06" w:rsidRPr="009C7F06" w:rsidTr="009C7F06">
        <w:trPr>
          <w:trHeight w:val="2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Внешнее строение кролика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2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Особенности кролика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2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Породы кролика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1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Разведение кролика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23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Болезни кролика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Содержание кроликов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Устройство крольчатника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Правила работы в крольчатнике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Уход за кроликами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Ручной инвентарь для работы в крольчатнике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Корма для кроликов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Корма для кроликов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Подготовка кормов к скармливанию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Кормление кроликов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Откорм кроликов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36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Содержание кроликов на фермах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Горох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15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37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Назначение гороха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38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Строение гороха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39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Особенности гороха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Сорта гороха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Использование гороха для питания человека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Использование гороха для питания животных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семян гороха к посеву.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44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Определение всхожести гороха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45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46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Посев семян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30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47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Орудие и инвентарь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48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Правила работы с инструментами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49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Уход за посевами гороха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50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Проращивание семян гороха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Текущий контроль за первую </w:t>
            </w:r>
            <w:proofErr w:type="gramStart"/>
            <w:r w:rsidRPr="009C7F06">
              <w:rPr>
                <w:rFonts w:ascii="Times New Roman" w:hAnsi="Times New Roman" w:cs="Times New Roman"/>
                <w:sz w:val="28"/>
              </w:rPr>
              <w:t xml:space="preserve">четверть.  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Повторение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52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Сортировка моркови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53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Сортировка свеклы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54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Сортировка картофеля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55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Работа с граблями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56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Заготовка веточного корма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57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Уборка остатков урожая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58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Уборка остатков урожая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Фасоль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14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59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Назначение фасоли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60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Строение фасоли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61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Особенности фасоли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62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Использование фасоли для питания человека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63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Использование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фасоли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ab/>
              <w:t xml:space="preserve">для питания животных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64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Подготовка семян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фасоли к посеву.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65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Определение всхожести фасоли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66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Стадии прорастания семян фасоли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67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68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Посев семян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lastRenderedPageBreak/>
              <w:t>69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Орудие и инвентарь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Правила работы с инструментами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Уход за посевами фасоли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Сравнительный анализ фасоли и гороха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Картофель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27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Общие сведения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Строение растения картофель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Строение клубня картофеля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Особенности растения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Использование картофеля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Составление последовательности для получения крахмала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79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Получение крахмала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клубней к посадке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к посадке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Гребневый способ посадки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Безгребневый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способ посадки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Сроки посадки картофеля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Подсчёт клубней для посадки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Посадка картофеля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Инструменты и приспособления для посадки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Cs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Уход. Боронование. Рыхление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89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Уход. Окучивание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90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Болезни картофеля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91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Вредители картофеля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92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Борьба с вредителями и болезнями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93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Организация работ при посадке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94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Техника безопасности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lastRenderedPageBreak/>
              <w:t>95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</w:t>
            </w:r>
            <w:r w:rsidRPr="009C7F06">
              <w:rPr>
                <w:rFonts w:ascii="Times New Roman" w:hAnsi="Times New Roman" w:cs="Times New Roman"/>
                <w:sz w:val="28"/>
              </w:rPr>
              <w:tab/>
              <w:t xml:space="preserve">последовательности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96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Боронование всходов. Рыхление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97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Окучивание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98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Посадка фасоли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99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Текущий контроль успеваемости за вторую четверть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Повторение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Определение всхожести семян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Инструменты и приспособления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Организация работ при посадке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Техника безопасности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плана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Комнатные цветочные растения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53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Общие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Назначение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108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Виды цветочных растений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Герань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Аспидистра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Кливия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Ручной инвентарь для выращивания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Почвенные смеси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114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Виды частей смеси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115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смесей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116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Заготовка дерновой земли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Заготовка листовой земли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118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Заготовка речного песка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119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Заготовка перегноя и торфа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Полив комнатных растений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lastRenderedPageBreak/>
              <w:t>121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Освещение и влажность воздуха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122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Размножение комнатных растений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123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Размножение черенками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124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Размножение делением корневищ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125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Размножение отпрысками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126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Выращивание герани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127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плана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128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Особенности растения герань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129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Организация труда.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Техника безопасности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Материалы и инструменты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131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132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Черенкование герани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133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Составление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последовательности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134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Выращивание </w:t>
            </w: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аспидистры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135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плана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136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Особенности растения </w:t>
            </w: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аспидистра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137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Организация труда.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Техника безопасности.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138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Материалы и инструменты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139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140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Деление корневищ </w:t>
            </w: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аспидистры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141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Составление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последовательности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142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Выращивание </w:t>
            </w: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кливии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143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плана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144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Особенности растения </w:t>
            </w: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кливия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145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Организация труда.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Техника безопасности.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146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Материалы и инструменты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147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148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Размножение </w:t>
            </w: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кливии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отпрысками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lastRenderedPageBreak/>
              <w:t>149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Составление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последовательности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150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Выращивание </w:t>
            </w: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спатифиллума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151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плана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152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Особенности растения </w:t>
            </w: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спатифиллум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153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Организация труда.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Техника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154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Материалы и инструменты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155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156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Размножение </w:t>
            </w:r>
            <w:proofErr w:type="spellStart"/>
            <w:r w:rsidRPr="009C7F06">
              <w:rPr>
                <w:rFonts w:ascii="Times New Roman" w:hAnsi="Times New Roman" w:cs="Times New Roman"/>
                <w:sz w:val="28"/>
              </w:rPr>
              <w:t>спатифиллума</w:t>
            </w:r>
            <w:proofErr w:type="spellEnd"/>
            <w:r w:rsidRPr="009C7F06">
              <w:rPr>
                <w:rFonts w:ascii="Times New Roman" w:hAnsi="Times New Roman" w:cs="Times New Roman"/>
                <w:sz w:val="28"/>
              </w:rPr>
              <w:t xml:space="preserve"> отпрысками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157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Размножение комнатного растения отпрысками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158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Текущий контроль успеваемости за третью четверть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Повторение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159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Полив комнатных растений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160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Рыхление комнатных растений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161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Опрыскивание комнатных растений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162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Удаление отмерших листьев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163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Подкормка комнатных растений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164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Подсыпка земли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Цветочные растения открытого грунта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40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165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Общие сведения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166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Однолетние цветковые растения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167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Ноготки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168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Настурция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169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Бархатцы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170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Понятие цветника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171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Выращивание ноготков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172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плана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173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Особенности растения ноготки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174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Организация труда.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Техника безопасности.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lastRenderedPageBreak/>
              <w:t>175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Материалы и инструменты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176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177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Уход за ноготками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178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Составление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последовательности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179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Посев ноготков на рассаду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Прореживание ноготков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181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Уход за ноготками в посевных ящиках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182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Выращивание бархатцев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183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плана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184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Особенности растения бархатцы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185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Организация труда.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Техника безопасности.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186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Материалы и инструменты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24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187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188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Уход за бархатцами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189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Составление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последовательности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190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Посев бархатцев на рассаду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191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Прореживание бархатцев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192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Уход за ноготками в посевных ящиках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23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193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Пикирование рассады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194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Выращивание летних георгин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19</w:t>
            </w:r>
            <w:r w:rsidR="00F21003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Составление плана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196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Организация труда.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Техника безопасности.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197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Материалы и инструменты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12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198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Подготовка почвы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199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F21003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Составление </w:t>
            </w:r>
            <w:r w:rsidR="009C7F06" w:rsidRPr="009C7F06">
              <w:rPr>
                <w:rFonts w:ascii="Times New Roman" w:hAnsi="Times New Roman" w:cs="Times New Roman"/>
                <w:sz w:val="28"/>
              </w:rPr>
              <w:t xml:space="preserve">последовательности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200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Посев </w:t>
            </w:r>
            <w:proofErr w:type="gramStart"/>
            <w:r w:rsidRPr="009C7F06">
              <w:rPr>
                <w:rFonts w:ascii="Times New Roman" w:hAnsi="Times New Roman" w:cs="Times New Roman"/>
                <w:sz w:val="28"/>
              </w:rPr>
              <w:t>георгин  на</w:t>
            </w:r>
            <w:proofErr w:type="gramEnd"/>
            <w:r w:rsidRPr="009C7F06">
              <w:rPr>
                <w:rFonts w:ascii="Times New Roman" w:hAnsi="Times New Roman" w:cs="Times New Roman"/>
                <w:sz w:val="28"/>
              </w:rPr>
              <w:t xml:space="preserve"> рассаду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Уход за георгинами в посевных ящиках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17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 xml:space="preserve">Пикирование георгин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</w:tr>
      <w:tr w:rsidR="009C7F06" w:rsidRPr="009C7F06" w:rsidTr="009C7F0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lastRenderedPageBreak/>
              <w:t>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Посев на рассаду однолетних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40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Итоговое тестирование за курс 5 класса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F21003">
            <w:pPr>
              <w:rPr>
                <w:rFonts w:ascii="Times New Roman" w:hAnsi="Times New Roman" w:cs="Times New Roman"/>
                <w:sz w:val="28"/>
              </w:rPr>
            </w:pPr>
            <w:r w:rsidRPr="009C7F06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9C7F06" w:rsidRPr="009C7F06" w:rsidTr="009C7F06">
        <w:trPr>
          <w:trHeight w:val="4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9C7F06" w:rsidP="009C7F06">
            <w:pPr>
              <w:ind w:firstLine="708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9C7F06">
              <w:rPr>
                <w:rFonts w:ascii="Times New Roman" w:hAnsi="Times New Roman" w:cs="Times New Roman"/>
                <w:b/>
                <w:sz w:val="2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F06" w:rsidRPr="009C7F06" w:rsidRDefault="00F21003" w:rsidP="00F2100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204</w:t>
            </w:r>
          </w:p>
        </w:tc>
      </w:tr>
    </w:tbl>
    <w:p w:rsidR="00CA29D0" w:rsidRDefault="00CA29D0" w:rsidP="00CA29D0">
      <w:pPr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CA29D0" w:rsidRPr="00CA29D0" w:rsidRDefault="00CA29D0" w:rsidP="00CA29D0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CA29D0">
        <w:rPr>
          <w:rFonts w:ascii="Times New Roman" w:hAnsi="Times New Roman" w:cs="Times New Roman"/>
          <w:b/>
          <w:sz w:val="28"/>
        </w:rPr>
        <w:t>КРИТЕРИИ И НОРМЫ ОЦЕНК</w:t>
      </w:r>
      <w:r>
        <w:rPr>
          <w:rFonts w:ascii="Times New Roman" w:hAnsi="Times New Roman" w:cs="Times New Roman"/>
          <w:b/>
          <w:sz w:val="28"/>
        </w:rPr>
        <w:t>И ПРЕДМЕТА «ПРОФИЛЬНЫЙ ТРУД» - 5</w:t>
      </w:r>
      <w:r w:rsidRPr="00CA29D0">
        <w:rPr>
          <w:rFonts w:ascii="Times New Roman" w:hAnsi="Times New Roman" w:cs="Times New Roman"/>
          <w:b/>
          <w:sz w:val="28"/>
        </w:rPr>
        <w:t xml:space="preserve"> КЛАСС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Контроль и учёт теоретических знаний, обучающихся по отдельным разделам осуществляется учителем путём бесед, устного опроса, заполнения карт формирования навыков и умений; учёт практических навыков и умений осуществляется путём наблюдения.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Стартовый контроль подразумевает выявление имеющихся знаний, обучающихся на начало учебного года. 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Рубежный контроль предполагает выявление знаний, обучающихся за I полугодие.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Итоговый контроль предполагает выявление знаний, обучающихся за год. Контроль осуществляется в форме самостоятельной практической работы.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В основу критериев и норм оценки учебной деятельности обучающихся положены объективность и единый подход. При 5-балльной системе для всех установлены следующие обще дидактические критерии.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Исходя из поставленных целей и возрастных особенностей обучающихся, необходимо учитывать: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-правильность и осознанность изложения материала, полноту раскрытия понятий, правильность выполнения практических работ;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-самостоятельность ответа;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-умение переносить полученные знания на практику;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-степень форсированности интеллектуальных, обще учебных, специфических умений.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Оценка «5» при выполнении 100% заданий – ответ полный, правильный, отражающий основной материал курса; правильно раскрыто содержание понятий, ответ самостоятельный с опорой на ранее приобретенные знания.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Отметка «4» при выполнении от 60 до 90% заданий – ответ полный, правильный, но нарушена последовательность изложения, не точно сделан вывод, по дополнительным вопросам последовательность восстанавливается.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lastRenderedPageBreak/>
        <w:t xml:space="preserve">Отметка «3» если верно выполнено от 40 до 60% заданий – ответ не полный, но правильный, нарушена последовательность изложения материала, по дополнительным вопросам затрудняется ответить, допускает ошибки при использовании учебных пособий при ответе.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Отметка «2» – ответ неправильный, основное содержание не раскрыто, не даются ответы на вспомогательные вопросы учителя, неумение работать с учебным материалом. Оценка устных ответов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-правильность и осознанность изложения материала, полноту раскрытия понятий;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-самостоятельность ответа;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-умение переносить полученные знания на практику;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-степень форсированности интеллектуальных, обще учебных, специфических умений.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Письменная проверка знаний и умений обучающихся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-тестирование;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-умение ориентироваться в задании;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-планировать ход предстоящей работы;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-контролировать свои действия;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-умение пользоваться стандартными инструкциями;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Итоговая отметка знаний и умений обучающихся </w:t>
      </w:r>
    </w:p>
    <w:p w:rsidR="00CA29D0" w:rsidRPr="00CA29D0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 xml:space="preserve">Выставление отметки за четверть выставляется как среднеарифметическое отметок на основе результатов тематического контроля с учетом преобладающего или наивысшего поурочного балла. </w:t>
      </w:r>
    </w:p>
    <w:p w:rsidR="009C7F06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  <w:r w:rsidRPr="00CA29D0">
        <w:rPr>
          <w:rFonts w:ascii="Times New Roman" w:hAnsi="Times New Roman" w:cs="Times New Roman"/>
          <w:sz w:val="28"/>
        </w:rPr>
        <w:t>Годовая отметка выставляется как среднеарифметическое отметок по четвертям с учетом динамики индивидуальных учебных достижений, обучающихся на конец года.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CA29D0" w:rsidRPr="00CA29D0" w:rsidTr="00190E54">
        <w:tc>
          <w:tcPr>
            <w:tcW w:w="1869" w:type="dxa"/>
          </w:tcPr>
          <w:p w:rsidR="00CA29D0" w:rsidRPr="00CA29D0" w:rsidRDefault="00CA29D0" w:rsidP="00CA29D0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CA29D0">
              <w:rPr>
                <w:rFonts w:ascii="Times New Roman" w:hAnsi="Times New Roman" w:cs="Times New Roman"/>
                <w:sz w:val="28"/>
              </w:rPr>
              <w:t>Кол-во ответов</w:t>
            </w:r>
          </w:p>
        </w:tc>
        <w:tc>
          <w:tcPr>
            <w:tcW w:w="1869" w:type="dxa"/>
          </w:tcPr>
          <w:p w:rsidR="00CA29D0" w:rsidRPr="00CA29D0" w:rsidRDefault="00CA29D0" w:rsidP="00CA29D0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69" w:type="dxa"/>
          </w:tcPr>
          <w:p w:rsidR="00CA29D0" w:rsidRPr="00CA29D0" w:rsidRDefault="00CA29D0" w:rsidP="00CA29D0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869" w:type="dxa"/>
          </w:tcPr>
          <w:p w:rsidR="00CA29D0" w:rsidRPr="00CA29D0" w:rsidRDefault="00CA29D0" w:rsidP="00CA29D0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69" w:type="dxa"/>
          </w:tcPr>
          <w:p w:rsidR="00CA29D0" w:rsidRPr="00CA29D0" w:rsidRDefault="00CA29D0" w:rsidP="00CA29D0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CA29D0" w:rsidRPr="00CA29D0" w:rsidTr="00190E54">
        <w:tc>
          <w:tcPr>
            <w:tcW w:w="1869" w:type="dxa"/>
          </w:tcPr>
          <w:p w:rsidR="00CA29D0" w:rsidRPr="00CA29D0" w:rsidRDefault="00CA29D0" w:rsidP="00CA29D0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CA29D0">
              <w:rPr>
                <w:rFonts w:ascii="Times New Roman" w:hAnsi="Times New Roman" w:cs="Times New Roman"/>
                <w:sz w:val="28"/>
              </w:rPr>
              <w:t xml:space="preserve">Оценка </w:t>
            </w:r>
          </w:p>
        </w:tc>
        <w:tc>
          <w:tcPr>
            <w:tcW w:w="1869" w:type="dxa"/>
          </w:tcPr>
          <w:p w:rsidR="00CA29D0" w:rsidRPr="00CA29D0" w:rsidRDefault="00CA29D0" w:rsidP="00CA29D0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CA29D0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69" w:type="dxa"/>
          </w:tcPr>
          <w:p w:rsidR="00CA29D0" w:rsidRPr="00CA29D0" w:rsidRDefault="00CA29D0" w:rsidP="00CA29D0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CA29D0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869" w:type="dxa"/>
          </w:tcPr>
          <w:p w:rsidR="00CA29D0" w:rsidRPr="00CA29D0" w:rsidRDefault="00CA29D0" w:rsidP="00CA29D0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CA29D0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69" w:type="dxa"/>
          </w:tcPr>
          <w:p w:rsidR="00CA29D0" w:rsidRPr="00CA29D0" w:rsidRDefault="00CA29D0" w:rsidP="00CA29D0">
            <w:pPr>
              <w:spacing w:after="160" w:line="259" w:lineRule="auto"/>
              <w:ind w:firstLine="708"/>
              <w:jc w:val="both"/>
              <w:rPr>
                <w:rFonts w:ascii="Times New Roman" w:hAnsi="Times New Roman" w:cs="Times New Roman"/>
                <w:sz w:val="28"/>
              </w:rPr>
            </w:pPr>
            <w:r w:rsidRPr="00CA29D0"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</w:tbl>
    <w:p w:rsidR="00CA29D0" w:rsidRPr="009C7F06" w:rsidRDefault="00CA29D0" w:rsidP="00CA29D0">
      <w:pPr>
        <w:ind w:firstLine="708"/>
        <w:jc w:val="both"/>
        <w:rPr>
          <w:rFonts w:ascii="Times New Roman" w:hAnsi="Times New Roman" w:cs="Times New Roman"/>
          <w:sz w:val="28"/>
        </w:rPr>
      </w:pPr>
    </w:p>
    <w:sectPr w:rsidR="00CA29D0" w:rsidRPr="009C7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15494"/>
    <w:multiLevelType w:val="multilevel"/>
    <w:tmpl w:val="114E4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A5657"/>
    <w:multiLevelType w:val="multilevel"/>
    <w:tmpl w:val="FE86E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F06"/>
    <w:rsid w:val="00783ACD"/>
    <w:rsid w:val="008A1401"/>
    <w:rsid w:val="009A108F"/>
    <w:rsid w:val="009C7F06"/>
    <w:rsid w:val="00A521B1"/>
    <w:rsid w:val="00CA29D0"/>
    <w:rsid w:val="00F2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0B6B4-2EDB-45C7-B362-00A458769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7F06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7F06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C7F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C7F0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4">
    <w:name w:val="Normal (Web)"/>
    <w:basedOn w:val="a"/>
    <w:uiPriority w:val="99"/>
    <w:unhideWhenUsed/>
    <w:rsid w:val="009C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9C7F0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9C7F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9C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C7F06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A2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29D0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39"/>
    <w:qFormat/>
    <w:rsid w:val="008A1401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4073</Words>
  <Characters>23218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МКОУ СОШ с.Бабстово</cp:lastModifiedBy>
  <cp:revision>4</cp:revision>
  <cp:lastPrinted>2026-09-20T10:20:00Z</cp:lastPrinted>
  <dcterms:created xsi:type="dcterms:W3CDTF">2026-09-20T09:51:00Z</dcterms:created>
  <dcterms:modified xsi:type="dcterms:W3CDTF">2026-09-30T01:08:00Z</dcterms:modified>
</cp:coreProperties>
</file>