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DBC" w:rsidRPr="00647162" w:rsidRDefault="00384DBC" w:rsidP="00384DBC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647162">
        <w:rPr>
          <w:rFonts w:ascii="Times New Roman" w:eastAsia="Calibri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384DBC" w:rsidRPr="00647162" w:rsidRDefault="00384DBC" w:rsidP="00384DBC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bookmarkStart w:id="0" w:name="ca7504fb-a4f4-48c8-ab7c-756ffe56e67b"/>
      <w:r w:rsidRPr="00647162">
        <w:rPr>
          <w:rFonts w:ascii="Times New Roman" w:eastAsia="Calibri" w:hAnsi="Times New Roman" w:cs="Times New Roman"/>
          <w:b/>
          <w:color w:val="000000"/>
          <w:sz w:val="28"/>
        </w:rPr>
        <w:t>Министерство образования Еврейской автономной области</w:t>
      </w:r>
      <w:bookmarkEnd w:id="0"/>
    </w:p>
    <w:p w:rsidR="00384DBC" w:rsidRPr="00647162" w:rsidRDefault="00384DBC" w:rsidP="00384DBC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647162">
        <w:rPr>
          <w:rFonts w:ascii="Times New Roman" w:eastAsia="Calibri" w:hAnsi="Times New Roman" w:cs="Times New Roman"/>
          <w:b/>
          <w:color w:val="000000"/>
          <w:sz w:val="28"/>
        </w:rPr>
        <w:t>Администрация Ленинского муниципального района Еврейской автономной области</w:t>
      </w:r>
      <w:bookmarkStart w:id="1" w:name="5858e69b-b955-4d5b-94a8-f3a644af01d4"/>
      <w:bookmarkEnd w:id="1"/>
    </w:p>
    <w:p w:rsidR="00384DBC" w:rsidRPr="00647162" w:rsidRDefault="00384DBC" w:rsidP="00384DBC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en-US"/>
        </w:rPr>
      </w:pPr>
      <w:r w:rsidRPr="00647162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М</w:t>
      </w:r>
      <w:r w:rsidRPr="00647162">
        <w:rPr>
          <w:rFonts w:ascii="Times New Roman" w:eastAsia="Calibri" w:hAnsi="Times New Roman" w:cs="Times New Roman"/>
          <w:b/>
          <w:color w:val="000000"/>
          <w:sz w:val="28"/>
        </w:rPr>
        <w:t>Б</w:t>
      </w:r>
      <w:r w:rsidRPr="00647162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ОУ СОШ с. </w:t>
      </w:r>
      <w:proofErr w:type="spellStart"/>
      <w:r w:rsidRPr="00647162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Бабстово</w:t>
      </w:r>
      <w:proofErr w:type="spellEnd"/>
    </w:p>
    <w:p w:rsidR="00384DBC" w:rsidRPr="00647162" w:rsidRDefault="00384DBC" w:rsidP="00384DBC">
      <w:pPr>
        <w:spacing w:after="0"/>
        <w:ind w:left="120"/>
        <w:rPr>
          <w:rFonts w:ascii="Calibri" w:eastAsia="Calibri" w:hAnsi="Calibri" w:cs="Times New Roman"/>
          <w:lang w:val="en-US"/>
        </w:rPr>
      </w:pPr>
    </w:p>
    <w:p w:rsidR="00384DBC" w:rsidRPr="00647162" w:rsidRDefault="00384DBC" w:rsidP="00384DBC">
      <w:pPr>
        <w:spacing w:after="0"/>
        <w:ind w:left="120"/>
        <w:rPr>
          <w:rFonts w:ascii="Calibri" w:eastAsia="Calibri" w:hAnsi="Calibri" w:cs="Times New Roman"/>
          <w:lang w:val="en-US"/>
        </w:rPr>
      </w:pPr>
    </w:p>
    <w:p w:rsidR="00384DBC" w:rsidRPr="00647162" w:rsidRDefault="00384DBC" w:rsidP="00384DBC">
      <w:pPr>
        <w:spacing w:after="0"/>
        <w:ind w:left="120"/>
        <w:rPr>
          <w:rFonts w:ascii="Calibri" w:eastAsia="Calibri" w:hAnsi="Calibri" w:cs="Times New Roman"/>
          <w:lang w:val="en-US"/>
        </w:rPr>
      </w:pPr>
    </w:p>
    <w:p w:rsidR="00384DBC" w:rsidRPr="00647162" w:rsidRDefault="00384DBC" w:rsidP="00384DBC">
      <w:pPr>
        <w:spacing w:after="0"/>
        <w:ind w:left="120"/>
        <w:rPr>
          <w:rFonts w:ascii="Calibri" w:eastAsia="Calibri" w:hAnsi="Calibri" w:cs="Times New Roman"/>
          <w:lang w:val="en-US"/>
        </w:rPr>
      </w:pPr>
    </w:p>
    <w:tbl>
      <w:tblPr>
        <w:tblW w:w="9344" w:type="dxa"/>
        <w:tblInd w:w="438" w:type="dxa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84DBC" w:rsidRPr="00647162" w:rsidTr="008A2777">
        <w:tc>
          <w:tcPr>
            <w:tcW w:w="3114" w:type="dxa"/>
          </w:tcPr>
          <w:p w:rsidR="00384DBC" w:rsidRPr="00647162" w:rsidRDefault="00384DBC" w:rsidP="008A277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РАССМОТРЕНА</w:t>
            </w:r>
          </w:p>
          <w:p w:rsidR="00384DBC" w:rsidRPr="00647162" w:rsidRDefault="00384DBC" w:rsidP="008A277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 МО</w:t>
            </w:r>
          </w:p>
          <w:p w:rsidR="00384DBC" w:rsidRPr="00647162" w:rsidRDefault="00384DBC" w:rsidP="008A277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7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384DBC" w:rsidRPr="00647162" w:rsidRDefault="00384DBC" w:rsidP="008A27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7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Головачева В.С.</w:t>
            </w:r>
          </w:p>
          <w:p w:rsidR="00384DBC" w:rsidRPr="00647162" w:rsidRDefault="00384DBC" w:rsidP="008A27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7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 от «28» 082026 г.</w:t>
            </w:r>
          </w:p>
          <w:p w:rsidR="00384DBC" w:rsidRPr="00647162" w:rsidRDefault="00384DBC" w:rsidP="008A277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384DBC" w:rsidRPr="00647162" w:rsidRDefault="00384DBC" w:rsidP="008A277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СОГЛАСОВАНА</w:t>
            </w:r>
          </w:p>
          <w:p w:rsidR="00384DBC" w:rsidRPr="00647162" w:rsidRDefault="00384DBC" w:rsidP="008A277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 директора по УВР</w:t>
            </w:r>
          </w:p>
          <w:p w:rsidR="00384DBC" w:rsidRPr="00647162" w:rsidRDefault="00384DBC" w:rsidP="008A277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7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384DBC" w:rsidRPr="00647162" w:rsidRDefault="00384DBC" w:rsidP="008A27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7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Чернявская Г.Ф.</w:t>
            </w:r>
          </w:p>
          <w:p w:rsidR="00384DBC" w:rsidRPr="00647162" w:rsidRDefault="00384DBC" w:rsidP="008A27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7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 от «28» 08   2026 г.</w:t>
            </w:r>
          </w:p>
          <w:p w:rsidR="00384DBC" w:rsidRPr="00647162" w:rsidRDefault="00384DBC" w:rsidP="008A277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384DBC" w:rsidRPr="00647162" w:rsidRDefault="00D332DC" w:rsidP="008A277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2" w:name="_GoBack"/>
            <w:r>
              <w:rPr>
                <w:rFonts w:ascii="Times New Roman" w:eastAsia="Calibri" w:hAnsi="Times New Roman" w:cs="Times New Roman"/>
                <w:b/>
                <w:noProof/>
                <w:color w:val="000000"/>
                <w:sz w:val="28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-4788535</wp:posOffset>
                  </wp:positionH>
                  <wp:positionV relativeFrom="paragraph">
                    <wp:posOffset>-3265170</wp:posOffset>
                  </wp:positionV>
                  <wp:extent cx="7772400" cy="4699996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о Головачева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2255" cy="4705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2"/>
            <w:r w:rsidR="00384DBC" w:rsidRPr="0064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УТВЕРЖДЕНА</w:t>
            </w:r>
          </w:p>
          <w:p w:rsidR="00384DBC" w:rsidRPr="00647162" w:rsidRDefault="00384DBC" w:rsidP="008A277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7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384DBC" w:rsidRPr="00647162" w:rsidRDefault="00384DBC" w:rsidP="008A277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7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384DBC" w:rsidRPr="00647162" w:rsidRDefault="00384DBC" w:rsidP="008A27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7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Лазаренко Е.Е.</w:t>
            </w:r>
          </w:p>
          <w:p w:rsidR="00384DBC" w:rsidRPr="00647162" w:rsidRDefault="00384DBC" w:rsidP="008A27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7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 64 от «31» 08   2026 г.</w:t>
            </w:r>
          </w:p>
          <w:p w:rsidR="00384DBC" w:rsidRPr="00647162" w:rsidRDefault="00384DBC" w:rsidP="008A277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84DBC" w:rsidRPr="00647162" w:rsidRDefault="00384DBC" w:rsidP="00384DBC">
      <w:pPr>
        <w:spacing w:after="0"/>
        <w:ind w:left="120"/>
        <w:rPr>
          <w:rFonts w:ascii="Calibri" w:eastAsia="Calibri" w:hAnsi="Calibri" w:cs="Times New Roman"/>
          <w:lang w:val="en-US"/>
        </w:rPr>
      </w:pPr>
    </w:p>
    <w:p w:rsidR="00384DBC" w:rsidRPr="00647162" w:rsidRDefault="00384DBC" w:rsidP="00384DBC">
      <w:pPr>
        <w:spacing w:after="0"/>
        <w:ind w:left="120"/>
        <w:rPr>
          <w:rFonts w:ascii="Calibri" w:eastAsia="Calibri" w:hAnsi="Calibri" w:cs="Times New Roman"/>
          <w:lang w:val="en-US"/>
        </w:rPr>
      </w:pPr>
    </w:p>
    <w:p w:rsidR="00384DBC" w:rsidRPr="00647162" w:rsidRDefault="00384DBC" w:rsidP="00384DBC">
      <w:pPr>
        <w:spacing w:after="0"/>
        <w:ind w:left="120"/>
        <w:rPr>
          <w:rFonts w:ascii="Calibri" w:eastAsia="Calibri" w:hAnsi="Calibri" w:cs="Times New Roman"/>
          <w:lang w:val="en-US"/>
        </w:rPr>
      </w:pPr>
    </w:p>
    <w:p w:rsidR="00384DBC" w:rsidRPr="00647162" w:rsidRDefault="00384DBC" w:rsidP="00384DBC">
      <w:pPr>
        <w:spacing w:after="0"/>
        <w:ind w:left="120"/>
        <w:rPr>
          <w:rFonts w:ascii="Calibri" w:eastAsia="Calibri" w:hAnsi="Calibri" w:cs="Times New Roman"/>
          <w:lang w:val="en-US"/>
        </w:rPr>
      </w:pPr>
    </w:p>
    <w:p w:rsidR="00384DBC" w:rsidRPr="00647162" w:rsidRDefault="00384DBC" w:rsidP="00384DBC">
      <w:pPr>
        <w:spacing w:after="0"/>
        <w:ind w:left="120"/>
        <w:rPr>
          <w:rFonts w:ascii="Calibri" w:eastAsia="Calibri" w:hAnsi="Calibri" w:cs="Times New Roman"/>
          <w:lang w:val="en-US"/>
        </w:rPr>
      </w:pPr>
    </w:p>
    <w:p w:rsidR="00384DBC" w:rsidRPr="00647162" w:rsidRDefault="00384DBC" w:rsidP="00384DBC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en-US"/>
        </w:rPr>
      </w:pPr>
      <w:r w:rsidRPr="00647162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РАБОЧАЯ ПРОГРАММА</w:t>
      </w:r>
    </w:p>
    <w:p w:rsidR="00384DBC" w:rsidRDefault="00384DBC" w:rsidP="00384DBC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</w:rPr>
        <w:t>учебного предмета «Чтение</w:t>
      </w:r>
      <w:r w:rsidRPr="00647162">
        <w:rPr>
          <w:rFonts w:ascii="Times New Roman" w:eastAsia="Calibri" w:hAnsi="Times New Roman" w:cs="Times New Roman"/>
          <w:b/>
          <w:color w:val="000000"/>
          <w:sz w:val="28"/>
        </w:rPr>
        <w:t>»</w:t>
      </w:r>
    </w:p>
    <w:p w:rsidR="00384DBC" w:rsidRPr="00647162" w:rsidRDefault="00384DBC" w:rsidP="00384DBC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реализующее адаптированные образовательные программы для детей с нарушением 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28"/>
        </w:rPr>
        <w:t>интелекта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(умственной отсталостью)</w:t>
      </w:r>
    </w:p>
    <w:p w:rsidR="00384DBC" w:rsidRPr="00647162" w:rsidRDefault="00384DBC" w:rsidP="00384DBC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647162">
        <w:rPr>
          <w:rFonts w:ascii="Times New Roman" w:eastAsia="Calibri" w:hAnsi="Times New Roman" w:cs="Times New Roman"/>
          <w:color w:val="000000"/>
          <w:sz w:val="28"/>
        </w:rPr>
        <w:t xml:space="preserve">для обучающихся </w:t>
      </w:r>
      <w:r>
        <w:rPr>
          <w:rFonts w:ascii="Times New Roman" w:eastAsia="Calibri" w:hAnsi="Times New Roman" w:cs="Times New Roman"/>
          <w:color w:val="000000"/>
          <w:sz w:val="28"/>
        </w:rPr>
        <w:t>6</w:t>
      </w:r>
      <w:r w:rsidRPr="00647162">
        <w:rPr>
          <w:rFonts w:ascii="Times New Roman" w:eastAsia="Calibri" w:hAnsi="Times New Roman" w:cs="Times New Roman"/>
          <w:color w:val="000000"/>
          <w:sz w:val="28"/>
        </w:rPr>
        <w:t xml:space="preserve"> классов </w:t>
      </w:r>
    </w:p>
    <w:p w:rsidR="00384DBC" w:rsidRPr="00647162" w:rsidRDefault="00384DBC" w:rsidP="00384DBC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384DBC" w:rsidRPr="00647162" w:rsidRDefault="00384DBC" w:rsidP="00384DBC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384DBC" w:rsidRPr="00647162" w:rsidRDefault="00384DBC" w:rsidP="00384DBC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384DBC" w:rsidRPr="00647162" w:rsidRDefault="00384DBC" w:rsidP="00384DBC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384DBC" w:rsidRPr="00647162" w:rsidRDefault="00384DBC" w:rsidP="00384DBC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384DBC" w:rsidRPr="00647162" w:rsidRDefault="00384DBC" w:rsidP="00384DBC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384DBC" w:rsidRPr="00647162" w:rsidRDefault="00384DBC" w:rsidP="00384DBC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384DBC" w:rsidRPr="00647162" w:rsidRDefault="00384DBC" w:rsidP="00384DBC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384DBC" w:rsidRPr="00647162" w:rsidRDefault="00384DBC" w:rsidP="00384DBC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384DBC" w:rsidRPr="00647162" w:rsidRDefault="00384DBC" w:rsidP="00384DBC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384DBC" w:rsidRDefault="00384DBC" w:rsidP="00384DBC">
      <w:pPr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bookmarkStart w:id="3" w:name="f4f51048-cb84-4c82-af6a-284ffbd4033b"/>
      <w:r w:rsidRPr="00647162">
        <w:rPr>
          <w:rFonts w:ascii="Times New Roman" w:eastAsia="Calibri" w:hAnsi="Times New Roman" w:cs="Times New Roman"/>
          <w:b/>
          <w:color w:val="000000"/>
          <w:sz w:val="28"/>
        </w:rPr>
        <w:t>с. Бабстово</w:t>
      </w:r>
      <w:bookmarkStart w:id="4" w:name="0607e6f3-e82e-49a9-b315-c957a5fafe42"/>
      <w:bookmarkEnd w:id="3"/>
      <w:r w:rsidRPr="00647162">
        <w:rPr>
          <w:rFonts w:ascii="Times New Roman" w:eastAsia="Calibri" w:hAnsi="Times New Roman" w:cs="Times New Roman"/>
          <w:b/>
          <w:color w:val="000000"/>
          <w:sz w:val="28"/>
        </w:rPr>
        <w:t>2026</w:t>
      </w:r>
      <w:bookmarkEnd w:id="4"/>
      <w:r>
        <w:rPr>
          <w:rFonts w:ascii="Times New Roman" w:eastAsia="Calibri" w:hAnsi="Times New Roman" w:cs="Times New Roman"/>
          <w:b/>
          <w:color w:val="000000"/>
          <w:sz w:val="28"/>
        </w:rPr>
        <w:t>- 2027 учебный год.</w:t>
      </w:r>
    </w:p>
    <w:p w:rsidR="00384DBC" w:rsidRPr="00F74896" w:rsidRDefault="00384DBC" w:rsidP="00384DBC">
      <w:pPr>
        <w:jc w:val="center"/>
        <w:rPr>
          <w:rFonts w:ascii="Times New Roman" w:hAnsi="Times New Roman" w:cs="Times New Roman"/>
          <w:color w:val="04070C"/>
          <w:sz w:val="24"/>
          <w:szCs w:val="24"/>
        </w:rPr>
      </w:pPr>
      <w:r w:rsidRPr="00F74896">
        <w:rPr>
          <w:rFonts w:ascii="Times New Roman" w:hAnsi="Times New Roman" w:cs="Times New Roman"/>
          <w:b/>
          <w:color w:val="04070C"/>
          <w:sz w:val="24"/>
          <w:szCs w:val="24"/>
        </w:rPr>
        <w:lastRenderedPageBreak/>
        <w:t>Пояснительная записка</w:t>
      </w:r>
    </w:p>
    <w:p w:rsidR="00384DBC" w:rsidRPr="00F74896" w:rsidRDefault="00384DBC" w:rsidP="00384DBC">
      <w:pPr>
        <w:ind w:firstLine="708"/>
        <w:jc w:val="both"/>
        <w:rPr>
          <w:rFonts w:ascii="Times New Roman" w:hAnsi="Times New Roman" w:cs="Times New Roman"/>
          <w:color w:val="04070C"/>
          <w:sz w:val="24"/>
          <w:szCs w:val="24"/>
        </w:rPr>
      </w:pPr>
      <w:r w:rsidRPr="00F74896">
        <w:rPr>
          <w:rFonts w:ascii="Times New Roman" w:hAnsi="Times New Roman" w:cs="Times New Roman"/>
          <w:color w:val="04070C"/>
          <w:sz w:val="24"/>
          <w:szCs w:val="24"/>
        </w:rPr>
        <w:t>Адаптированная рабочая программа по учебному предмету «Чтение и развитие речи» составлена на основании следующих нормативно – правовых документов:</w:t>
      </w:r>
    </w:p>
    <w:p w:rsidR="00384DBC" w:rsidRPr="00F74896" w:rsidRDefault="00384DBC" w:rsidP="00384DBC">
      <w:pPr>
        <w:pStyle w:val="aa"/>
        <w:numPr>
          <w:ilvl w:val="0"/>
          <w:numId w:val="3"/>
        </w:numPr>
        <w:jc w:val="both"/>
        <w:rPr>
          <w:rFonts w:ascii="Times New Roman" w:hAnsi="Times New Roman"/>
          <w:color w:val="04070C"/>
          <w:sz w:val="24"/>
          <w:szCs w:val="24"/>
        </w:rPr>
      </w:pPr>
      <w:r w:rsidRPr="00F74896">
        <w:rPr>
          <w:rFonts w:ascii="Times New Roman" w:hAnsi="Times New Roman"/>
          <w:color w:val="04070C"/>
          <w:sz w:val="24"/>
          <w:szCs w:val="24"/>
        </w:rPr>
        <w:t>Приказа Министерства образования Российской Федерации от 10 апреля 2002 г. № 29/2065 – п. «Об утверждении учебных планов специальных (коррекционных) образовательных учреждений для обучающихся, воспитанников с отклонениями в развитии»;</w:t>
      </w:r>
    </w:p>
    <w:p w:rsidR="00384DBC" w:rsidRPr="00F74896" w:rsidRDefault="00384DBC" w:rsidP="00384DBC">
      <w:pPr>
        <w:pStyle w:val="aa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color w:val="04070C"/>
          <w:sz w:val="24"/>
          <w:szCs w:val="24"/>
        </w:rPr>
      </w:pPr>
      <w:r w:rsidRPr="00F7489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Якубовская Э. В. Рабочие программы по учебным предметам. ФГОС образования обучающихся с интеллектуальными нарушениями. Вариант 1. 5-9 классы. Русский язык. Чтение. Мир истории. История отечества / Э. В. Якубовская, М. И. Шишкова, И. М. </w:t>
      </w:r>
      <w:proofErr w:type="gramStart"/>
      <w:r w:rsidRPr="00F7489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Бгажнокова.-</w:t>
      </w:r>
      <w:proofErr w:type="gramEnd"/>
      <w:r w:rsidRPr="00F7489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2-е изд. М. : Просвещение, 2019.</w:t>
      </w:r>
    </w:p>
    <w:p w:rsidR="00384DBC" w:rsidRPr="00F74896" w:rsidRDefault="00384DBC" w:rsidP="00384DBC">
      <w:pPr>
        <w:pStyle w:val="aa"/>
        <w:numPr>
          <w:ilvl w:val="0"/>
          <w:numId w:val="3"/>
        </w:numPr>
        <w:jc w:val="both"/>
        <w:rPr>
          <w:rFonts w:ascii="Times New Roman" w:hAnsi="Times New Roman"/>
          <w:color w:val="04070C"/>
          <w:sz w:val="24"/>
          <w:szCs w:val="24"/>
        </w:rPr>
      </w:pPr>
      <w:r w:rsidRPr="00F74896">
        <w:rPr>
          <w:rFonts w:ascii="Times New Roman" w:hAnsi="Times New Roman"/>
          <w:color w:val="04070C"/>
          <w:sz w:val="24"/>
          <w:szCs w:val="24"/>
        </w:rPr>
        <w:t>Примерной адаптированной основной общеобразовательной программы образования обучающихся с умственной отсталостью (интеллектуальными нарушениями);</w:t>
      </w:r>
    </w:p>
    <w:p w:rsidR="00384DBC" w:rsidRPr="00F74896" w:rsidRDefault="00384DBC" w:rsidP="00384DBC">
      <w:pPr>
        <w:pStyle w:val="aa"/>
        <w:numPr>
          <w:ilvl w:val="0"/>
          <w:numId w:val="3"/>
        </w:numPr>
        <w:jc w:val="both"/>
        <w:rPr>
          <w:rFonts w:ascii="Times New Roman" w:hAnsi="Times New Roman"/>
          <w:color w:val="04070C"/>
          <w:sz w:val="24"/>
          <w:szCs w:val="24"/>
        </w:rPr>
      </w:pPr>
      <w:r w:rsidRPr="00F74896">
        <w:rPr>
          <w:rFonts w:ascii="Times New Roman" w:hAnsi="Times New Roman"/>
          <w:color w:val="04070C"/>
          <w:sz w:val="24"/>
          <w:szCs w:val="24"/>
        </w:rPr>
        <w:t>Учебного плана образовательного учреждения;</w:t>
      </w:r>
    </w:p>
    <w:p w:rsidR="00384DBC" w:rsidRPr="00F74896" w:rsidRDefault="00384DBC" w:rsidP="00384DBC">
      <w:pPr>
        <w:pStyle w:val="aa"/>
        <w:numPr>
          <w:ilvl w:val="0"/>
          <w:numId w:val="3"/>
        </w:numPr>
        <w:jc w:val="both"/>
        <w:rPr>
          <w:rFonts w:ascii="Times New Roman" w:hAnsi="Times New Roman"/>
          <w:color w:val="04070C"/>
          <w:sz w:val="24"/>
          <w:szCs w:val="24"/>
        </w:rPr>
      </w:pPr>
      <w:r w:rsidRPr="00F74896">
        <w:rPr>
          <w:rFonts w:ascii="Times New Roman" w:hAnsi="Times New Roman"/>
          <w:color w:val="04070C"/>
          <w:sz w:val="24"/>
          <w:szCs w:val="24"/>
        </w:rPr>
        <w:t>Образовательной программы ОУ.</w:t>
      </w:r>
    </w:p>
    <w:p w:rsidR="00384DBC" w:rsidRPr="00F74896" w:rsidRDefault="00384DBC" w:rsidP="00384DBC">
      <w:pPr>
        <w:rPr>
          <w:rFonts w:ascii="Times New Roman" w:hAnsi="Times New Roman" w:cs="Times New Roman"/>
          <w:b/>
          <w:color w:val="04070C"/>
          <w:sz w:val="24"/>
          <w:szCs w:val="24"/>
        </w:rPr>
      </w:pPr>
      <w:r w:rsidRPr="00F74896">
        <w:rPr>
          <w:rFonts w:ascii="Times New Roman" w:hAnsi="Times New Roman" w:cs="Times New Roman"/>
          <w:color w:val="04070C"/>
          <w:spacing w:val="-4"/>
          <w:sz w:val="24"/>
          <w:szCs w:val="24"/>
        </w:rPr>
        <w:tab/>
      </w:r>
      <w:proofErr w:type="spellStart"/>
      <w:r w:rsidRPr="00F74896">
        <w:rPr>
          <w:rFonts w:ascii="Times New Roman" w:hAnsi="Times New Roman" w:cs="Times New Roman"/>
          <w:color w:val="04070C"/>
          <w:spacing w:val="-4"/>
          <w:sz w:val="24"/>
          <w:szCs w:val="24"/>
        </w:rPr>
        <w:t>Учебник.</w:t>
      </w:r>
      <w:r w:rsidRPr="00F74896">
        <w:rPr>
          <w:rFonts w:ascii="Times New Roman" w:hAnsi="Times New Roman" w:cs="Times New Roman"/>
          <w:color w:val="060A12"/>
          <w:sz w:val="24"/>
          <w:szCs w:val="24"/>
        </w:rPr>
        <w:t>Предлагаемая</w:t>
      </w:r>
      <w:proofErr w:type="spellEnd"/>
      <w:r w:rsidRPr="00F74896">
        <w:rPr>
          <w:rFonts w:ascii="Times New Roman" w:hAnsi="Times New Roman" w:cs="Times New Roman"/>
          <w:color w:val="060A12"/>
          <w:sz w:val="24"/>
          <w:szCs w:val="24"/>
        </w:rPr>
        <w:t xml:space="preserve"> программа и тематическое планирование ориентированы на учебник автора </w:t>
      </w:r>
      <w:proofErr w:type="spellStart"/>
      <w:r w:rsidRPr="00F74896">
        <w:rPr>
          <w:rFonts w:ascii="Times New Roman" w:hAnsi="Times New Roman" w:cs="Times New Roman"/>
          <w:color w:val="060A12"/>
          <w:sz w:val="24"/>
          <w:szCs w:val="24"/>
        </w:rPr>
        <w:t>И.М.Бгажнокова</w:t>
      </w:r>
      <w:proofErr w:type="spellEnd"/>
      <w:r w:rsidRPr="00F74896">
        <w:rPr>
          <w:rFonts w:ascii="Times New Roman" w:hAnsi="Times New Roman" w:cs="Times New Roman"/>
          <w:color w:val="060A12"/>
          <w:sz w:val="24"/>
          <w:szCs w:val="24"/>
        </w:rPr>
        <w:t xml:space="preserve"> Чтение. Учебник для 6 класса специальных (коррекционных) образовательных учреждений 8 вида. – М «Просвещение», 2005г., 2019 </w:t>
      </w:r>
      <w:proofErr w:type="spellStart"/>
      <w:proofErr w:type="gramStart"/>
      <w:r w:rsidRPr="00F74896">
        <w:rPr>
          <w:rFonts w:ascii="Times New Roman" w:hAnsi="Times New Roman" w:cs="Times New Roman"/>
          <w:color w:val="060A12"/>
          <w:sz w:val="24"/>
          <w:szCs w:val="24"/>
        </w:rPr>
        <w:t>г.</w:t>
      </w:r>
      <w:r w:rsidRPr="00F74896">
        <w:rPr>
          <w:rFonts w:ascii="Times New Roman" w:hAnsi="Times New Roman" w:cs="Times New Roman"/>
          <w:color w:val="070C17"/>
          <w:sz w:val="24"/>
          <w:szCs w:val="24"/>
        </w:rPr>
        <w:t>,</w:t>
      </w:r>
      <w:r w:rsidRPr="00F74896">
        <w:rPr>
          <w:rFonts w:ascii="Times New Roman" w:hAnsi="Times New Roman" w:cs="Times New Roman"/>
          <w:color w:val="060A12"/>
          <w:sz w:val="24"/>
          <w:szCs w:val="24"/>
        </w:rPr>
        <w:t>включенного</w:t>
      </w:r>
      <w:proofErr w:type="spellEnd"/>
      <w:proofErr w:type="gramEnd"/>
      <w:r w:rsidRPr="00F74896">
        <w:rPr>
          <w:rFonts w:ascii="Times New Roman" w:hAnsi="Times New Roman" w:cs="Times New Roman"/>
          <w:color w:val="060A12"/>
          <w:sz w:val="24"/>
          <w:szCs w:val="24"/>
        </w:rPr>
        <w:t xml:space="preserve"> в Федеральный перечень учебников, допущенных МО и РФ.</w:t>
      </w:r>
    </w:p>
    <w:p w:rsidR="00384DBC" w:rsidRPr="00F74896" w:rsidRDefault="00384DBC" w:rsidP="00384DBC">
      <w:pPr>
        <w:jc w:val="both"/>
        <w:rPr>
          <w:rFonts w:ascii="Times New Roman" w:hAnsi="Times New Roman" w:cs="Times New Roman"/>
          <w:sz w:val="24"/>
          <w:szCs w:val="24"/>
        </w:rPr>
      </w:pPr>
      <w:r w:rsidRPr="00F74896">
        <w:rPr>
          <w:rFonts w:ascii="Times New Roman" w:hAnsi="Times New Roman" w:cs="Times New Roman"/>
          <w:b/>
          <w:sz w:val="24"/>
          <w:szCs w:val="24"/>
        </w:rPr>
        <w:t>ЦЕЛЬ</w:t>
      </w:r>
      <w:r w:rsidRPr="00F74896">
        <w:rPr>
          <w:rFonts w:ascii="Times New Roman" w:hAnsi="Times New Roman" w:cs="Times New Roman"/>
          <w:sz w:val="24"/>
          <w:szCs w:val="24"/>
        </w:rPr>
        <w:t>:   Развитие речи, мышления, воображения школьников, способности выбирать средства языка в соответствии с условиями общения.</w:t>
      </w:r>
    </w:p>
    <w:p w:rsidR="00384DBC" w:rsidRPr="00F74896" w:rsidRDefault="00384DBC" w:rsidP="00384DBC">
      <w:pPr>
        <w:jc w:val="both"/>
        <w:rPr>
          <w:rFonts w:ascii="Times New Roman" w:hAnsi="Times New Roman" w:cs="Times New Roman"/>
          <w:sz w:val="24"/>
          <w:szCs w:val="24"/>
        </w:rPr>
      </w:pPr>
      <w:r w:rsidRPr="00F74896">
        <w:rPr>
          <w:rFonts w:ascii="Times New Roman" w:hAnsi="Times New Roman" w:cs="Times New Roman"/>
          <w:sz w:val="24"/>
          <w:szCs w:val="24"/>
        </w:rPr>
        <w:t>Подготовка обучающийся к жизни в современном обществе.</w:t>
      </w:r>
    </w:p>
    <w:p w:rsidR="00384DBC" w:rsidRPr="00F74896" w:rsidRDefault="00384DBC" w:rsidP="00384DBC">
      <w:pPr>
        <w:jc w:val="both"/>
        <w:rPr>
          <w:rStyle w:val="ac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74896">
        <w:rPr>
          <w:rStyle w:val="ac"/>
          <w:rFonts w:ascii="Times New Roman" w:hAnsi="Times New Roman" w:cs="Times New Roman"/>
          <w:b/>
          <w:bCs/>
          <w:color w:val="000000"/>
          <w:sz w:val="24"/>
          <w:szCs w:val="24"/>
        </w:rPr>
        <w:t>ЗАДАЧИ:</w:t>
      </w:r>
    </w:p>
    <w:p w:rsidR="00384DBC" w:rsidRPr="00F74896" w:rsidRDefault="00384DBC" w:rsidP="00384DBC">
      <w:pPr>
        <w:jc w:val="both"/>
        <w:rPr>
          <w:rFonts w:ascii="Times New Roman" w:hAnsi="Times New Roman" w:cs="Times New Roman"/>
          <w:sz w:val="24"/>
          <w:szCs w:val="24"/>
        </w:rPr>
      </w:pPr>
      <w:r w:rsidRPr="00F74896">
        <w:rPr>
          <w:rFonts w:ascii="Times New Roman" w:hAnsi="Times New Roman" w:cs="Times New Roman"/>
          <w:color w:val="000000"/>
          <w:sz w:val="24"/>
          <w:szCs w:val="24"/>
        </w:rPr>
        <w:t>Повышать уровень общего развития учащихся;</w:t>
      </w:r>
    </w:p>
    <w:p w:rsidR="00384DBC" w:rsidRPr="00F74896" w:rsidRDefault="00384DBC" w:rsidP="00384DBC">
      <w:pPr>
        <w:jc w:val="both"/>
        <w:rPr>
          <w:rFonts w:ascii="Times New Roman" w:hAnsi="Times New Roman" w:cs="Times New Roman"/>
          <w:sz w:val="24"/>
          <w:szCs w:val="24"/>
        </w:rPr>
      </w:pPr>
      <w:r w:rsidRPr="00F74896">
        <w:rPr>
          <w:rFonts w:ascii="Times New Roman" w:hAnsi="Times New Roman" w:cs="Times New Roman"/>
          <w:color w:val="000000"/>
          <w:sz w:val="24"/>
          <w:szCs w:val="24"/>
        </w:rPr>
        <w:t>Учить школьников последовательно и правильно излагать свои мысли в устной форме;</w:t>
      </w:r>
    </w:p>
    <w:p w:rsidR="00384DBC" w:rsidRPr="00F74896" w:rsidRDefault="00384DBC" w:rsidP="00384DB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4896">
        <w:rPr>
          <w:rFonts w:ascii="Times New Roman" w:hAnsi="Times New Roman" w:cs="Times New Roman"/>
          <w:color w:val="000000"/>
          <w:sz w:val="24"/>
          <w:szCs w:val="24"/>
        </w:rPr>
        <w:t>Развивать нравственные качества школьников.</w:t>
      </w:r>
    </w:p>
    <w:p w:rsidR="00384DBC" w:rsidRPr="00F74896" w:rsidRDefault="00384DBC" w:rsidP="00384DB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4896">
        <w:rPr>
          <w:rFonts w:ascii="Times New Roman" w:hAnsi="Times New Roman" w:cs="Times New Roman"/>
          <w:color w:val="000000"/>
          <w:sz w:val="24"/>
          <w:szCs w:val="24"/>
        </w:rPr>
        <w:t>Обогащать словарный запас</w:t>
      </w:r>
    </w:p>
    <w:p w:rsidR="00384DBC" w:rsidRPr="00F74896" w:rsidRDefault="00384DBC" w:rsidP="00384DB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4896">
        <w:rPr>
          <w:rFonts w:ascii="Times New Roman" w:hAnsi="Times New Roman" w:cs="Times New Roman"/>
          <w:color w:val="000000"/>
          <w:sz w:val="24"/>
          <w:szCs w:val="24"/>
        </w:rPr>
        <w:t>Воспитывать у учащихся трудолюбие, самостоятельность;</w:t>
      </w:r>
    </w:p>
    <w:p w:rsidR="00384DBC" w:rsidRPr="00F74896" w:rsidRDefault="00384DBC" w:rsidP="00384DBC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74896">
        <w:rPr>
          <w:rFonts w:ascii="Times New Roman" w:eastAsia="Times New Roman" w:hAnsi="Times New Roman" w:cs="Times New Roman"/>
          <w:bCs/>
          <w:sz w:val="24"/>
          <w:szCs w:val="24"/>
        </w:rPr>
        <w:t>Количество часов по учебному плану: 13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F74896">
        <w:rPr>
          <w:rFonts w:ascii="Times New Roman" w:eastAsia="Times New Roman" w:hAnsi="Times New Roman" w:cs="Times New Roman"/>
          <w:bCs/>
          <w:sz w:val="24"/>
          <w:szCs w:val="24"/>
        </w:rPr>
        <w:t>Количество часов в год по программе: 13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</w:p>
    <w:p w:rsidR="00384DBC" w:rsidRPr="00F74896" w:rsidRDefault="00384DBC" w:rsidP="00384DBC">
      <w:pPr>
        <w:spacing w:line="237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84DBC" w:rsidRPr="00F74896" w:rsidRDefault="00384DBC" w:rsidP="00384DB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84DBC" w:rsidRDefault="00384DBC" w:rsidP="00384DBC">
      <w:pPr>
        <w:pStyle w:val="ad"/>
        <w:shd w:val="clear" w:color="auto" w:fill="FFFFFF"/>
        <w:spacing w:before="0" w:beforeAutospacing="0" w:after="0" w:afterAutospacing="0" w:line="270" w:lineRule="atLeast"/>
        <w:ind w:left="1276"/>
        <w:jc w:val="center"/>
        <w:rPr>
          <w:b/>
          <w:color w:val="333333"/>
        </w:rPr>
      </w:pPr>
    </w:p>
    <w:p w:rsidR="00384DBC" w:rsidRDefault="00384DBC" w:rsidP="00384DBC">
      <w:pPr>
        <w:pStyle w:val="ad"/>
        <w:shd w:val="clear" w:color="auto" w:fill="FFFFFF"/>
        <w:spacing w:before="0" w:beforeAutospacing="0" w:after="0" w:afterAutospacing="0" w:line="270" w:lineRule="atLeast"/>
        <w:ind w:left="1276"/>
        <w:jc w:val="center"/>
        <w:rPr>
          <w:b/>
          <w:color w:val="333333"/>
        </w:rPr>
      </w:pPr>
    </w:p>
    <w:p w:rsidR="00384DBC" w:rsidRDefault="00384DBC" w:rsidP="00384DBC">
      <w:pPr>
        <w:pStyle w:val="ad"/>
        <w:shd w:val="clear" w:color="auto" w:fill="FFFFFF"/>
        <w:spacing w:before="0" w:beforeAutospacing="0" w:after="0" w:afterAutospacing="0" w:line="270" w:lineRule="atLeast"/>
        <w:ind w:left="1276"/>
        <w:jc w:val="center"/>
        <w:rPr>
          <w:b/>
          <w:color w:val="333333"/>
        </w:rPr>
      </w:pPr>
    </w:p>
    <w:p w:rsidR="00384DBC" w:rsidRPr="00F74896" w:rsidRDefault="00384DBC" w:rsidP="00384DBC">
      <w:pPr>
        <w:pStyle w:val="ad"/>
        <w:shd w:val="clear" w:color="auto" w:fill="FFFFFF"/>
        <w:spacing w:before="0" w:beforeAutospacing="0" w:after="0" w:afterAutospacing="0" w:line="270" w:lineRule="atLeast"/>
        <w:ind w:left="1276"/>
        <w:jc w:val="center"/>
        <w:rPr>
          <w:b/>
          <w:color w:val="333333"/>
        </w:rPr>
      </w:pPr>
      <w:r w:rsidRPr="00F74896">
        <w:rPr>
          <w:b/>
          <w:color w:val="333333"/>
        </w:rPr>
        <w:lastRenderedPageBreak/>
        <w:t>СОДЕРЖАНИЕ УЧЕБНОГО ПРЕДМЕТА, КУРСА С УКАЗАНИЕМ ФОРМ ОРГАНИЗАЦИИ</w:t>
      </w:r>
    </w:p>
    <w:p w:rsidR="00384DBC" w:rsidRPr="00F74896" w:rsidRDefault="00384DBC" w:rsidP="00384DBC">
      <w:pPr>
        <w:pStyle w:val="ad"/>
        <w:shd w:val="clear" w:color="auto" w:fill="FFFFFF"/>
        <w:spacing w:before="0" w:beforeAutospacing="0" w:after="0" w:afterAutospacing="0" w:line="270" w:lineRule="atLeast"/>
        <w:ind w:left="1276"/>
        <w:jc w:val="center"/>
        <w:rPr>
          <w:b/>
          <w:color w:val="333333"/>
        </w:rPr>
      </w:pPr>
      <w:r w:rsidRPr="00F74896">
        <w:rPr>
          <w:b/>
          <w:color w:val="333333"/>
        </w:rPr>
        <w:t>УЧЕБНЫХ ЗАНЯТИЙ, ОСНОВНЫХ ВИДОВ УЧЕБНОЙ ДЕЯТЕЛЬНОСТИ</w:t>
      </w:r>
    </w:p>
    <w:p w:rsidR="00384DBC" w:rsidRPr="00F74896" w:rsidRDefault="00384DBC" w:rsidP="00384DBC">
      <w:pPr>
        <w:rPr>
          <w:rFonts w:ascii="Times New Roman" w:hAnsi="Times New Roman" w:cs="Times New Roman"/>
          <w:b/>
          <w:sz w:val="24"/>
          <w:szCs w:val="24"/>
        </w:rPr>
      </w:pPr>
      <w:r w:rsidRPr="00F74896">
        <w:rPr>
          <w:rFonts w:ascii="Times New Roman" w:hAnsi="Times New Roman" w:cs="Times New Roman"/>
          <w:b/>
          <w:sz w:val="24"/>
          <w:szCs w:val="24"/>
        </w:rPr>
        <w:t>Основные виды организации учебного процесса:</w:t>
      </w:r>
    </w:p>
    <w:p w:rsidR="00384DBC" w:rsidRPr="00F74896" w:rsidRDefault="00384DBC" w:rsidP="00384DBC">
      <w:pPr>
        <w:rPr>
          <w:rFonts w:ascii="Times New Roman" w:hAnsi="Times New Roman" w:cs="Times New Roman"/>
          <w:b/>
          <w:sz w:val="24"/>
          <w:szCs w:val="24"/>
        </w:rPr>
      </w:pPr>
      <w:r w:rsidRPr="00F74896">
        <w:rPr>
          <w:rFonts w:ascii="Times New Roman" w:hAnsi="Times New Roman" w:cs="Times New Roman"/>
          <w:b/>
          <w:sz w:val="24"/>
          <w:szCs w:val="24"/>
        </w:rPr>
        <w:t>1.Формы работы</w:t>
      </w:r>
      <w:r w:rsidRPr="00F74896">
        <w:rPr>
          <w:rFonts w:ascii="Times New Roman" w:hAnsi="Times New Roman" w:cs="Times New Roman"/>
          <w:sz w:val="24"/>
          <w:szCs w:val="24"/>
        </w:rPr>
        <w:t>: групповая, парная, индивидуальная</w:t>
      </w:r>
    </w:p>
    <w:p w:rsidR="00384DBC" w:rsidRPr="00F74896" w:rsidRDefault="00384DBC" w:rsidP="00384DBC">
      <w:pPr>
        <w:rPr>
          <w:rFonts w:ascii="Times New Roman" w:hAnsi="Times New Roman" w:cs="Times New Roman"/>
          <w:b/>
          <w:sz w:val="24"/>
          <w:szCs w:val="24"/>
        </w:rPr>
      </w:pPr>
      <w:r w:rsidRPr="00F74896">
        <w:rPr>
          <w:rFonts w:ascii="Times New Roman" w:hAnsi="Times New Roman" w:cs="Times New Roman"/>
          <w:b/>
          <w:sz w:val="24"/>
          <w:szCs w:val="24"/>
        </w:rPr>
        <w:t>2.Методы обучения:</w:t>
      </w:r>
    </w:p>
    <w:p w:rsidR="00384DBC" w:rsidRPr="00F74896" w:rsidRDefault="00384DBC" w:rsidP="00384DBC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74896">
        <w:rPr>
          <w:rFonts w:ascii="Times New Roman" w:hAnsi="Times New Roman" w:cs="Times New Roman"/>
          <w:b/>
          <w:sz w:val="24"/>
          <w:szCs w:val="24"/>
        </w:rPr>
        <w:t xml:space="preserve">Словесные:  </w:t>
      </w:r>
      <w:r w:rsidRPr="00F74896">
        <w:rPr>
          <w:rFonts w:ascii="Times New Roman" w:hAnsi="Times New Roman" w:cs="Times New Roman"/>
          <w:sz w:val="24"/>
          <w:szCs w:val="24"/>
        </w:rPr>
        <w:t>рассказ</w:t>
      </w:r>
      <w:proofErr w:type="gramEnd"/>
      <w:r w:rsidRPr="00F74896">
        <w:rPr>
          <w:rFonts w:ascii="Times New Roman" w:hAnsi="Times New Roman" w:cs="Times New Roman"/>
          <w:sz w:val="24"/>
          <w:szCs w:val="24"/>
        </w:rPr>
        <w:t>, объяснение, беседа</w:t>
      </w:r>
    </w:p>
    <w:p w:rsidR="00384DBC" w:rsidRPr="00F74896" w:rsidRDefault="00384DBC" w:rsidP="00384DBC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4896">
        <w:rPr>
          <w:rFonts w:ascii="Times New Roman" w:hAnsi="Times New Roman" w:cs="Times New Roman"/>
          <w:b/>
          <w:sz w:val="24"/>
          <w:szCs w:val="24"/>
        </w:rPr>
        <w:t xml:space="preserve">Наглядные: </w:t>
      </w:r>
      <w:r w:rsidRPr="00F74896">
        <w:rPr>
          <w:rFonts w:ascii="Times New Roman" w:hAnsi="Times New Roman" w:cs="Times New Roman"/>
          <w:sz w:val="24"/>
          <w:szCs w:val="24"/>
        </w:rPr>
        <w:t>демонстрация натуральных объектов, ИКТ, таблиц, схем, иллюстраций и т. п.</w:t>
      </w:r>
    </w:p>
    <w:p w:rsidR="00384DBC" w:rsidRPr="00F74896" w:rsidRDefault="00384DBC" w:rsidP="00384DBC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4896">
        <w:rPr>
          <w:rFonts w:ascii="Times New Roman" w:hAnsi="Times New Roman" w:cs="Times New Roman"/>
          <w:b/>
          <w:sz w:val="24"/>
          <w:szCs w:val="24"/>
        </w:rPr>
        <w:t>Практические</w:t>
      </w:r>
      <w:r w:rsidRPr="00F74896">
        <w:rPr>
          <w:rFonts w:ascii="Times New Roman" w:hAnsi="Times New Roman" w:cs="Times New Roman"/>
          <w:sz w:val="24"/>
          <w:szCs w:val="24"/>
        </w:rPr>
        <w:t>: работа с книгой, учебником, игра, упражнение, проблемное обучение</w:t>
      </w:r>
    </w:p>
    <w:p w:rsidR="00384DBC" w:rsidRPr="00F74896" w:rsidRDefault="00384DBC" w:rsidP="00384DBC">
      <w:pPr>
        <w:rPr>
          <w:rFonts w:ascii="Times New Roman" w:hAnsi="Times New Roman" w:cs="Times New Roman"/>
          <w:sz w:val="24"/>
          <w:szCs w:val="24"/>
        </w:rPr>
      </w:pPr>
      <w:r w:rsidRPr="00F74896">
        <w:rPr>
          <w:rFonts w:ascii="Times New Roman" w:hAnsi="Times New Roman" w:cs="Times New Roman"/>
          <w:b/>
          <w:sz w:val="24"/>
          <w:szCs w:val="24"/>
        </w:rPr>
        <w:t xml:space="preserve">3.Технология обучения: </w:t>
      </w:r>
      <w:proofErr w:type="spellStart"/>
      <w:r w:rsidRPr="00F74896"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F74896">
        <w:rPr>
          <w:rFonts w:ascii="Times New Roman" w:hAnsi="Times New Roman" w:cs="Times New Roman"/>
          <w:sz w:val="24"/>
          <w:szCs w:val="24"/>
        </w:rPr>
        <w:t xml:space="preserve"> технологии, ИКТ, </w:t>
      </w:r>
      <w:proofErr w:type="spellStart"/>
      <w:r w:rsidRPr="00F74896">
        <w:rPr>
          <w:rFonts w:ascii="Times New Roman" w:hAnsi="Times New Roman" w:cs="Times New Roman"/>
          <w:sz w:val="24"/>
          <w:szCs w:val="24"/>
        </w:rPr>
        <w:t>коррекционно</w:t>
      </w:r>
      <w:proofErr w:type="spellEnd"/>
      <w:r w:rsidRPr="00F74896">
        <w:rPr>
          <w:rFonts w:ascii="Times New Roman" w:hAnsi="Times New Roman" w:cs="Times New Roman"/>
          <w:sz w:val="24"/>
          <w:szCs w:val="24"/>
        </w:rPr>
        <w:t xml:space="preserve"> - развивающие технологии</w:t>
      </w:r>
    </w:p>
    <w:p w:rsidR="00384DBC" w:rsidRPr="00F74896" w:rsidRDefault="00384DBC" w:rsidP="00384DBC">
      <w:pPr>
        <w:rPr>
          <w:rFonts w:ascii="Times New Roman" w:hAnsi="Times New Roman" w:cs="Times New Roman"/>
          <w:b/>
          <w:sz w:val="24"/>
          <w:szCs w:val="24"/>
        </w:rPr>
      </w:pPr>
      <w:r w:rsidRPr="00F74896">
        <w:rPr>
          <w:rFonts w:ascii="Times New Roman" w:hAnsi="Times New Roman" w:cs="Times New Roman"/>
          <w:b/>
          <w:sz w:val="24"/>
          <w:szCs w:val="24"/>
        </w:rPr>
        <w:t>Примерная тематика курса</w:t>
      </w:r>
    </w:p>
    <w:p w:rsidR="00384DBC" w:rsidRPr="00F74896" w:rsidRDefault="00384DBC" w:rsidP="00384DBC">
      <w:pPr>
        <w:rPr>
          <w:rFonts w:ascii="Times New Roman" w:hAnsi="Times New Roman" w:cs="Times New Roman"/>
          <w:b/>
          <w:sz w:val="24"/>
          <w:szCs w:val="24"/>
        </w:rPr>
      </w:pPr>
      <w:r w:rsidRPr="00F74896">
        <w:rPr>
          <w:rFonts w:ascii="Times New Roman" w:hAnsi="Times New Roman" w:cs="Times New Roman"/>
          <w:sz w:val="24"/>
          <w:szCs w:val="24"/>
        </w:rPr>
        <w:t xml:space="preserve">Рассказы, статьи, стихотворения о прошлом нашего народа, о его героизме в труде и ратных подвигах; о политических событиях в жизни страны; о труде людей, их отношении к Родине, друг к другу; о родной природе и бережном к ней отношении, о жизни </w:t>
      </w:r>
      <w:proofErr w:type="spellStart"/>
      <w:r w:rsidRPr="00F74896">
        <w:rPr>
          <w:rFonts w:ascii="Times New Roman" w:hAnsi="Times New Roman" w:cs="Times New Roman"/>
          <w:sz w:val="24"/>
          <w:szCs w:val="24"/>
        </w:rPr>
        <w:t>животны</w:t>
      </w:r>
      <w:proofErr w:type="spellEnd"/>
    </w:p>
    <w:p w:rsidR="00384DBC" w:rsidRPr="00F74896" w:rsidRDefault="00384DBC" w:rsidP="00384DBC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4896">
        <w:rPr>
          <w:rFonts w:ascii="Times New Roman" w:hAnsi="Times New Roman" w:cs="Times New Roman"/>
          <w:b/>
          <w:color w:val="04070C"/>
          <w:sz w:val="24"/>
          <w:szCs w:val="24"/>
        </w:rPr>
        <w:t xml:space="preserve">Планируемые результаты освоения курса                                                                                                                                                                       </w:t>
      </w:r>
    </w:p>
    <w:p w:rsidR="00384DBC" w:rsidRPr="00F74896" w:rsidRDefault="00384DBC" w:rsidP="00384DBC">
      <w:pPr>
        <w:ind w:firstLine="284"/>
        <w:jc w:val="both"/>
        <w:rPr>
          <w:rFonts w:ascii="Times New Roman" w:hAnsi="Times New Roman" w:cs="Times New Roman"/>
          <w:b/>
          <w:color w:val="04070C"/>
          <w:sz w:val="24"/>
          <w:szCs w:val="24"/>
        </w:rPr>
      </w:pPr>
      <w:r w:rsidRPr="00F74896">
        <w:rPr>
          <w:rFonts w:ascii="Times New Roman" w:hAnsi="Times New Roman" w:cs="Times New Roman"/>
          <w:b/>
          <w:color w:val="04070C"/>
          <w:sz w:val="24"/>
          <w:szCs w:val="24"/>
        </w:rPr>
        <w:t>Обучающиеся должны уметь:</w:t>
      </w:r>
    </w:p>
    <w:p w:rsidR="00384DBC" w:rsidRPr="00F74896" w:rsidRDefault="00384DBC" w:rsidP="00384DBC">
      <w:pPr>
        <w:jc w:val="both"/>
        <w:rPr>
          <w:rFonts w:ascii="Times New Roman" w:hAnsi="Times New Roman" w:cs="Times New Roman"/>
          <w:color w:val="04070C"/>
          <w:sz w:val="24"/>
          <w:szCs w:val="24"/>
        </w:rPr>
      </w:pPr>
      <w:r w:rsidRPr="00F74896">
        <w:rPr>
          <w:rFonts w:ascii="Times New Roman" w:hAnsi="Times New Roman" w:cs="Times New Roman"/>
          <w:color w:val="04070C"/>
          <w:sz w:val="24"/>
          <w:szCs w:val="24"/>
        </w:rPr>
        <w:t>Минимальный уровень:</w:t>
      </w:r>
    </w:p>
    <w:p w:rsidR="00384DBC" w:rsidRPr="00F74896" w:rsidRDefault="00384DBC" w:rsidP="00384DBC">
      <w:pPr>
        <w:jc w:val="both"/>
        <w:rPr>
          <w:rFonts w:ascii="Times New Roman" w:hAnsi="Times New Roman" w:cs="Times New Roman"/>
          <w:color w:val="04070C"/>
          <w:sz w:val="24"/>
          <w:szCs w:val="24"/>
        </w:rPr>
      </w:pPr>
      <w:r w:rsidRPr="00F74896">
        <w:rPr>
          <w:rFonts w:ascii="Times New Roman" w:hAnsi="Times New Roman" w:cs="Times New Roman"/>
          <w:color w:val="04070C"/>
          <w:sz w:val="24"/>
          <w:szCs w:val="24"/>
        </w:rPr>
        <w:t>Читать осознанно, правильно, бегло, выразительно вслух, «читать про себя»;</w:t>
      </w:r>
    </w:p>
    <w:p w:rsidR="00384DBC" w:rsidRPr="00F74896" w:rsidRDefault="00384DBC" w:rsidP="00384DBC">
      <w:pPr>
        <w:jc w:val="both"/>
        <w:rPr>
          <w:rFonts w:ascii="Times New Roman" w:hAnsi="Times New Roman" w:cs="Times New Roman"/>
          <w:color w:val="04070C"/>
          <w:sz w:val="24"/>
          <w:szCs w:val="24"/>
        </w:rPr>
      </w:pPr>
      <w:r w:rsidRPr="00F74896">
        <w:rPr>
          <w:rFonts w:ascii="Times New Roman" w:hAnsi="Times New Roman" w:cs="Times New Roman"/>
          <w:color w:val="04070C"/>
          <w:sz w:val="24"/>
          <w:szCs w:val="24"/>
        </w:rPr>
        <w:t>Отвечать на вопросы учителя.</w:t>
      </w:r>
    </w:p>
    <w:p w:rsidR="00384DBC" w:rsidRPr="00F74896" w:rsidRDefault="00384DBC" w:rsidP="00384DBC">
      <w:pPr>
        <w:jc w:val="both"/>
        <w:rPr>
          <w:rFonts w:ascii="Times New Roman" w:hAnsi="Times New Roman" w:cs="Times New Roman"/>
          <w:color w:val="04070C"/>
          <w:sz w:val="24"/>
          <w:szCs w:val="24"/>
        </w:rPr>
      </w:pPr>
      <w:r w:rsidRPr="00F74896">
        <w:rPr>
          <w:rFonts w:ascii="Times New Roman" w:hAnsi="Times New Roman" w:cs="Times New Roman"/>
          <w:color w:val="04070C"/>
          <w:sz w:val="24"/>
          <w:szCs w:val="24"/>
        </w:rPr>
        <w:t>Достаточный уровень:</w:t>
      </w:r>
    </w:p>
    <w:p w:rsidR="00384DBC" w:rsidRPr="00F74896" w:rsidRDefault="00384DBC" w:rsidP="00384DBC">
      <w:pPr>
        <w:jc w:val="both"/>
        <w:rPr>
          <w:rFonts w:ascii="Times New Roman" w:hAnsi="Times New Roman" w:cs="Times New Roman"/>
          <w:color w:val="04070C"/>
          <w:sz w:val="24"/>
          <w:szCs w:val="24"/>
        </w:rPr>
      </w:pPr>
      <w:r w:rsidRPr="00F74896">
        <w:rPr>
          <w:rFonts w:ascii="Times New Roman" w:hAnsi="Times New Roman" w:cs="Times New Roman"/>
          <w:color w:val="04070C"/>
          <w:sz w:val="24"/>
          <w:szCs w:val="24"/>
        </w:rPr>
        <w:t>Выделять главную мысль произведения;</w:t>
      </w:r>
    </w:p>
    <w:p w:rsidR="00384DBC" w:rsidRPr="00F74896" w:rsidRDefault="00384DBC" w:rsidP="00384DBC">
      <w:pPr>
        <w:jc w:val="both"/>
        <w:rPr>
          <w:rFonts w:ascii="Times New Roman" w:hAnsi="Times New Roman" w:cs="Times New Roman"/>
          <w:color w:val="04070C"/>
          <w:sz w:val="24"/>
          <w:szCs w:val="24"/>
        </w:rPr>
      </w:pPr>
      <w:r w:rsidRPr="00F74896">
        <w:rPr>
          <w:rFonts w:ascii="Times New Roman" w:hAnsi="Times New Roman" w:cs="Times New Roman"/>
          <w:color w:val="04070C"/>
          <w:sz w:val="24"/>
          <w:szCs w:val="24"/>
        </w:rPr>
        <w:t>Пересказывать содержание прочитанного.</w:t>
      </w:r>
    </w:p>
    <w:p w:rsidR="00384DBC" w:rsidRPr="00F74896" w:rsidRDefault="00384DBC" w:rsidP="00384DBC">
      <w:pPr>
        <w:jc w:val="both"/>
        <w:rPr>
          <w:rFonts w:ascii="Times New Roman" w:hAnsi="Times New Roman" w:cs="Times New Roman"/>
          <w:color w:val="04070C"/>
          <w:sz w:val="24"/>
          <w:szCs w:val="24"/>
        </w:rPr>
      </w:pPr>
      <w:r w:rsidRPr="00F74896">
        <w:rPr>
          <w:rFonts w:ascii="Times New Roman" w:hAnsi="Times New Roman" w:cs="Times New Roman"/>
          <w:b/>
          <w:color w:val="04070C"/>
          <w:sz w:val="24"/>
          <w:szCs w:val="24"/>
        </w:rPr>
        <w:t>Обучающиеся должны знать:</w:t>
      </w:r>
    </w:p>
    <w:p w:rsidR="00384DBC" w:rsidRPr="00F74896" w:rsidRDefault="00384DBC" w:rsidP="00384DBC">
      <w:pPr>
        <w:jc w:val="both"/>
        <w:rPr>
          <w:rFonts w:ascii="Times New Roman" w:hAnsi="Times New Roman" w:cs="Times New Roman"/>
          <w:b/>
          <w:color w:val="04070C"/>
          <w:sz w:val="24"/>
          <w:szCs w:val="24"/>
        </w:rPr>
      </w:pPr>
      <w:r w:rsidRPr="00F74896">
        <w:rPr>
          <w:rFonts w:ascii="Times New Roman" w:hAnsi="Times New Roman" w:cs="Times New Roman"/>
          <w:color w:val="04070C"/>
          <w:sz w:val="24"/>
          <w:szCs w:val="24"/>
        </w:rPr>
        <w:t>Минимальный уровень:</w:t>
      </w:r>
    </w:p>
    <w:p w:rsidR="00384DBC" w:rsidRPr="00F74896" w:rsidRDefault="00384DBC" w:rsidP="00384DBC">
      <w:pPr>
        <w:ind w:firstLine="284"/>
        <w:jc w:val="both"/>
        <w:rPr>
          <w:rFonts w:ascii="Times New Roman" w:hAnsi="Times New Roman" w:cs="Times New Roman"/>
          <w:color w:val="04070C"/>
          <w:sz w:val="24"/>
          <w:szCs w:val="24"/>
        </w:rPr>
      </w:pPr>
      <w:r w:rsidRPr="00F74896">
        <w:rPr>
          <w:rFonts w:ascii="Times New Roman" w:hAnsi="Times New Roman" w:cs="Times New Roman"/>
          <w:color w:val="04070C"/>
          <w:sz w:val="24"/>
          <w:szCs w:val="24"/>
        </w:rPr>
        <w:t>Читать правильно, осознанно, выразительно.</w:t>
      </w:r>
    </w:p>
    <w:p w:rsidR="00384DBC" w:rsidRPr="00F74896" w:rsidRDefault="00384DBC" w:rsidP="00384DBC">
      <w:pPr>
        <w:ind w:firstLine="284"/>
        <w:jc w:val="both"/>
        <w:rPr>
          <w:rFonts w:ascii="Times New Roman" w:hAnsi="Times New Roman" w:cs="Times New Roman"/>
          <w:color w:val="04070C"/>
          <w:sz w:val="24"/>
          <w:szCs w:val="24"/>
        </w:rPr>
      </w:pPr>
      <w:r w:rsidRPr="00F74896">
        <w:rPr>
          <w:rFonts w:ascii="Times New Roman" w:hAnsi="Times New Roman" w:cs="Times New Roman"/>
          <w:color w:val="04070C"/>
          <w:sz w:val="24"/>
          <w:szCs w:val="24"/>
        </w:rPr>
        <w:t>Достаточный уровень:</w:t>
      </w:r>
    </w:p>
    <w:p w:rsidR="00384DBC" w:rsidRPr="00F74896" w:rsidRDefault="00384DBC" w:rsidP="00384DBC">
      <w:pPr>
        <w:jc w:val="both"/>
        <w:rPr>
          <w:rFonts w:ascii="Times New Roman" w:hAnsi="Times New Roman" w:cs="Times New Roman"/>
          <w:color w:val="04070C"/>
          <w:sz w:val="24"/>
          <w:szCs w:val="24"/>
        </w:rPr>
      </w:pPr>
      <w:r w:rsidRPr="00F74896">
        <w:rPr>
          <w:rFonts w:ascii="Times New Roman" w:hAnsi="Times New Roman" w:cs="Times New Roman"/>
          <w:color w:val="04070C"/>
          <w:sz w:val="24"/>
          <w:szCs w:val="24"/>
        </w:rPr>
        <w:t>Знать восемь стихотворений</w:t>
      </w:r>
    </w:p>
    <w:p w:rsidR="00384DBC" w:rsidRDefault="00384DBC" w:rsidP="00384DBC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84DBC" w:rsidRDefault="00384DBC" w:rsidP="00384DBC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84DBC" w:rsidRPr="004760CA" w:rsidRDefault="00384DBC" w:rsidP="00384DBC">
      <w:pPr>
        <w:pStyle w:val="11"/>
        <w:ind w:left="2800" w:right="3045"/>
        <w:jc w:val="center"/>
        <w:rPr>
          <w:sz w:val="24"/>
          <w:szCs w:val="24"/>
        </w:rPr>
      </w:pPr>
      <w:r w:rsidRPr="004760CA">
        <w:rPr>
          <w:sz w:val="24"/>
          <w:szCs w:val="24"/>
        </w:rPr>
        <w:lastRenderedPageBreak/>
        <w:t xml:space="preserve">У учащихся будут сформированы </w:t>
      </w:r>
      <w:proofErr w:type="spellStart"/>
      <w:r w:rsidRPr="004760CA">
        <w:rPr>
          <w:spacing w:val="-2"/>
          <w:sz w:val="24"/>
          <w:szCs w:val="24"/>
        </w:rPr>
        <w:t>БУДы</w:t>
      </w:r>
      <w:proofErr w:type="spellEnd"/>
      <w:r w:rsidRPr="004760CA">
        <w:rPr>
          <w:spacing w:val="-2"/>
          <w:sz w:val="24"/>
          <w:szCs w:val="24"/>
        </w:rPr>
        <w:t>:</w:t>
      </w:r>
    </w:p>
    <w:p w:rsidR="00384DBC" w:rsidRPr="004760CA" w:rsidRDefault="00384DBC" w:rsidP="00384DBC">
      <w:pPr>
        <w:pStyle w:val="a8"/>
        <w:rPr>
          <w:b/>
          <w:sz w:val="24"/>
        </w:rPr>
      </w:pPr>
    </w:p>
    <w:p w:rsidR="00384DBC" w:rsidRPr="004760CA" w:rsidRDefault="00384DBC" w:rsidP="00384DBC">
      <w:pPr>
        <w:ind w:left="981"/>
        <w:rPr>
          <w:rFonts w:ascii="Times New Roman" w:hAnsi="Times New Roman" w:cs="Times New Roman"/>
          <w:b/>
          <w:sz w:val="24"/>
          <w:szCs w:val="24"/>
        </w:rPr>
      </w:pPr>
      <w:r w:rsidRPr="004760CA">
        <w:rPr>
          <w:rFonts w:ascii="Times New Roman" w:hAnsi="Times New Roman" w:cs="Times New Roman"/>
          <w:b/>
          <w:spacing w:val="-2"/>
          <w:sz w:val="24"/>
          <w:szCs w:val="24"/>
        </w:rPr>
        <w:t>Регулятивные:</w:t>
      </w:r>
    </w:p>
    <w:p w:rsidR="00384DBC" w:rsidRPr="004760CA" w:rsidRDefault="00384DBC" w:rsidP="00384DBC">
      <w:pPr>
        <w:pStyle w:val="aa"/>
        <w:widowControl w:val="0"/>
        <w:numPr>
          <w:ilvl w:val="0"/>
          <w:numId w:val="5"/>
        </w:numPr>
        <w:tabs>
          <w:tab w:val="left" w:pos="863"/>
        </w:tabs>
        <w:autoSpaceDE w:val="0"/>
        <w:autoSpaceDN w:val="0"/>
        <w:spacing w:before="274" w:after="0" w:line="342" w:lineRule="exact"/>
        <w:contextualSpacing w:val="0"/>
        <w:rPr>
          <w:rFonts w:ascii="Times New Roman" w:hAnsi="Times New Roman"/>
          <w:sz w:val="24"/>
          <w:szCs w:val="24"/>
        </w:rPr>
      </w:pPr>
      <w:r w:rsidRPr="004760CA">
        <w:rPr>
          <w:rFonts w:ascii="Times New Roman" w:hAnsi="Times New Roman"/>
          <w:sz w:val="24"/>
          <w:szCs w:val="24"/>
        </w:rPr>
        <w:t xml:space="preserve">определять цель деятельности на уроке с помощью учителя и </w:t>
      </w:r>
      <w:r w:rsidRPr="004760CA">
        <w:rPr>
          <w:rFonts w:ascii="Times New Roman" w:hAnsi="Times New Roman"/>
          <w:spacing w:val="-2"/>
          <w:sz w:val="24"/>
          <w:szCs w:val="24"/>
        </w:rPr>
        <w:t>самостоятельно;</w:t>
      </w:r>
    </w:p>
    <w:p w:rsidR="00384DBC" w:rsidRPr="004760CA" w:rsidRDefault="00384DBC" w:rsidP="00384DBC">
      <w:pPr>
        <w:pStyle w:val="aa"/>
        <w:widowControl w:val="0"/>
        <w:numPr>
          <w:ilvl w:val="0"/>
          <w:numId w:val="5"/>
        </w:numPr>
        <w:tabs>
          <w:tab w:val="left" w:pos="863"/>
        </w:tabs>
        <w:autoSpaceDE w:val="0"/>
        <w:autoSpaceDN w:val="0"/>
        <w:spacing w:after="0" w:line="342" w:lineRule="exact"/>
        <w:contextualSpacing w:val="0"/>
        <w:rPr>
          <w:rFonts w:ascii="Times New Roman" w:hAnsi="Times New Roman"/>
          <w:sz w:val="24"/>
          <w:szCs w:val="24"/>
        </w:rPr>
      </w:pPr>
      <w:r w:rsidRPr="004760CA">
        <w:rPr>
          <w:rFonts w:ascii="Times New Roman" w:hAnsi="Times New Roman"/>
          <w:sz w:val="24"/>
          <w:szCs w:val="24"/>
        </w:rPr>
        <w:t xml:space="preserve">учиться планировать учебную деятельность на </w:t>
      </w:r>
      <w:r w:rsidRPr="004760CA">
        <w:rPr>
          <w:rFonts w:ascii="Times New Roman" w:hAnsi="Times New Roman"/>
          <w:spacing w:val="-2"/>
          <w:sz w:val="24"/>
          <w:szCs w:val="24"/>
        </w:rPr>
        <w:t>уроке;</w:t>
      </w:r>
    </w:p>
    <w:p w:rsidR="00384DBC" w:rsidRPr="004760CA" w:rsidRDefault="00384DBC" w:rsidP="00384DBC">
      <w:pPr>
        <w:pStyle w:val="aa"/>
        <w:widowControl w:val="0"/>
        <w:numPr>
          <w:ilvl w:val="0"/>
          <w:numId w:val="5"/>
        </w:numPr>
        <w:tabs>
          <w:tab w:val="left" w:pos="863"/>
        </w:tabs>
        <w:autoSpaceDE w:val="0"/>
        <w:autoSpaceDN w:val="0"/>
        <w:spacing w:before="1" w:after="0" w:line="342" w:lineRule="exact"/>
        <w:contextualSpacing w:val="0"/>
        <w:rPr>
          <w:rFonts w:ascii="Times New Roman" w:hAnsi="Times New Roman"/>
          <w:sz w:val="24"/>
          <w:szCs w:val="24"/>
        </w:rPr>
      </w:pPr>
      <w:r w:rsidRPr="004760CA">
        <w:rPr>
          <w:rFonts w:ascii="Times New Roman" w:hAnsi="Times New Roman"/>
          <w:sz w:val="24"/>
          <w:szCs w:val="24"/>
        </w:rPr>
        <w:t xml:space="preserve">высказывать свою версию, пытаться предлагать способ еѐ проверки (на основе продуктивных заданий в </w:t>
      </w:r>
      <w:r w:rsidRPr="004760CA">
        <w:rPr>
          <w:rFonts w:ascii="Times New Roman" w:hAnsi="Times New Roman"/>
          <w:spacing w:val="-2"/>
          <w:sz w:val="24"/>
          <w:szCs w:val="24"/>
        </w:rPr>
        <w:t>учебнике);</w:t>
      </w:r>
    </w:p>
    <w:p w:rsidR="00384DBC" w:rsidRPr="004760CA" w:rsidRDefault="00384DBC" w:rsidP="00384DBC">
      <w:pPr>
        <w:pStyle w:val="aa"/>
        <w:widowControl w:val="0"/>
        <w:numPr>
          <w:ilvl w:val="0"/>
          <w:numId w:val="5"/>
        </w:numPr>
        <w:tabs>
          <w:tab w:val="left" w:pos="863"/>
        </w:tabs>
        <w:autoSpaceDE w:val="0"/>
        <w:autoSpaceDN w:val="0"/>
        <w:spacing w:after="0" w:line="342" w:lineRule="exact"/>
        <w:contextualSpacing w:val="0"/>
        <w:rPr>
          <w:rFonts w:ascii="Times New Roman" w:hAnsi="Times New Roman"/>
          <w:sz w:val="24"/>
          <w:szCs w:val="24"/>
        </w:rPr>
      </w:pPr>
      <w:r w:rsidRPr="004760CA">
        <w:rPr>
          <w:rFonts w:ascii="Times New Roman" w:hAnsi="Times New Roman"/>
          <w:sz w:val="24"/>
          <w:szCs w:val="24"/>
        </w:rPr>
        <w:t xml:space="preserve">с помощью учителя давать самооценку своей </w:t>
      </w:r>
      <w:r w:rsidRPr="004760CA">
        <w:rPr>
          <w:rFonts w:ascii="Times New Roman" w:hAnsi="Times New Roman"/>
          <w:spacing w:val="-2"/>
          <w:sz w:val="24"/>
          <w:szCs w:val="24"/>
        </w:rPr>
        <w:t>деятельности;</w:t>
      </w:r>
    </w:p>
    <w:p w:rsidR="00384DBC" w:rsidRPr="004760CA" w:rsidRDefault="00384DBC" w:rsidP="00384DBC">
      <w:pPr>
        <w:pStyle w:val="aa"/>
        <w:widowControl w:val="0"/>
        <w:numPr>
          <w:ilvl w:val="0"/>
          <w:numId w:val="5"/>
        </w:numPr>
        <w:tabs>
          <w:tab w:val="left" w:pos="863"/>
        </w:tabs>
        <w:autoSpaceDE w:val="0"/>
        <w:autoSpaceDN w:val="0"/>
        <w:spacing w:after="0" w:line="342" w:lineRule="exact"/>
        <w:contextualSpacing w:val="0"/>
        <w:rPr>
          <w:rFonts w:ascii="Times New Roman" w:hAnsi="Times New Roman"/>
          <w:sz w:val="24"/>
          <w:szCs w:val="24"/>
        </w:rPr>
      </w:pPr>
      <w:r w:rsidRPr="004760CA">
        <w:rPr>
          <w:rFonts w:ascii="Times New Roman" w:hAnsi="Times New Roman"/>
          <w:sz w:val="24"/>
          <w:szCs w:val="24"/>
        </w:rPr>
        <w:t xml:space="preserve">оценивать достигнутые результаты и адекватно формулировать их в устной и письменной </w:t>
      </w:r>
      <w:r w:rsidRPr="004760CA">
        <w:rPr>
          <w:rFonts w:ascii="Times New Roman" w:hAnsi="Times New Roman"/>
          <w:spacing w:val="-2"/>
          <w:sz w:val="24"/>
          <w:szCs w:val="24"/>
        </w:rPr>
        <w:t>форме;</w:t>
      </w:r>
    </w:p>
    <w:p w:rsidR="00384DBC" w:rsidRPr="004760CA" w:rsidRDefault="00384DBC" w:rsidP="00384DBC">
      <w:pPr>
        <w:pStyle w:val="aa"/>
        <w:widowControl w:val="0"/>
        <w:numPr>
          <w:ilvl w:val="0"/>
          <w:numId w:val="5"/>
        </w:numPr>
        <w:tabs>
          <w:tab w:val="left" w:pos="863"/>
        </w:tabs>
        <w:autoSpaceDE w:val="0"/>
        <w:autoSpaceDN w:val="0"/>
        <w:spacing w:after="0" w:line="342" w:lineRule="exact"/>
        <w:contextualSpacing w:val="0"/>
        <w:rPr>
          <w:rFonts w:ascii="Times New Roman" w:hAnsi="Times New Roman"/>
          <w:sz w:val="24"/>
          <w:szCs w:val="24"/>
        </w:rPr>
      </w:pPr>
      <w:r w:rsidRPr="004760CA">
        <w:rPr>
          <w:rFonts w:ascii="Times New Roman" w:hAnsi="Times New Roman"/>
          <w:sz w:val="24"/>
          <w:szCs w:val="24"/>
        </w:rPr>
        <w:t xml:space="preserve">ориентироваться в учебнике, планировать свою работу по изучению незнакомого </w:t>
      </w:r>
      <w:r w:rsidRPr="004760CA">
        <w:rPr>
          <w:rFonts w:ascii="Times New Roman" w:hAnsi="Times New Roman"/>
          <w:spacing w:val="-2"/>
          <w:sz w:val="24"/>
          <w:szCs w:val="24"/>
        </w:rPr>
        <w:t>материала.</w:t>
      </w:r>
    </w:p>
    <w:p w:rsidR="00384DBC" w:rsidRPr="004760CA" w:rsidRDefault="00384DBC" w:rsidP="00384DBC">
      <w:pPr>
        <w:pStyle w:val="11"/>
        <w:spacing w:before="287"/>
        <w:ind w:left="981"/>
        <w:rPr>
          <w:sz w:val="24"/>
          <w:szCs w:val="24"/>
        </w:rPr>
      </w:pPr>
      <w:r w:rsidRPr="004760CA">
        <w:rPr>
          <w:spacing w:val="-2"/>
          <w:sz w:val="24"/>
          <w:szCs w:val="24"/>
        </w:rPr>
        <w:t>Коммуникативные:</w:t>
      </w:r>
    </w:p>
    <w:p w:rsidR="00384DBC" w:rsidRPr="004760CA" w:rsidRDefault="00384DBC" w:rsidP="00384DBC">
      <w:pPr>
        <w:pStyle w:val="aa"/>
        <w:widowControl w:val="0"/>
        <w:numPr>
          <w:ilvl w:val="0"/>
          <w:numId w:val="5"/>
        </w:numPr>
        <w:tabs>
          <w:tab w:val="left" w:pos="863"/>
        </w:tabs>
        <w:autoSpaceDE w:val="0"/>
        <w:autoSpaceDN w:val="0"/>
        <w:spacing w:before="275" w:after="0" w:line="342" w:lineRule="exact"/>
        <w:contextualSpacing w:val="0"/>
        <w:rPr>
          <w:rFonts w:ascii="Times New Roman" w:hAnsi="Times New Roman"/>
          <w:sz w:val="24"/>
          <w:szCs w:val="24"/>
        </w:rPr>
      </w:pPr>
      <w:r w:rsidRPr="004760CA">
        <w:rPr>
          <w:rFonts w:ascii="Times New Roman" w:hAnsi="Times New Roman"/>
          <w:sz w:val="24"/>
          <w:szCs w:val="24"/>
        </w:rPr>
        <w:t>оформлятьсвоюмысльвустнойиписьменнойречи(науровнеодногопредложенияилинебольшого</w:t>
      </w:r>
      <w:r w:rsidRPr="004760CA">
        <w:rPr>
          <w:rFonts w:ascii="Times New Roman" w:hAnsi="Times New Roman"/>
          <w:spacing w:val="-2"/>
          <w:sz w:val="24"/>
          <w:szCs w:val="24"/>
        </w:rPr>
        <w:t>текста).</w:t>
      </w:r>
    </w:p>
    <w:p w:rsidR="00384DBC" w:rsidRPr="004760CA" w:rsidRDefault="00384DBC" w:rsidP="00384DBC">
      <w:pPr>
        <w:pStyle w:val="aa"/>
        <w:widowControl w:val="0"/>
        <w:numPr>
          <w:ilvl w:val="0"/>
          <w:numId w:val="5"/>
        </w:numPr>
        <w:tabs>
          <w:tab w:val="left" w:pos="863"/>
        </w:tabs>
        <w:autoSpaceDE w:val="0"/>
        <w:autoSpaceDN w:val="0"/>
        <w:spacing w:after="0" w:line="341" w:lineRule="exact"/>
        <w:contextualSpacing w:val="0"/>
        <w:rPr>
          <w:rFonts w:ascii="Times New Roman" w:hAnsi="Times New Roman"/>
          <w:sz w:val="24"/>
          <w:szCs w:val="24"/>
        </w:rPr>
      </w:pPr>
      <w:r w:rsidRPr="004760CA">
        <w:rPr>
          <w:rFonts w:ascii="Times New Roman" w:hAnsi="Times New Roman"/>
          <w:sz w:val="24"/>
          <w:szCs w:val="24"/>
        </w:rPr>
        <w:t xml:space="preserve">Слушать и понимать речь </w:t>
      </w:r>
      <w:r w:rsidRPr="004760CA">
        <w:rPr>
          <w:rFonts w:ascii="Times New Roman" w:hAnsi="Times New Roman"/>
          <w:spacing w:val="-2"/>
          <w:sz w:val="24"/>
          <w:szCs w:val="24"/>
        </w:rPr>
        <w:t>других;</w:t>
      </w:r>
    </w:p>
    <w:p w:rsidR="00384DBC" w:rsidRPr="004760CA" w:rsidRDefault="00384DBC" w:rsidP="00384DBC">
      <w:pPr>
        <w:pStyle w:val="aa"/>
        <w:widowControl w:val="0"/>
        <w:numPr>
          <w:ilvl w:val="0"/>
          <w:numId w:val="5"/>
        </w:numPr>
        <w:tabs>
          <w:tab w:val="left" w:pos="863"/>
        </w:tabs>
        <w:autoSpaceDE w:val="0"/>
        <w:autoSpaceDN w:val="0"/>
        <w:spacing w:after="0" w:line="342" w:lineRule="exact"/>
        <w:contextualSpacing w:val="0"/>
        <w:rPr>
          <w:rFonts w:ascii="Times New Roman" w:hAnsi="Times New Roman"/>
          <w:sz w:val="24"/>
          <w:szCs w:val="24"/>
        </w:rPr>
      </w:pPr>
      <w:r w:rsidRPr="004760CA">
        <w:rPr>
          <w:rFonts w:ascii="Times New Roman" w:hAnsi="Times New Roman"/>
          <w:sz w:val="24"/>
          <w:szCs w:val="24"/>
        </w:rPr>
        <w:t xml:space="preserve">Вступать в диалог на уроке и в </w:t>
      </w:r>
      <w:r w:rsidRPr="004760CA">
        <w:rPr>
          <w:rFonts w:ascii="Times New Roman" w:hAnsi="Times New Roman"/>
          <w:spacing w:val="-2"/>
          <w:sz w:val="24"/>
          <w:szCs w:val="24"/>
        </w:rPr>
        <w:t>жизни;</w:t>
      </w:r>
    </w:p>
    <w:p w:rsidR="00384DBC" w:rsidRPr="004760CA" w:rsidRDefault="00384DBC" w:rsidP="00384DBC">
      <w:pPr>
        <w:pStyle w:val="aa"/>
        <w:widowControl w:val="0"/>
        <w:numPr>
          <w:ilvl w:val="0"/>
          <w:numId w:val="5"/>
        </w:numPr>
        <w:tabs>
          <w:tab w:val="left" w:pos="863"/>
        </w:tabs>
        <w:autoSpaceDE w:val="0"/>
        <w:autoSpaceDN w:val="0"/>
        <w:spacing w:before="3" w:after="0" w:line="237" w:lineRule="auto"/>
        <w:ind w:right="400"/>
        <w:contextualSpacing w:val="0"/>
        <w:rPr>
          <w:rFonts w:ascii="Times New Roman" w:hAnsi="Times New Roman"/>
          <w:sz w:val="24"/>
          <w:szCs w:val="24"/>
        </w:rPr>
      </w:pPr>
      <w:r w:rsidRPr="004760CA">
        <w:rPr>
          <w:rFonts w:ascii="Times New Roman" w:hAnsi="Times New Roman"/>
          <w:sz w:val="24"/>
          <w:szCs w:val="24"/>
        </w:rPr>
        <w:t>адекватное понимание информации устного и письменного сообщения (коммуникативной установки, темы текста, основной мысли; основной и дополнительной информации).</w:t>
      </w:r>
    </w:p>
    <w:p w:rsidR="00384DBC" w:rsidRPr="004760CA" w:rsidRDefault="00384DBC" w:rsidP="00384DBC">
      <w:pPr>
        <w:pStyle w:val="11"/>
        <w:spacing w:before="286"/>
        <w:ind w:left="1629"/>
        <w:rPr>
          <w:sz w:val="24"/>
          <w:szCs w:val="24"/>
        </w:rPr>
      </w:pPr>
      <w:r w:rsidRPr="004760CA">
        <w:rPr>
          <w:sz w:val="24"/>
          <w:szCs w:val="24"/>
        </w:rPr>
        <w:t xml:space="preserve">Познавательные </w:t>
      </w:r>
      <w:r w:rsidRPr="004760CA">
        <w:rPr>
          <w:spacing w:val="-4"/>
          <w:sz w:val="24"/>
          <w:szCs w:val="24"/>
        </w:rPr>
        <w:t>УУД:</w:t>
      </w:r>
    </w:p>
    <w:p w:rsidR="00384DBC" w:rsidRPr="004760CA" w:rsidRDefault="00384DBC" w:rsidP="00384DBC">
      <w:pPr>
        <w:pStyle w:val="aa"/>
        <w:widowControl w:val="0"/>
        <w:numPr>
          <w:ilvl w:val="0"/>
          <w:numId w:val="5"/>
        </w:numPr>
        <w:tabs>
          <w:tab w:val="left" w:pos="863"/>
        </w:tabs>
        <w:autoSpaceDE w:val="0"/>
        <w:autoSpaceDN w:val="0"/>
        <w:spacing w:before="148" w:after="0" w:line="322" w:lineRule="exact"/>
        <w:contextualSpacing w:val="0"/>
        <w:rPr>
          <w:rFonts w:ascii="Times New Roman" w:hAnsi="Times New Roman"/>
          <w:sz w:val="24"/>
          <w:szCs w:val="24"/>
        </w:rPr>
      </w:pPr>
      <w:proofErr w:type="gramStart"/>
      <w:r w:rsidRPr="004760CA">
        <w:rPr>
          <w:rFonts w:ascii="Times New Roman" w:hAnsi="Times New Roman"/>
          <w:sz w:val="24"/>
          <w:szCs w:val="24"/>
        </w:rPr>
        <w:t>Ориентироватьсявучебнике:планироватьсвоюработупоизучениюнезнакомого</w:t>
      </w:r>
      <w:r w:rsidRPr="004760CA">
        <w:rPr>
          <w:rFonts w:ascii="Times New Roman" w:hAnsi="Times New Roman"/>
          <w:spacing w:val="-2"/>
          <w:sz w:val="24"/>
          <w:szCs w:val="24"/>
        </w:rPr>
        <w:t>материала</w:t>
      </w:r>
      <w:proofErr w:type="gramEnd"/>
      <w:r w:rsidRPr="004760CA">
        <w:rPr>
          <w:rFonts w:ascii="Times New Roman" w:hAnsi="Times New Roman"/>
          <w:spacing w:val="-2"/>
          <w:sz w:val="24"/>
          <w:szCs w:val="24"/>
        </w:rPr>
        <w:t>.</w:t>
      </w:r>
    </w:p>
    <w:p w:rsidR="00384DBC" w:rsidRPr="004760CA" w:rsidRDefault="00384DBC" w:rsidP="00384DBC">
      <w:pPr>
        <w:pStyle w:val="aa"/>
        <w:widowControl w:val="0"/>
        <w:numPr>
          <w:ilvl w:val="0"/>
          <w:numId w:val="5"/>
        </w:numPr>
        <w:tabs>
          <w:tab w:val="left" w:pos="863"/>
        </w:tabs>
        <w:autoSpaceDE w:val="0"/>
        <w:autoSpaceDN w:val="0"/>
        <w:spacing w:after="0" w:line="240" w:lineRule="auto"/>
        <w:ind w:right="496"/>
        <w:contextualSpacing w:val="0"/>
        <w:rPr>
          <w:rFonts w:ascii="Times New Roman" w:hAnsi="Times New Roman"/>
          <w:sz w:val="24"/>
          <w:szCs w:val="24"/>
        </w:rPr>
      </w:pPr>
      <w:r w:rsidRPr="004760CA">
        <w:rPr>
          <w:rFonts w:ascii="Times New Roman" w:hAnsi="Times New Roman"/>
          <w:sz w:val="24"/>
          <w:szCs w:val="24"/>
        </w:rPr>
        <w:t xml:space="preserve">Самостоятельно предполагать, какая дополнительная информация будет нужна для изучения незнакомого </w:t>
      </w:r>
      <w:proofErr w:type="gramStart"/>
      <w:r w:rsidRPr="004760CA">
        <w:rPr>
          <w:rFonts w:ascii="Times New Roman" w:hAnsi="Times New Roman"/>
          <w:sz w:val="24"/>
          <w:szCs w:val="24"/>
        </w:rPr>
        <w:t>материала,отбиратьнеобходимыеисточникиинформациисредипредложенныхучителемсловарей</w:t>
      </w:r>
      <w:proofErr w:type="gramEnd"/>
      <w:r w:rsidRPr="004760CA">
        <w:rPr>
          <w:rFonts w:ascii="Times New Roman" w:hAnsi="Times New Roman"/>
          <w:sz w:val="24"/>
          <w:szCs w:val="24"/>
        </w:rPr>
        <w:t>,справочников, электронных пособий.</w:t>
      </w:r>
    </w:p>
    <w:p w:rsidR="00384DBC" w:rsidRPr="004760CA" w:rsidRDefault="00384DBC" w:rsidP="00384DBC">
      <w:pPr>
        <w:pStyle w:val="aa"/>
        <w:widowControl w:val="0"/>
        <w:numPr>
          <w:ilvl w:val="0"/>
          <w:numId w:val="5"/>
        </w:numPr>
        <w:tabs>
          <w:tab w:val="left" w:pos="863"/>
        </w:tabs>
        <w:autoSpaceDE w:val="0"/>
        <w:autoSpaceDN w:val="0"/>
        <w:spacing w:before="2" w:after="0" w:line="240" w:lineRule="auto"/>
        <w:ind w:right="1851"/>
        <w:contextualSpacing w:val="0"/>
        <w:rPr>
          <w:rFonts w:ascii="Times New Roman" w:hAnsi="Times New Roman"/>
          <w:sz w:val="24"/>
          <w:szCs w:val="24"/>
        </w:rPr>
      </w:pPr>
      <w:proofErr w:type="gramStart"/>
      <w:r w:rsidRPr="004760CA">
        <w:rPr>
          <w:rFonts w:ascii="Times New Roman" w:hAnsi="Times New Roman"/>
          <w:sz w:val="24"/>
          <w:szCs w:val="24"/>
        </w:rPr>
        <w:t>Сопоставлятьиотбиратьинформацию,полученнуюизразличныхисточников</w:t>
      </w:r>
      <w:proofErr w:type="gramEnd"/>
      <w:r w:rsidRPr="004760CA">
        <w:rPr>
          <w:rFonts w:ascii="Times New Roman" w:hAnsi="Times New Roman"/>
          <w:sz w:val="24"/>
          <w:szCs w:val="24"/>
        </w:rPr>
        <w:t>(словари,энциклопедии, справочники, электронные диски, сеть Интернет).</w:t>
      </w:r>
    </w:p>
    <w:p w:rsidR="00384DBC" w:rsidRPr="004760CA" w:rsidRDefault="00384DBC" w:rsidP="00384DBC">
      <w:pPr>
        <w:pStyle w:val="aa"/>
        <w:widowControl w:val="0"/>
        <w:numPr>
          <w:ilvl w:val="0"/>
          <w:numId w:val="5"/>
        </w:numPr>
        <w:tabs>
          <w:tab w:val="left" w:pos="863"/>
        </w:tabs>
        <w:autoSpaceDE w:val="0"/>
        <w:autoSpaceDN w:val="0"/>
        <w:spacing w:after="0" w:line="240" w:lineRule="auto"/>
        <w:ind w:right="1618"/>
        <w:contextualSpacing w:val="0"/>
        <w:rPr>
          <w:rFonts w:ascii="Times New Roman" w:hAnsi="Times New Roman"/>
          <w:sz w:val="24"/>
          <w:szCs w:val="24"/>
        </w:rPr>
      </w:pPr>
      <w:proofErr w:type="gramStart"/>
      <w:r w:rsidRPr="004760CA">
        <w:rPr>
          <w:rFonts w:ascii="Times New Roman" w:hAnsi="Times New Roman"/>
          <w:sz w:val="24"/>
          <w:szCs w:val="24"/>
        </w:rPr>
        <w:t>Добыватьновыезнания:извлекатьинформацию</w:t>
      </w:r>
      <w:proofErr w:type="gramEnd"/>
      <w:r w:rsidRPr="004760CA">
        <w:rPr>
          <w:rFonts w:ascii="Times New Roman" w:hAnsi="Times New Roman"/>
          <w:sz w:val="24"/>
          <w:szCs w:val="24"/>
        </w:rPr>
        <w:t>,представленнуювразныхформах:текст,таблица,схема, иллюстрация и др.</w:t>
      </w:r>
    </w:p>
    <w:p w:rsidR="00384DBC" w:rsidRDefault="00384DBC" w:rsidP="00384DBC">
      <w:pPr>
        <w:spacing w:line="321" w:lineRule="exact"/>
        <w:ind w:left="143"/>
        <w:rPr>
          <w:rFonts w:ascii="Times New Roman" w:hAnsi="Times New Roman" w:cs="Times New Roman"/>
          <w:i/>
          <w:spacing w:val="-10"/>
          <w:sz w:val="24"/>
          <w:szCs w:val="24"/>
        </w:rPr>
      </w:pPr>
      <w:r w:rsidRPr="004760CA">
        <w:rPr>
          <w:rFonts w:ascii="Times New Roman" w:hAnsi="Times New Roman" w:cs="Times New Roman"/>
          <w:i/>
          <w:spacing w:val="-10"/>
          <w:sz w:val="24"/>
          <w:szCs w:val="24"/>
        </w:rPr>
        <w:t>.</w:t>
      </w:r>
    </w:p>
    <w:p w:rsidR="00384DBC" w:rsidRDefault="00384DBC" w:rsidP="00384DBC">
      <w:pPr>
        <w:spacing w:line="321" w:lineRule="exact"/>
        <w:ind w:left="143"/>
        <w:rPr>
          <w:rFonts w:ascii="Times New Roman" w:hAnsi="Times New Roman" w:cs="Times New Roman"/>
          <w:i/>
          <w:spacing w:val="-10"/>
          <w:sz w:val="24"/>
          <w:szCs w:val="24"/>
        </w:rPr>
      </w:pPr>
    </w:p>
    <w:p w:rsidR="00384DBC" w:rsidRDefault="00384DBC" w:rsidP="00384DBC">
      <w:pPr>
        <w:spacing w:line="321" w:lineRule="exact"/>
        <w:ind w:left="143"/>
        <w:rPr>
          <w:rFonts w:ascii="Times New Roman" w:hAnsi="Times New Roman" w:cs="Times New Roman"/>
          <w:i/>
          <w:spacing w:val="-10"/>
          <w:sz w:val="24"/>
          <w:szCs w:val="24"/>
        </w:rPr>
      </w:pPr>
    </w:p>
    <w:p w:rsidR="00384DBC" w:rsidRDefault="00384DBC" w:rsidP="00384DBC">
      <w:pPr>
        <w:spacing w:line="321" w:lineRule="exact"/>
        <w:ind w:left="143"/>
        <w:rPr>
          <w:rFonts w:ascii="Times New Roman" w:hAnsi="Times New Roman" w:cs="Times New Roman"/>
          <w:i/>
          <w:spacing w:val="-10"/>
          <w:sz w:val="24"/>
          <w:szCs w:val="24"/>
        </w:rPr>
      </w:pPr>
    </w:p>
    <w:p w:rsidR="00384DBC" w:rsidRDefault="00384DBC" w:rsidP="00384DBC">
      <w:pPr>
        <w:spacing w:line="321" w:lineRule="exact"/>
        <w:ind w:left="143"/>
        <w:rPr>
          <w:rFonts w:ascii="Times New Roman" w:hAnsi="Times New Roman" w:cs="Times New Roman"/>
          <w:i/>
          <w:spacing w:val="-10"/>
          <w:sz w:val="24"/>
          <w:szCs w:val="24"/>
        </w:rPr>
      </w:pPr>
    </w:p>
    <w:p w:rsidR="00384DBC" w:rsidRPr="004760CA" w:rsidRDefault="00384DBC" w:rsidP="00384DBC">
      <w:pPr>
        <w:spacing w:line="321" w:lineRule="exact"/>
        <w:ind w:left="143"/>
        <w:rPr>
          <w:rFonts w:ascii="Times New Roman" w:hAnsi="Times New Roman" w:cs="Times New Roman"/>
          <w:i/>
          <w:sz w:val="24"/>
          <w:szCs w:val="24"/>
        </w:rPr>
      </w:pPr>
    </w:p>
    <w:p w:rsidR="00384DBC" w:rsidRPr="00F74896" w:rsidRDefault="00384DBC" w:rsidP="00384DBC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7489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КАЛЕНДАРНОЕ ПЛАНИРОВАНИЕ ПО ЧЕТВЕРТЯМ</w:t>
      </w:r>
    </w:p>
    <w:tbl>
      <w:tblPr>
        <w:tblW w:w="49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15"/>
        <w:gridCol w:w="1914"/>
        <w:gridCol w:w="1914"/>
        <w:gridCol w:w="1914"/>
        <w:gridCol w:w="1782"/>
      </w:tblGrid>
      <w:tr w:rsidR="00384DBC" w:rsidRPr="00F74896" w:rsidTr="008A2777"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C" w:rsidRPr="00F74896" w:rsidRDefault="00384DBC" w:rsidP="008A2777">
            <w:pPr>
              <w:pStyle w:val="a8"/>
              <w:spacing w:line="276" w:lineRule="auto"/>
              <w:jc w:val="center"/>
              <w:rPr>
                <w:b/>
                <w:i/>
                <w:color w:val="000000"/>
                <w:sz w:val="24"/>
              </w:rPr>
            </w:pPr>
            <w:r w:rsidRPr="00F74896">
              <w:rPr>
                <w:b/>
                <w:i/>
                <w:color w:val="000000"/>
                <w:sz w:val="24"/>
                <w:lang w:val="en-US"/>
              </w:rPr>
              <w:t>I</w:t>
            </w:r>
          </w:p>
          <w:p w:rsidR="00384DBC" w:rsidRPr="00F74896" w:rsidRDefault="00384DBC" w:rsidP="008A2777">
            <w:pPr>
              <w:pStyle w:val="a8"/>
              <w:spacing w:line="276" w:lineRule="auto"/>
              <w:jc w:val="center"/>
              <w:rPr>
                <w:b/>
                <w:i/>
                <w:color w:val="000000"/>
                <w:sz w:val="24"/>
              </w:rPr>
            </w:pPr>
            <w:r w:rsidRPr="00F74896">
              <w:rPr>
                <w:b/>
                <w:i/>
                <w:color w:val="000000"/>
                <w:sz w:val="24"/>
              </w:rPr>
              <w:t>четверть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C" w:rsidRPr="00F74896" w:rsidRDefault="00384DBC" w:rsidP="008A2777">
            <w:pPr>
              <w:pStyle w:val="a8"/>
              <w:spacing w:line="276" w:lineRule="auto"/>
              <w:jc w:val="center"/>
              <w:rPr>
                <w:b/>
                <w:i/>
                <w:color w:val="000000"/>
                <w:sz w:val="24"/>
              </w:rPr>
            </w:pPr>
            <w:r w:rsidRPr="00F74896">
              <w:rPr>
                <w:b/>
                <w:i/>
                <w:color w:val="000000"/>
                <w:sz w:val="24"/>
                <w:lang w:val="en-US"/>
              </w:rPr>
              <w:t>II</w:t>
            </w:r>
          </w:p>
          <w:p w:rsidR="00384DBC" w:rsidRPr="00F74896" w:rsidRDefault="00384DBC" w:rsidP="008A2777">
            <w:pPr>
              <w:pStyle w:val="a8"/>
              <w:spacing w:line="276" w:lineRule="auto"/>
              <w:jc w:val="center"/>
              <w:rPr>
                <w:b/>
                <w:i/>
                <w:color w:val="000000"/>
                <w:sz w:val="24"/>
              </w:rPr>
            </w:pPr>
            <w:r w:rsidRPr="00F74896">
              <w:rPr>
                <w:b/>
                <w:i/>
                <w:color w:val="000000"/>
                <w:sz w:val="24"/>
              </w:rPr>
              <w:t>четверть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C" w:rsidRPr="00F74896" w:rsidRDefault="00384DBC" w:rsidP="008A2777">
            <w:pPr>
              <w:pStyle w:val="a8"/>
              <w:spacing w:line="276" w:lineRule="auto"/>
              <w:jc w:val="center"/>
              <w:rPr>
                <w:b/>
                <w:i/>
                <w:color w:val="000000"/>
                <w:sz w:val="24"/>
              </w:rPr>
            </w:pPr>
            <w:r w:rsidRPr="00F74896">
              <w:rPr>
                <w:b/>
                <w:i/>
                <w:color w:val="000000"/>
                <w:sz w:val="24"/>
                <w:lang w:val="en-US"/>
              </w:rPr>
              <w:t>III</w:t>
            </w:r>
          </w:p>
          <w:p w:rsidR="00384DBC" w:rsidRPr="00F74896" w:rsidRDefault="00384DBC" w:rsidP="008A2777">
            <w:pPr>
              <w:pStyle w:val="a8"/>
              <w:spacing w:line="276" w:lineRule="auto"/>
              <w:jc w:val="center"/>
              <w:rPr>
                <w:b/>
                <w:i/>
                <w:color w:val="000000"/>
                <w:sz w:val="24"/>
              </w:rPr>
            </w:pPr>
            <w:r w:rsidRPr="00F74896">
              <w:rPr>
                <w:b/>
                <w:i/>
                <w:color w:val="000000"/>
                <w:sz w:val="24"/>
              </w:rPr>
              <w:t>четверть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C" w:rsidRPr="00F74896" w:rsidRDefault="00384DBC" w:rsidP="008A2777">
            <w:pPr>
              <w:pStyle w:val="a8"/>
              <w:spacing w:line="276" w:lineRule="auto"/>
              <w:jc w:val="center"/>
              <w:rPr>
                <w:b/>
                <w:i/>
                <w:color w:val="000000"/>
                <w:sz w:val="24"/>
              </w:rPr>
            </w:pPr>
            <w:r w:rsidRPr="00F74896">
              <w:rPr>
                <w:b/>
                <w:i/>
                <w:color w:val="000000"/>
                <w:sz w:val="24"/>
                <w:lang w:val="en-US"/>
              </w:rPr>
              <w:t>IV</w:t>
            </w:r>
          </w:p>
          <w:p w:rsidR="00384DBC" w:rsidRPr="00F74896" w:rsidRDefault="00384DBC" w:rsidP="008A2777">
            <w:pPr>
              <w:pStyle w:val="a8"/>
              <w:spacing w:line="276" w:lineRule="auto"/>
              <w:jc w:val="center"/>
              <w:rPr>
                <w:b/>
                <w:i/>
                <w:color w:val="000000"/>
                <w:sz w:val="24"/>
              </w:rPr>
            </w:pPr>
            <w:r w:rsidRPr="00F74896">
              <w:rPr>
                <w:b/>
                <w:i/>
                <w:color w:val="000000"/>
                <w:sz w:val="24"/>
              </w:rPr>
              <w:t>четверть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BC" w:rsidRPr="00F74896" w:rsidRDefault="00384DBC" w:rsidP="008A2777">
            <w:pPr>
              <w:pStyle w:val="a8"/>
              <w:spacing w:line="276" w:lineRule="auto"/>
              <w:jc w:val="center"/>
              <w:rPr>
                <w:b/>
                <w:i/>
                <w:color w:val="000000"/>
                <w:sz w:val="24"/>
              </w:rPr>
            </w:pPr>
            <w:r w:rsidRPr="00F74896">
              <w:rPr>
                <w:b/>
                <w:i/>
                <w:color w:val="000000"/>
                <w:sz w:val="24"/>
              </w:rPr>
              <w:t>Всего за год</w:t>
            </w:r>
          </w:p>
        </w:tc>
      </w:tr>
      <w:tr w:rsidR="00384DBC" w:rsidRPr="00F74896" w:rsidTr="008A2777"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C" w:rsidRPr="00F74896" w:rsidRDefault="00384DBC" w:rsidP="008A2777">
            <w:pPr>
              <w:pStyle w:val="a8"/>
              <w:spacing w:line="276" w:lineRule="auto"/>
              <w:jc w:val="center"/>
              <w:rPr>
                <w:color w:val="000000"/>
                <w:sz w:val="24"/>
              </w:rPr>
            </w:pPr>
            <w:r w:rsidRPr="00F74896">
              <w:rPr>
                <w:color w:val="000000"/>
                <w:sz w:val="24"/>
              </w:rPr>
              <w:t>36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C" w:rsidRPr="00F74896" w:rsidRDefault="00384DBC" w:rsidP="008A2777">
            <w:pPr>
              <w:pStyle w:val="a8"/>
              <w:spacing w:line="276" w:lineRule="auto"/>
              <w:jc w:val="center"/>
              <w:rPr>
                <w:color w:val="000000"/>
                <w:sz w:val="24"/>
              </w:rPr>
            </w:pPr>
            <w:r w:rsidRPr="00F74896">
              <w:rPr>
                <w:color w:val="000000"/>
                <w:sz w:val="24"/>
              </w:rPr>
              <w:t>28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C" w:rsidRPr="00F74896" w:rsidRDefault="00384DBC" w:rsidP="008A2777">
            <w:pPr>
              <w:pStyle w:val="a8"/>
              <w:spacing w:line="276" w:lineRule="auto"/>
              <w:jc w:val="center"/>
              <w:rPr>
                <w:color w:val="000000"/>
                <w:sz w:val="24"/>
              </w:rPr>
            </w:pPr>
            <w:r w:rsidRPr="00F74896">
              <w:rPr>
                <w:color w:val="000000"/>
                <w:sz w:val="24"/>
              </w:rPr>
              <w:t>40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C" w:rsidRPr="00F74896" w:rsidRDefault="00384DBC" w:rsidP="008A2777">
            <w:pPr>
              <w:pStyle w:val="a8"/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32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DBC" w:rsidRPr="00F74896" w:rsidRDefault="00384DBC" w:rsidP="008A2777">
            <w:pPr>
              <w:pStyle w:val="a8"/>
              <w:spacing w:line="276" w:lineRule="auto"/>
              <w:jc w:val="center"/>
              <w:rPr>
                <w:b/>
                <w:color w:val="000000"/>
                <w:sz w:val="24"/>
              </w:rPr>
            </w:pPr>
            <w:r w:rsidRPr="00F74896">
              <w:rPr>
                <w:b/>
                <w:color w:val="000000"/>
                <w:sz w:val="24"/>
              </w:rPr>
              <w:t>13</w:t>
            </w:r>
            <w:r>
              <w:rPr>
                <w:b/>
                <w:color w:val="000000"/>
                <w:sz w:val="24"/>
              </w:rPr>
              <w:t>6</w:t>
            </w:r>
          </w:p>
        </w:tc>
      </w:tr>
    </w:tbl>
    <w:p w:rsidR="00384DBC" w:rsidRPr="00F74896" w:rsidRDefault="00384DBC" w:rsidP="00384DBC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384DBC" w:rsidRPr="00F74896" w:rsidRDefault="00384DBC" w:rsidP="00384DBC">
      <w:pPr>
        <w:ind w:right="-299"/>
        <w:jc w:val="center"/>
        <w:rPr>
          <w:rFonts w:ascii="Times New Roman" w:hAnsi="Times New Roman" w:cs="Times New Roman"/>
          <w:sz w:val="24"/>
          <w:szCs w:val="24"/>
        </w:rPr>
      </w:pPr>
      <w:r w:rsidRPr="00F74896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УЧЕБНО-ТЕМАТИЧЕСКИЙ ПЛАН</w:t>
      </w:r>
    </w:p>
    <w:tbl>
      <w:tblPr>
        <w:tblW w:w="8364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4395"/>
        <w:gridCol w:w="1275"/>
        <w:gridCol w:w="1560"/>
      </w:tblGrid>
      <w:tr w:rsidR="00384DBC" w:rsidRPr="00F74896" w:rsidTr="008A2777">
        <w:trPr>
          <w:trHeight w:val="331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896">
              <w:rPr>
                <w:rFonts w:ascii="Times New Roman" w:eastAsia="Times New Roman" w:hAnsi="Times New Roman" w:cs="Times New Roman"/>
                <w:b/>
                <w:bCs/>
                <w:i/>
                <w:w w:val="98"/>
                <w:sz w:val="24"/>
                <w:szCs w:val="24"/>
              </w:rPr>
              <w:t>№ п/п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84DBC" w:rsidRPr="00F74896" w:rsidRDefault="00384DBC" w:rsidP="008A2777">
            <w:pPr>
              <w:ind w:left="106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89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Разделы и темы программного материала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84DBC" w:rsidRPr="00F74896" w:rsidRDefault="00384DBC" w:rsidP="008A27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7489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Всего</w:t>
            </w:r>
          </w:p>
          <w:p w:rsidR="00384DBC" w:rsidRPr="00F74896" w:rsidRDefault="00384DBC" w:rsidP="008A27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7489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часов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84DBC" w:rsidRPr="00F74896" w:rsidRDefault="00384DBC" w:rsidP="008A27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7489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Контрольные работы</w:t>
            </w:r>
          </w:p>
        </w:tc>
      </w:tr>
      <w:tr w:rsidR="00384DBC" w:rsidRPr="00F74896" w:rsidTr="008A2777">
        <w:trPr>
          <w:trHeight w:val="31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84DBC" w:rsidRPr="00F74896" w:rsidRDefault="00384DBC" w:rsidP="008A2777">
            <w:pPr>
              <w:spacing w:line="308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84DBC" w:rsidRPr="00F74896" w:rsidRDefault="00384DBC" w:rsidP="008A2777">
            <w:pPr>
              <w:spacing w:line="308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r w:rsidRPr="00F7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4DBC" w:rsidRPr="00F74896" w:rsidRDefault="00384DBC" w:rsidP="008A2777">
            <w:pPr>
              <w:spacing w:line="308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4DBC" w:rsidRPr="00F74896" w:rsidRDefault="00384DBC" w:rsidP="008A2777">
            <w:pPr>
              <w:spacing w:line="308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DBC" w:rsidRPr="00F74896" w:rsidTr="008A2777">
        <w:trPr>
          <w:trHeight w:val="311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84DBC" w:rsidRPr="00F74896" w:rsidRDefault="00384DBC" w:rsidP="008A2777">
            <w:pPr>
              <w:spacing w:line="308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84DBC" w:rsidRPr="00F74896" w:rsidRDefault="00384DBC" w:rsidP="008A2777">
            <w:pPr>
              <w:spacing w:line="308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r w:rsidRPr="00F7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4DBC" w:rsidRPr="00F74896" w:rsidRDefault="00384DBC" w:rsidP="008A2777">
            <w:pPr>
              <w:spacing w:line="308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4DBC" w:rsidRPr="00F74896" w:rsidRDefault="00384DBC" w:rsidP="008A2777">
            <w:pPr>
              <w:spacing w:line="308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4DBC" w:rsidRPr="00F74896" w:rsidTr="008A2777">
        <w:trPr>
          <w:trHeight w:val="312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84DBC" w:rsidRPr="00F74896" w:rsidRDefault="00384DBC" w:rsidP="008A2777">
            <w:pPr>
              <w:spacing w:line="308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84DBC" w:rsidRPr="00F74896" w:rsidRDefault="00384DBC" w:rsidP="008A2777">
            <w:pPr>
              <w:spacing w:line="308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r w:rsidRPr="00F7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4DBC" w:rsidRPr="00F74896" w:rsidRDefault="00384DBC" w:rsidP="008A2777">
            <w:pPr>
              <w:spacing w:line="308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4DBC" w:rsidRPr="00F74896" w:rsidRDefault="00384DBC" w:rsidP="008A2777">
            <w:pPr>
              <w:spacing w:line="308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DBC" w:rsidRPr="00F74896" w:rsidTr="008A2777">
        <w:trPr>
          <w:trHeight w:val="312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84DBC" w:rsidRPr="00F74896" w:rsidRDefault="00384DBC" w:rsidP="008A2777">
            <w:pPr>
              <w:spacing w:line="3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84DBC" w:rsidRPr="00F74896" w:rsidRDefault="00384DBC" w:rsidP="008A2777">
            <w:pPr>
              <w:spacing w:line="30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r w:rsidRPr="00F7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IV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4DBC" w:rsidRPr="00F74896" w:rsidRDefault="00384DBC" w:rsidP="008A2777">
            <w:pPr>
              <w:spacing w:line="30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4DBC" w:rsidRPr="00F74896" w:rsidRDefault="00384DBC" w:rsidP="008A2777">
            <w:pPr>
              <w:spacing w:line="30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4DBC" w:rsidRPr="00F74896" w:rsidTr="008A2777">
        <w:trPr>
          <w:trHeight w:val="312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DBC" w:rsidRPr="00F74896" w:rsidRDefault="00384DBC" w:rsidP="008A2777">
            <w:pPr>
              <w:spacing w:line="309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  <w:r w:rsidRPr="00F74896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84DBC" w:rsidRPr="00F74896" w:rsidRDefault="00384DBC" w:rsidP="008A2777">
            <w:pPr>
              <w:spacing w:line="30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Из внеклассного чтения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4DBC" w:rsidRPr="00F74896" w:rsidRDefault="00384DBC" w:rsidP="008A2777">
            <w:pPr>
              <w:spacing w:line="30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4DBC" w:rsidRPr="00F74896" w:rsidRDefault="00384DBC" w:rsidP="008A2777">
            <w:pPr>
              <w:spacing w:line="30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DBC" w:rsidRPr="00F74896" w:rsidTr="008A2777">
        <w:trPr>
          <w:trHeight w:val="312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DBC" w:rsidRPr="00F74896" w:rsidRDefault="00384DBC" w:rsidP="008A2777">
            <w:pPr>
              <w:spacing w:line="309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84DBC" w:rsidRPr="00F74896" w:rsidRDefault="00384DBC" w:rsidP="008A2777">
            <w:pPr>
              <w:spacing w:line="30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4DBC" w:rsidRPr="00F74896" w:rsidRDefault="00384DBC" w:rsidP="008A2777">
            <w:pPr>
              <w:spacing w:line="30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4DBC" w:rsidRPr="00F74896" w:rsidRDefault="00384DBC" w:rsidP="008A2777">
            <w:pPr>
              <w:spacing w:line="309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384DBC" w:rsidRPr="004760CA" w:rsidRDefault="00384DBC" w:rsidP="00384DBC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84DBC" w:rsidRPr="004760CA" w:rsidRDefault="00384DBC" w:rsidP="00384DBC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pPr w:leftFromText="180" w:rightFromText="180" w:vertAnchor="text" w:horzAnchor="margin" w:tblpY="-1132"/>
        <w:tblW w:w="10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1277"/>
        <w:gridCol w:w="4353"/>
        <w:gridCol w:w="756"/>
        <w:gridCol w:w="858"/>
        <w:gridCol w:w="2410"/>
      </w:tblGrid>
      <w:tr w:rsidR="00384DBC" w:rsidRPr="00F74896" w:rsidTr="008A2777">
        <w:trPr>
          <w:gridAfter w:val="1"/>
          <w:wAfter w:w="2410" w:type="dxa"/>
          <w:trHeight w:val="585"/>
        </w:trPr>
        <w:tc>
          <w:tcPr>
            <w:tcW w:w="567" w:type="dxa"/>
            <w:vMerge w:val="restart"/>
            <w:vAlign w:val="center"/>
          </w:tcPr>
          <w:p w:rsidR="00384DBC" w:rsidRPr="00F74896" w:rsidRDefault="00384DBC" w:rsidP="008A2777">
            <w:pPr>
              <w:pStyle w:val="a4"/>
              <w:ind w:right="-20"/>
              <w:rPr>
                <w:b w:val="0"/>
                <w:bCs w:val="0"/>
              </w:rPr>
            </w:pPr>
            <w:r w:rsidRPr="00F74896">
              <w:rPr>
                <w:b w:val="0"/>
                <w:bCs w:val="0"/>
              </w:rPr>
              <w:lastRenderedPageBreak/>
              <w:t>№</w:t>
            </w:r>
          </w:p>
          <w:p w:rsidR="00384DBC" w:rsidRPr="00F74896" w:rsidRDefault="00384DBC" w:rsidP="008A2777">
            <w:pPr>
              <w:pStyle w:val="a4"/>
              <w:rPr>
                <w:b w:val="0"/>
                <w:bCs w:val="0"/>
              </w:rPr>
            </w:pPr>
            <w:r w:rsidRPr="00F74896">
              <w:rPr>
                <w:b w:val="0"/>
                <w:bCs w:val="0"/>
              </w:rPr>
              <w:t>урока</w:t>
            </w:r>
          </w:p>
        </w:tc>
        <w:tc>
          <w:tcPr>
            <w:tcW w:w="1277" w:type="dxa"/>
            <w:vMerge w:val="restart"/>
          </w:tcPr>
          <w:p w:rsidR="00384DBC" w:rsidRPr="00F74896" w:rsidRDefault="00384DBC" w:rsidP="008A2777">
            <w:pPr>
              <w:pStyle w:val="a4"/>
              <w:snapToGrid w:val="0"/>
              <w:rPr>
                <w:b w:val="0"/>
                <w:bCs w:val="0"/>
              </w:rPr>
            </w:pPr>
          </w:p>
          <w:p w:rsidR="00384DBC" w:rsidRPr="00F74896" w:rsidRDefault="00384DBC" w:rsidP="008A2777">
            <w:pPr>
              <w:pStyle w:val="a4"/>
              <w:snapToGrid w:val="0"/>
              <w:rPr>
                <w:b w:val="0"/>
                <w:bCs w:val="0"/>
              </w:rPr>
            </w:pPr>
          </w:p>
          <w:p w:rsidR="00384DBC" w:rsidRPr="00F74896" w:rsidRDefault="00384DBC" w:rsidP="008A2777">
            <w:pPr>
              <w:pStyle w:val="a4"/>
              <w:snapToGrid w:val="0"/>
              <w:rPr>
                <w:b w:val="0"/>
                <w:bCs w:val="0"/>
              </w:rPr>
            </w:pPr>
            <w:r w:rsidRPr="00F74896">
              <w:rPr>
                <w:b w:val="0"/>
                <w:bCs w:val="0"/>
              </w:rPr>
              <w:t>Разделы</w:t>
            </w:r>
          </w:p>
        </w:tc>
        <w:tc>
          <w:tcPr>
            <w:tcW w:w="4353" w:type="dxa"/>
            <w:vMerge w:val="restart"/>
          </w:tcPr>
          <w:p w:rsidR="00384DBC" w:rsidRPr="00F74896" w:rsidRDefault="00384DBC" w:rsidP="008A2777">
            <w:pPr>
              <w:pStyle w:val="a4"/>
              <w:snapToGrid w:val="0"/>
              <w:rPr>
                <w:b w:val="0"/>
                <w:bCs w:val="0"/>
              </w:rPr>
            </w:pPr>
          </w:p>
          <w:p w:rsidR="00384DBC" w:rsidRPr="00F74896" w:rsidRDefault="00384DBC" w:rsidP="008A2777">
            <w:pPr>
              <w:pStyle w:val="a4"/>
              <w:tabs>
                <w:tab w:val="left" w:pos="450"/>
                <w:tab w:val="center" w:pos="3276"/>
              </w:tabs>
              <w:snapToGrid w:val="0"/>
              <w:rPr>
                <w:b w:val="0"/>
                <w:bCs w:val="0"/>
              </w:rPr>
            </w:pPr>
            <w:r w:rsidRPr="00F74896">
              <w:rPr>
                <w:b w:val="0"/>
                <w:bCs w:val="0"/>
              </w:rPr>
              <w:t>Тема (6 класс)</w:t>
            </w:r>
          </w:p>
        </w:tc>
        <w:tc>
          <w:tcPr>
            <w:tcW w:w="756" w:type="dxa"/>
            <w:vMerge w:val="restart"/>
          </w:tcPr>
          <w:p w:rsidR="00384DBC" w:rsidRPr="00F74896" w:rsidRDefault="00384DBC" w:rsidP="008A2777">
            <w:pPr>
              <w:pStyle w:val="a4"/>
              <w:snapToGrid w:val="0"/>
              <w:rPr>
                <w:b w:val="0"/>
                <w:bCs w:val="0"/>
              </w:rPr>
            </w:pPr>
            <w:r w:rsidRPr="00F74896">
              <w:rPr>
                <w:b w:val="0"/>
                <w:bCs w:val="0"/>
              </w:rPr>
              <w:t>Кол-во</w:t>
            </w:r>
          </w:p>
          <w:p w:rsidR="00384DBC" w:rsidRPr="00F74896" w:rsidRDefault="00384DBC" w:rsidP="008A2777">
            <w:pPr>
              <w:pStyle w:val="a4"/>
              <w:snapToGrid w:val="0"/>
              <w:rPr>
                <w:b w:val="0"/>
                <w:bCs w:val="0"/>
              </w:rPr>
            </w:pPr>
            <w:r w:rsidRPr="00F74896">
              <w:rPr>
                <w:b w:val="0"/>
                <w:bCs w:val="0"/>
              </w:rPr>
              <w:t xml:space="preserve"> часов </w:t>
            </w:r>
          </w:p>
        </w:tc>
        <w:tc>
          <w:tcPr>
            <w:tcW w:w="858" w:type="dxa"/>
            <w:vMerge w:val="restart"/>
          </w:tcPr>
          <w:p w:rsidR="00384DBC" w:rsidRPr="00F74896" w:rsidRDefault="00384DBC" w:rsidP="008A2777">
            <w:pPr>
              <w:pStyle w:val="a4"/>
              <w:snapToGrid w:val="0"/>
              <w:rPr>
                <w:b w:val="0"/>
                <w:bCs w:val="0"/>
              </w:rPr>
            </w:pPr>
            <w:r w:rsidRPr="00F74896">
              <w:rPr>
                <w:b w:val="0"/>
                <w:bCs w:val="0"/>
              </w:rPr>
              <w:t>Дата</w:t>
            </w:r>
          </w:p>
        </w:tc>
      </w:tr>
      <w:tr w:rsidR="00384DBC" w:rsidRPr="00F74896" w:rsidTr="008A2777">
        <w:trPr>
          <w:trHeight w:val="465"/>
        </w:trPr>
        <w:tc>
          <w:tcPr>
            <w:tcW w:w="567" w:type="dxa"/>
            <w:vMerge/>
            <w:vAlign w:val="center"/>
          </w:tcPr>
          <w:p w:rsidR="00384DBC" w:rsidRPr="00F74896" w:rsidRDefault="00384DBC" w:rsidP="008A2777">
            <w:pPr>
              <w:pStyle w:val="a4"/>
              <w:ind w:right="-20"/>
              <w:rPr>
                <w:b w:val="0"/>
                <w:bCs w:val="0"/>
              </w:rPr>
            </w:pPr>
          </w:p>
        </w:tc>
        <w:tc>
          <w:tcPr>
            <w:tcW w:w="1277" w:type="dxa"/>
            <w:vMerge/>
          </w:tcPr>
          <w:p w:rsidR="00384DBC" w:rsidRPr="00F74896" w:rsidRDefault="00384DBC" w:rsidP="008A2777">
            <w:pPr>
              <w:pStyle w:val="a4"/>
              <w:snapToGrid w:val="0"/>
              <w:rPr>
                <w:b w:val="0"/>
                <w:bCs w:val="0"/>
              </w:rPr>
            </w:pPr>
          </w:p>
        </w:tc>
        <w:tc>
          <w:tcPr>
            <w:tcW w:w="4353" w:type="dxa"/>
            <w:vMerge/>
          </w:tcPr>
          <w:p w:rsidR="00384DBC" w:rsidRPr="00F74896" w:rsidRDefault="00384DBC" w:rsidP="008A2777">
            <w:pPr>
              <w:pStyle w:val="a4"/>
              <w:snapToGrid w:val="0"/>
              <w:rPr>
                <w:b w:val="0"/>
                <w:bCs w:val="0"/>
              </w:rPr>
            </w:pPr>
          </w:p>
        </w:tc>
        <w:tc>
          <w:tcPr>
            <w:tcW w:w="756" w:type="dxa"/>
            <w:vMerge/>
          </w:tcPr>
          <w:p w:rsidR="00384DBC" w:rsidRPr="00F74896" w:rsidRDefault="00384DBC" w:rsidP="008A2777">
            <w:pPr>
              <w:pStyle w:val="a4"/>
              <w:snapToGrid w:val="0"/>
              <w:rPr>
                <w:b w:val="0"/>
                <w:bCs w:val="0"/>
              </w:rPr>
            </w:pPr>
          </w:p>
        </w:tc>
        <w:tc>
          <w:tcPr>
            <w:tcW w:w="858" w:type="dxa"/>
            <w:vMerge/>
          </w:tcPr>
          <w:p w:rsidR="00384DBC" w:rsidRPr="00F74896" w:rsidRDefault="00384DBC" w:rsidP="008A2777">
            <w:pPr>
              <w:pStyle w:val="a4"/>
              <w:snapToGrid w:val="0"/>
              <w:rPr>
                <w:b w:val="0"/>
                <w:bCs w:val="0"/>
              </w:rPr>
            </w:pPr>
          </w:p>
        </w:tc>
        <w:tc>
          <w:tcPr>
            <w:tcW w:w="2410" w:type="dxa"/>
          </w:tcPr>
          <w:p w:rsidR="00384DBC" w:rsidRPr="00F74896" w:rsidRDefault="00384DBC" w:rsidP="008A2777">
            <w:pPr>
              <w:pStyle w:val="a4"/>
              <w:tabs>
                <w:tab w:val="left" w:pos="3772"/>
              </w:tabs>
              <w:snapToGrid w:val="0"/>
              <w:rPr>
                <w:b w:val="0"/>
                <w:bCs w:val="0"/>
              </w:rPr>
            </w:pPr>
          </w:p>
        </w:tc>
      </w:tr>
      <w:tr w:rsidR="00384DBC" w:rsidRPr="00F74896" w:rsidTr="008A2777">
        <w:tc>
          <w:tcPr>
            <w:tcW w:w="567" w:type="dxa"/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</w:t>
            </w:r>
          </w:p>
        </w:tc>
        <w:tc>
          <w:tcPr>
            <w:tcW w:w="1277" w:type="dxa"/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Раздел 1</w:t>
            </w:r>
          </w:p>
        </w:tc>
        <w:tc>
          <w:tcPr>
            <w:tcW w:w="4353" w:type="dxa"/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Инструктаж по ТБ Чтение и анализ рассказа В. </w:t>
            </w:r>
            <w:proofErr w:type="spellStart"/>
            <w:r w:rsidRPr="00F74896">
              <w:t>Пескова</w:t>
            </w:r>
            <w:proofErr w:type="spellEnd"/>
            <w:r w:rsidRPr="00F74896">
              <w:t xml:space="preserve"> «Отечество»</w:t>
            </w:r>
          </w:p>
        </w:tc>
        <w:tc>
          <w:tcPr>
            <w:tcW w:w="756" w:type="dxa"/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</w:t>
            </w:r>
          </w:p>
        </w:tc>
        <w:tc>
          <w:tcPr>
            <w:tcW w:w="858" w:type="dxa"/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3.09</w:t>
            </w:r>
          </w:p>
        </w:tc>
        <w:tc>
          <w:tcPr>
            <w:tcW w:w="2410" w:type="dxa"/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2</w:t>
            </w:r>
          </w:p>
        </w:tc>
        <w:tc>
          <w:tcPr>
            <w:tcW w:w="1277" w:type="dxa"/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Выразительное чтение стихотворения М. </w:t>
            </w:r>
            <w:proofErr w:type="spellStart"/>
            <w:r w:rsidRPr="00F74896">
              <w:t>Ножкина</w:t>
            </w:r>
            <w:proofErr w:type="spellEnd"/>
            <w:r w:rsidRPr="00F74896">
              <w:t xml:space="preserve"> «Россия»</w:t>
            </w:r>
          </w:p>
        </w:tc>
        <w:tc>
          <w:tcPr>
            <w:tcW w:w="756" w:type="dxa"/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2410" w:type="dxa"/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3</w:t>
            </w:r>
          </w:p>
        </w:tc>
        <w:tc>
          <w:tcPr>
            <w:tcW w:w="1277" w:type="dxa"/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Знакомство с рассказом М. Пришвина «Моя Родина»</w:t>
            </w:r>
          </w:p>
        </w:tc>
        <w:tc>
          <w:tcPr>
            <w:tcW w:w="756" w:type="dxa"/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2410" w:type="dxa"/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4</w:t>
            </w:r>
          </w:p>
        </w:tc>
        <w:tc>
          <w:tcPr>
            <w:tcW w:w="1277" w:type="dxa"/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рассказа В. Бианки «Сентябрь»</w:t>
            </w:r>
          </w:p>
        </w:tc>
        <w:tc>
          <w:tcPr>
            <w:tcW w:w="756" w:type="dxa"/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  <w:tc>
          <w:tcPr>
            <w:tcW w:w="2410" w:type="dxa"/>
          </w:tcPr>
          <w:p w:rsidR="00384DBC" w:rsidRPr="00F74896" w:rsidRDefault="00384DBC" w:rsidP="008A2777">
            <w:pPr>
              <w:pStyle w:val="a3"/>
              <w:tabs>
                <w:tab w:val="left" w:pos="30"/>
                <w:tab w:val="left" w:pos="2921"/>
                <w:tab w:val="left" w:pos="3913"/>
              </w:tabs>
              <w:snapToGrid w:val="0"/>
              <w:ind w:left="-764"/>
            </w:pPr>
          </w:p>
        </w:tc>
      </w:tr>
      <w:tr w:rsidR="00384DBC" w:rsidRPr="00F74896" w:rsidTr="008A2777">
        <w:tc>
          <w:tcPr>
            <w:tcW w:w="567" w:type="dxa"/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5</w:t>
            </w:r>
          </w:p>
        </w:tc>
        <w:tc>
          <w:tcPr>
            <w:tcW w:w="1277" w:type="dxa"/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Выразительное чтение стихотворения И. Бунина «Лес, точно терем расписной» Заучивание наизусть</w:t>
            </w:r>
          </w:p>
        </w:tc>
        <w:tc>
          <w:tcPr>
            <w:tcW w:w="756" w:type="dxa"/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2410" w:type="dxa"/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6</w:t>
            </w:r>
          </w:p>
        </w:tc>
        <w:tc>
          <w:tcPr>
            <w:tcW w:w="1277" w:type="dxa"/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рассказа Ю. Качаева «Грабитель»</w:t>
            </w:r>
          </w:p>
        </w:tc>
        <w:tc>
          <w:tcPr>
            <w:tcW w:w="756" w:type="dxa"/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2410" w:type="dxa"/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7</w:t>
            </w:r>
          </w:p>
        </w:tc>
        <w:tc>
          <w:tcPr>
            <w:tcW w:w="1277" w:type="dxa"/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Знакомство с </w:t>
            </w:r>
            <w:r w:rsidRPr="00F74896">
              <w:rPr>
                <w:lang w:val="en-US"/>
              </w:rPr>
              <w:t>I</w:t>
            </w:r>
            <w:r w:rsidRPr="00F74896">
              <w:t xml:space="preserve"> частью рассказа Б. Житкова «Белый домик»</w:t>
            </w:r>
          </w:p>
        </w:tc>
        <w:tc>
          <w:tcPr>
            <w:tcW w:w="756" w:type="dxa"/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2410" w:type="dxa"/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8</w:t>
            </w:r>
          </w:p>
        </w:tc>
        <w:tc>
          <w:tcPr>
            <w:tcW w:w="1277" w:type="dxa"/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Чтение и анализ </w:t>
            </w:r>
            <w:r w:rsidRPr="00F74896">
              <w:rPr>
                <w:lang w:val="en-US"/>
              </w:rPr>
              <w:t>II</w:t>
            </w:r>
            <w:r w:rsidRPr="00F74896">
              <w:t xml:space="preserve"> части рассказа Б. Житкова «Белый домик»</w:t>
            </w:r>
          </w:p>
        </w:tc>
        <w:tc>
          <w:tcPr>
            <w:tcW w:w="756" w:type="dxa"/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2410" w:type="dxa"/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9</w:t>
            </w:r>
          </w:p>
        </w:tc>
        <w:tc>
          <w:tcPr>
            <w:tcW w:w="1277" w:type="dxa"/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Чтение пересказ </w:t>
            </w:r>
            <w:r w:rsidRPr="00F74896">
              <w:rPr>
                <w:lang w:val="en-US"/>
              </w:rPr>
              <w:t>I</w:t>
            </w:r>
            <w:r w:rsidRPr="00F74896">
              <w:t xml:space="preserve"> части рассказа А. </w:t>
            </w:r>
            <w:proofErr w:type="spellStart"/>
            <w:r w:rsidRPr="00F74896">
              <w:t>Беларусец</w:t>
            </w:r>
            <w:proofErr w:type="spellEnd"/>
            <w:r w:rsidRPr="00F74896">
              <w:t xml:space="preserve"> «Звонкие ключи»</w:t>
            </w:r>
          </w:p>
        </w:tc>
        <w:tc>
          <w:tcPr>
            <w:tcW w:w="756" w:type="dxa"/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2410" w:type="dxa"/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10</w:t>
            </w:r>
          </w:p>
        </w:tc>
        <w:tc>
          <w:tcPr>
            <w:tcW w:w="1277" w:type="dxa"/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Чтение и обсуждение </w:t>
            </w:r>
            <w:r w:rsidRPr="00F74896">
              <w:rPr>
                <w:lang w:val="en-US"/>
              </w:rPr>
              <w:t>II</w:t>
            </w:r>
            <w:r w:rsidRPr="00F74896">
              <w:t>,</w:t>
            </w:r>
            <w:r w:rsidRPr="00F74896">
              <w:rPr>
                <w:lang w:val="en-US"/>
              </w:rPr>
              <w:t>III</w:t>
            </w:r>
            <w:r w:rsidRPr="00F74896">
              <w:t xml:space="preserve"> части рассказа А. </w:t>
            </w:r>
            <w:proofErr w:type="spellStart"/>
            <w:r w:rsidRPr="00F74896">
              <w:t>Белорусец</w:t>
            </w:r>
            <w:proofErr w:type="spellEnd"/>
            <w:r w:rsidRPr="00F74896">
              <w:t xml:space="preserve"> «Звонкие ключи»</w:t>
            </w:r>
          </w:p>
        </w:tc>
        <w:tc>
          <w:tcPr>
            <w:tcW w:w="756" w:type="dxa"/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2410" w:type="dxa"/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rPr>
          <w:trHeight w:val="521"/>
        </w:trPr>
        <w:tc>
          <w:tcPr>
            <w:tcW w:w="567" w:type="dxa"/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11</w:t>
            </w:r>
          </w:p>
        </w:tc>
        <w:tc>
          <w:tcPr>
            <w:tcW w:w="1277" w:type="dxa"/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Обобщающий урок по теме: А. </w:t>
            </w:r>
            <w:proofErr w:type="spellStart"/>
            <w:r w:rsidRPr="00F74896">
              <w:t>Беларусец</w:t>
            </w:r>
            <w:proofErr w:type="spellEnd"/>
            <w:r w:rsidRPr="00F74896">
              <w:t>. «Звонкие ключи»</w:t>
            </w:r>
          </w:p>
        </w:tc>
        <w:tc>
          <w:tcPr>
            <w:tcW w:w="756" w:type="dxa"/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2410" w:type="dxa"/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12</w:t>
            </w:r>
          </w:p>
        </w:tc>
        <w:tc>
          <w:tcPr>
            <w:tcW w:w="1277" w:type="dxa"/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Знакомство с </w:t>
            </w:r>
            <w:r w:rsidRPr="00F74896">
              <w:rPr>
                <w:lang w:val="en-US"/>
              </w:rPr>
              <w:t>I</w:t>
            </w:r>
            <w:r w:rsidRPr="00F74896">
              <w:t xml:space="preserve"> частью рассказа К. Паустовского «Заячьи лапы»</w:t>
            </w:r>
          </w:p>
        </w:tc>
        <w:tc>
          <w:tcPr>
            <w:tcW w:w="756" w:type="dxa"/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2410" w:type="dxa"/>
          </w:tcPr>
          <w:p w:rsidR="00384DBC" w:rsidRPr="00F74896" w:rsidRDefault="00384DBC" w:rsidP="008A2777">
            <w:pPr>
              <w:pStyle w:val="a3"/>
              <w:tabs>
                <w:tab w:val="center" w:pos="1859"/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Чтение и пересказ </w:t>
            </w:r>
            <w:r w:rsidRPr="00F74896">
              <w:rPr>
                <w:lang w:val="en-US"/>
              </w:rPr>
              <w:t>II</w:t>
            </w:r>
            <w:r w:rsidRPr="00F74896">
              <w:t xml:space="preserve"> части рассказа «Заячьи лапы»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Обобщающий урок по теме: К. Паустовский «Заячьи лапы»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25.09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Внеклассное чтение. Чтение русской народной сказки. Каша из топора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28.09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рассказа И. Тургенева «Осенний бал в берёзовой роще»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30.09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пересказ рассказа Е. Носова «Хитрюга»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Е. Носов «Хитрюга». Обобщающий урок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Знакомство и обсуждение рассказа В. Бианки «Октябрь»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Выразительное чтение стихотворения С. Михалкова «Будь человеком»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lastRenderedPageBreak/>
              <w:t>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Чтение и обсуждение стихотворения Б. </w:t>
            </w:r>
            <w:proofErr w:type="spellStart"/>
            <w:r w:rsidRPr="00F74896">
              <w:t>Заходера</w:t>
            </w:r>
            <w:proofErr w:type="spellEnd"/>
            <w:r w:rsidRPr="00F74896">
              <w:t xml:space="preserve"> «Петя мечтает» Заучивание наизусть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Чтение и анализ сказки по Д. </w:t>
            </w:r>
            <w:proofErr w:type="spellStart"/>
            <w:r w:rsidRPr="00F74896">
              <w:t>Биссету</w:t>
            </w:r>
            <w:proofErr w:type="spellEnd"/>
            <w:r w:rsidRPr="00F74896">
              <w:t xml:space="preserve"> «Слон и муравей»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Чтение и пересказ сказки по Д. </w:t>
            </w:r>
            <w:proofErr w:type="spellStart"/>
            <w:r w:rsidRPr="00F74896">
              <w:t>Биссету</w:t>
            </w:r>
            <w:proofErr w:type="spellEnd"/>
            <w:r w:rsidRPr="00F74896">
              <w:t xml:space="preserve"> «Кузнечик Денди»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24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Знакомство с рассказом Дж. </w:t>
            </w:r>
            <w:proofErr w:type="spellStart"/>
            <w:r w:rsidRPr="00F74896">
              <w:t>Родари</w:t>
            </w:r>
            <w:proofErr w:type="spellEnd"/>
            <w:r w:rsidRPr="00F74896">
              <w:t xml:space="preserve"> «Как один мальчик играл с палкой»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12.10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Знакомство с рассказом Дж. </w:t>
            </w:r>
            <w:proofErr w:type="spellStart"/>
            <w:r w:rsidRPr="00F74896">
              <w:t>Родари</w:t>
            </w:r>
            <w:proofErr w:type="spellEnd"/>
            <w:r w:rsidRPr="00F74896">
              <w:t xml:space="preserve"> «Пуговкин домик»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12.10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Обобщающий урок по теме Дж. </w:t>
            </w:r>
            <w:proofErr w:type="spellStart"/>
            <w:r w:rsidRPr="00F74896">
              <w:t>Родари</w:t>
            </w:r>
            <w:proofErr w:type="spellEnd"/>
            <w:r w:rsidRPr="00F74896">
              <w:t xml:space="preserve"> «Пуговкин домик»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14.10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  <w:rPr>
                <w:color w:val="000000"/>
              </w:rPr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Внеклассное чтение. В. Бианки. Голубые лягушки.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15.10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28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Раздел 2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Выразительное чтение былины «Илья Муромец и Соловей Разбойник»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16.10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  <w:rPr>
                <w:color w:val="000000"/>
              </w:rPr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29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Выразительное чтение стихотворения Ф. Глинки «Москва»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Знакомство и обсуждение рассказа В. Бианки «Ноябрь»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31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Знакомство с рассказом С. Алексеева «Без Нарвы не видать и моря»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32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Выразительное чтение рассказа С. Алексеева «На берегу Невы»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33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Знакомство с рассказом С. Алексеева «Рассказы о русском подвиге»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34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Обобщающий урок по рассказу С. Алексеева «Рассказы о русском подвиге»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рассказа по Е. Холмогоровой «Серебряный лебедь»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36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рассказа Е. Холмогоровой «Боевое крещение»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37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рассказа Е. Холмогоровой «День рождения Наполеона»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9.11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38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анализ рассказа Е. Холмогоровой «В дни спокойные»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39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рассказа Н. Носова «Как Незнайка сочинял стихи» (</w:t>
            </w:r>
            <w:r w:rsidRPr="00F74896">
              <w:rPr>
                <w:lang w:val="en-US"/>
              </w:rPr>
              <w:t>I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  <w:rPr>
                <w:color w:val="000000"/>
              </w:rPr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рассказа Н. Носова «Как Незнайка сочинял стихи» (</w:t>
            </w:r>
            <w:r w:rsidRPr="00F74896">
              <w:rPr>
                <w:lang w:val="en-US"/>
              </w:rPr>
              <w:t>II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  <w:rPr>
                <w:color w:val="000000"/>
              </w:rPr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lastRenderedPageBreak/>
              <w:t>41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анализ сказки Е. Пермяка «Тайна цены»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42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анализ отрывка из рассказа «Здравствуйте!»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18.11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43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Внеклассное чтение. Родная природа в стихах поэтов </w:t>
            </w:r>
            <w:r w:rsidRPr="00F74896">
              <w:rPr>
                <w:lang w:val="en-US"/>
              </w:rPr>
              <w:t>XX</w:t>
            </w:r>
            <w:r w:rsidRPr="00F74896">
              <w:t xml:space="preserve"> века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19.11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44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Выразительное чтение стихотворения А. Никитина «Встреча зимы»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20.11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анализ рассказа А. Дорохова «Тёплый снег»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23.11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анализ стихотворения А. Пушкина «Вот север, тучи нагоняя…» Заучивание наизусть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25.11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47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Знакомство с биографией А.С.Пушкина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26.11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рассказа Д. Хармса «Пушкин» (</w:t>
            </w:r>
            <w:r w:rsidRPr="00F74896">
              <w:rPr>
                <w:lang w:val="en-US"/>
              </w:rPr>
              <w:t>I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27.11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49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рассказа Д. Хармса «Пушкин» (</w:t>
            </w:r>
            <w:r w:rsidRPr="00F74896">
              <w:rPr>
                <w:lang w:val="en-US"/>
              </w:rPr>
              <w:t>II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30.11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рассказа В.Бианки «Декабрь»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51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сказки Г.Х. Андерсена «Ель» (</w:t>
            </w:r>
            <w:r w:rsidRPr="00F74896">
              <w:rPr>
                <w:lang w:val="en-US"/>
              </w:rPr>
              <w:t>I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3.12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52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сказки Г.Х. Андерсена «Ель» (</w:t>
            </w:r>
            <w:r w:rsidRPr="00F74896">
              <w:rPr>
                <w:lang w:val="en-US"/>
              </w:rPr>
              <w:t>II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53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Обобщающий урок по сказке Г.Х. Андерсена «Ель»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54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Знакомство с биографией А.П. Чехова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рассказа А. П. Чехова «Ванька»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56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Контрольная </w:t>
            </w:r>
            <w:proofErr w:type="gramStart"/>
            <w:r w:rsidRPr="00F74896">
              <w:t>работа .</w:t>
            </w:r>
            <w:proofErr w:type="gramEnd"/>
            <w:r w:rsidRPr="00F74896">
              <w:t xml:space="preserve"> Выполнение тестов.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11.12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Выразительное чтение стихотворения И. Никитина «Весело сияет солнце над селом»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Выразительное чтение по произведениям И. Сурикова Заучивание наизусть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59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Внеклассное чтение по произведениям А.С.Пушкина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Раздел 3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рассказа В. Бианки «Январь»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lastRenderedPageBreak/>
              <w:t>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Е.Благинина «Новогодние загадки»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62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Знакомство с рассказом М. Зощенко «Лея и Минька»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63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Чтение и обсуждение рассказа Ю. </w:t>
            </w:r>
            <w:proofErr w:type="spellStart"/>
            <w:r w:rsidRPr="00F74896">
              <w:t>Рытхэу</w:t>
            </w:r>
            <w:proofErr w:type="spellEnd"/>
            <w:r w:rsidRPr="00F74896">
              <w:t xml:space="preserve"> «Пурга»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  <w:rPr>
                <w:color w:val="000000"/>
              </w:rPr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64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пересказ рассказа Ю.Дмитриева «Таинственный ночной гость»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65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Знакомство со сказкой С. Маршака «Двенадцать   месяцев»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11.01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66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сказки С. Маршака «Двенадцать месяцев»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13.01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67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сказки С. Маршака «Двенадцать месяцев»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14.01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68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Обобщающий урок по сказке С. Маршака «Двенадцать месяцев»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15.01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69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Знакомство со сказкой Г.Х. Андерсена «Снежная королева» (</w:t>
            </w:r>
            <w:r w:rsidRPr="00F74896">
              <w:rPr>
                <w:lang w:val="en-US"/>
              </w:rPr>
              <w:t>I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18.01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Знакомство со сказкой Г.Х. Андерсена «Снежная королева» (</w:t>
            </w:r>
            <w:r w:rsidRPr="00F74896">
              <w:rPr>
                <w:lang w:val="en-US"/>
              </w:rPr>
              <w:t>I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20.01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 xml:space="preserve"> 71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сказки Г.Х. Андерсена «Снежная королева» (</w:t>
            </w:r>
            <w:r w:rsidRPr="00F74896">
              <w:rPr>
                <w:lang w:val="en-US"/>
              </w:rPr>
              <w:t>III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21.01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72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сказки Г.Х. Андерсена «Снежная королева» (</w:t>
            </w:r>
            <w:r w:rsidRPr="00F74896">
              <w:rPr>
                <w:lang w:val="en-US"/>
              </w:rPr>
              <w:t>IV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22.01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73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сказки Г.Х. Андерсена «Снежная королева» (</w:t>
            </w:r>
            <w:r w:rsidRPr="00F74896">
              <w:rPr>
                <w:lang w:val="en-US"/>
              </w:rPr>
              <w:t>V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25.01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74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сказки Г.Х. Андерсена «Снежная королева» (</w:t>
            </w:r>
            <w:r w:rsidRPr="00F74896">
              <w:rPr>
                <w:lang w:val="en-US"/>
              </w:rPr>
              <w:t>VI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27.01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75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сказки Г.Х. Андерсена «Снежная королева» (</w:t>
            </w:r>
            <w:r w:rsidRPr="00F74896">
              <w:rPr>
                <w:lang w:val="en-US"/>
              </w:rPr>
              <w:t>VII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28.01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76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сказки Г.Х. Андерсена «Снежная королева» (</w:t>
            </w:r>
            <w:r w:rsidRPr="00F74896">
              <w:rPr>
                <w:lang w:val="en-US"/>
              </w:rPr>
              <w:t>VIII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29.01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77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Обобщающий урок по сказке Г.Х. Андерсена «Снежная королева»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78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Урок внеклассного чтения С. Я. Маршак. Почта военная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3.02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lastRenderedPageBreak/>
              <w:t>79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рассказа В. Бианки «Февраль»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4.02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анализ стихотворения С. Смирнова «Первые приметы» Заучивание наизусть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5.02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81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рассказа В. Бианки «Март»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8.02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82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Чтение рассказа В. </w:t>
            </w:r>
            <w:proofErr w:type="spellStart"/>
            <w:r w:rsidRPr="00F74896">
              <w:t>Пескова</w:t>
            </w:r>
            <w:proofErr w:type="spellEnd"/>
            <w:r w:rsidRPr="00F74896">
              <w:t xml:space="preserve"> «Весна идёт»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10.02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83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Раздел 4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рассказа М. Пришвина «Жаркий час»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11.02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84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Чтение и пересказ сказки Г. </w:t>
            </w:r>
            <w:proofErr w:type="spellStart"/>
            <w:r w:rsidRPr="00F74896">
              <w:t>Скребицкого</w:t>
            </w:r>
            <w:proofErr w:type="spellEnd"/>
            <w:r w:rsidRPr="00F74896">
              <w:t xml:space="preserve"> «Весенняя песня» (</w:t>
            </w:r>
            <w:r w:rsidRPr="00F74896">
              <w:rPr>
                <w:lang w:val="en-US"/>
              </w:rPr>
              <w:t>I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85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Чтение и пересказ сказки Г. </w:t>
            </w:r>
            <w:proofErr w:type="spellStart"/>
            <w:r w:rsidRPr="00F74896">
              <w:t>Скребицкого</w:t>
            </w:r>
            <w:proofErr w:type="spellEnd"/>
            <w:r w:rsidRPr="00F74896">
              <w:t xml:space="preserve"> «Весенняя песня» (</w:t>
            </w:r>
            <w:r w:rsidRPr="00F74896">
              <w:rPr>
                <w:lang w:val="en-US"/>
              </w:rPr>
              <w:t>II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15.02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86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Чтение и пересказ сказки Г. </w:t>
            </w:r>
            <w:proofErr w:type="spellStart"/>
            <w:r w:rsidRPr="00F74896">
              <w:t>Скребицкого</w:t>
            </w:r>
            <w:proofErr w:type="spellEnd"/>
            <w:r w:rsidRPr="00F74896">
              <w:t xml:space="preserve">  «Замечательный сторож»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17.02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87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анализ стихотворения В. Жуковского «Жаворонок» Заучивание наизусть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18.02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88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Внеклассное </w:t>
            </w:r>
            <w:proofErr w:type="spellStart"/>
            <w:r w:rsidRPr="00F74896">
              <w:t>чтение.П</w:t>
            </w:r>
            <w:proofErr w:type="spellEnd"/>
            <w:r w:rsidRPr="00F74896">
              <w:t>. Ершов Конек-Горбунок</w:t>
            </w:r>
          </w:p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19.02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89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рассказа А. Толстого «Детство Никиты»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анализ стихотворения А. Твардовского «Как после мартовских метелей…»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91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Выразительное чтение стихотворения А. Плещеева «И вот шатёр свой голубой…»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24.02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92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отрывков из книги А.П.Гайдара «Тимур и его команда»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25.02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93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отрывков из книги А.П.Гайдара «Тимур и его команда»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26.02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94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отрывков из книги А.П.Гайдара «Тимур и его команда»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95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отрывков из книги А.П.Гайдара «Тимур и его команда»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3.03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96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рассказа В.Бианки «Апрель»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4.03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97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 Внеклассное чтение рассказов из книги М. </w:t>
            </w:r>
            <w:proofErr w:type="spellStart"/>
            <w:r w:rsidRPr="00F74896">
              <w:t>Азмекея</w:t>
            </w:r>
            <w:proofErr w:type="spellEnd"/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rPr>
                <w:b/>
              </w:rPr>
            </w:pPr>
            <w:r w:rsidRPr="00F74896">
              <w:t>5.03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98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Знакомство со сказкой К. Паустовского «Стальное колечко» (</w:t>
            </w:r>
            <w:r w:rsidRPr="00F74896">
              <w:rPr>
                <w:lang w:val="en-US"/>
              </w:rPr>
              <w:t>I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10.03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lastRenderedPageBreak/>
              <w:t>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Знакомство со сказкой К. Паустовского «Стальное колечко» (</w:t>
            </w:r>
            <w:r w:rsidRPr="00F74896">
              <w:rPr>
                <w:lang w:val="en-US"/>
              </w:rPr>
              <w:t>II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11.03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Чтение и обсуждение сказки К. Паустовского «Стальное колечко»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rPr>
                <w:b/>
              </w:rPr>
            </w:pPr>
            <w:r w:rsidRPr="00F74896">
              <w:t>12.03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Знакомство со сказкой К. Паустовского «Стальное колечко» (</w:t>
            </w:r>
            <w:r w:rsidRPr="00F74896">
              <w:rPr>
                <w:lang w:val="en-US"/>
              </w:rPr>
              <w:t>III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15.03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Обобщающий урок по сказке К. </w:t>
            </w:r>
            <w:proofErr w:type="spellStart"/>
            <w:r w:rsidRPr="00F74896">
              <w:t>Поустовского</w:t>
            </w:r>
            <w:proofErr w:type="spellEnd"/>
            <w:r w:rsidRPr="00F74896">
              <w:t xml:space="preserve"> «Стальное колечко»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17.03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Урок вне классного чтения по книге К.Г.Паустовского «Сивый мерин»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rPr>
                <w:b/>
              </w:rPr>
            </w:pPr>
            <w:r w:rsidRPr="00F74896">
              <w:t>18.03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  <w:rPr>
                <w:color w:val="000000"/>
              </w:rPr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Чтение и обсуждение рассказа В.Астафьева (Злодейка)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19.03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рассказа В.Астафьева (Злодейка)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rPr>
                <w:b/>
              </w:rPr>
            </w:pPr>
            <w:r w:rsidRPr="00F74896">
              <w:t>31.03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Чтение рассказов про зверей по </w:t>
            </w:r>
            <w:proofErr w:type="spellStart"/>
            <w:r w:rsidRPr="00F74896">
              <w:t>Е.Барониной</w:t>
            </w:r>
            <w:proofErr w:type="spellEnd"/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Чтение рассказов про зверей по </w:t>
            </w:r>
            <w:proofErr w:type="spellStart"/>
            <w:r w:rsidRPr="00F74896">
              <w:t>Е.Барониной</w:t>
            </w:r>
            <w:proofErr w:type="spellEnd"/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сказки Д.Хармса «Заяц и ёж»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5.04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сказки Д.Хармса «Заяц и ёж»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7.04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Выразительное чтение басни И.Крылова «Зеркало и обезьяна»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8.04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Знакомство со сказкой </w:t>
            </w:r>
            <w:proofErr w:type="spellStart"/>
            <w:r w:rsidRPr="00F74896">
              <w:t>Р.Киплинга</w:t>
            </w:r>
            <w:proofErr w:type="spellEnd"/>
            <w:r w:rsidRPr="00F74896">
              <w:t xml:space="preserve"> «</w:t>
            </w:r>
            <w:proofErr w:type="spellStart"/>
            <w:r w:rsidRPr="00F74896">
              <w:t>Рикки</w:t>
            </w:r>
            <w:proofErr w:type="spellEnd"/>
            <w:r w:rsidRPr="00F74896">
              <w:t xml:space="preserve"> –</w:t>
            </w:r>
            <w:proofErr w:type="spellStart"/>
            <w:r w:rsidRPr="00F74896">
              <w:t>Тикки</w:t>
            </w:r>
            <w:proofErr w:type="spellEnd"/>
            <w:r w:rsidRPr="00F74896">
              <w:t xml:space="preserve"> - </w:t>
            </w:r>
            <w:proofErr w:type="spellStart"/>
            <w:r w:rsidRPr="00F74896">
              <w:t>Тави</w:t>
            </w:r>
            <w:proofErr w:type="spellEnd"/>
            <w:r w:rsidRPr="00F74896">
              <w:t>» (</w:t>
            </w:r>
            <w:r w:rsidRPr="00F74896">
              <w:rPr>
                <w:lang w:val="en-US"/>
              </w:rPr>
              <w:t>I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9.04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Знакомство со сказкой </w:t>
            </w:r>
            <w:proofErr w:type="spellStart"/>
            <w:r w:rsidRPr="00F74896">
              <w:t>Р.Киплинга</w:t>
            </w:r>
            <w:proofErr w:type="spellEnd"/>
            <w:r w:rsidRPr="00F74896">
              <w:t xml:space="preserve"> «</w:t>
            </w:r>
            <w:proofErr w:type="spellStart"/>
            <w:r w:rsidRPr="00F74896">
              <w:t>Рикки</w:t>
            </w:r>
            <w:proofErr w:type="spellEnd"/>
            <w:r w:rsidRPr="00F74896">
              <w:t xml:space="preserve"> –</w:t>
            </w:r>
            <w:proofErr w:type="spellStart"/>
            <w:r w:rsidRPr="00F74896">
              <w:t>Тикки</w:t>
            </w:r>
            <w:proofErr w:type="spellEnd"/>
            <w:r w:rsidRPr="00F74896">
              <w:t xml:space="preserve"> - </w:t>
            </w:r>
            <w:proofErr w:type="spellStart"/>
            <w:r w:rsidRPr="00F74896">
              <w:t>Тави</w:t>
            </w:r>
            <w:proofErr w:type="spellEnd"/>
            <w:r w:rsidRPr="00F74896">
              <w:t>» (</w:t>
            </w:r>
            <w:r w:rsidRPr="00F74896">
              <w:rPr>
                <w:lang w:val="en-US"/>
              </w:rPr>
              <w:t>II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12.04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Знакомство со сказкой </w:t>
            </w:r>
            <w:proofErr w:type="spellStart"/>
            <w:r w:rsidRPr="00F74896">
              <w:t>Р.Киплинга</w:t>
            </w:r>
            <w:proofErr w:type="spellEnd"/>
            <w:r w:rsidRPr="00F74896">
              <w:t xml:space="preserve"> «</w:t>
            </w:r>
            <w:proofErr w:type="spellStart"/>
            <w:r w:rsidRPr="00F74896">
              <w:t>Рикки</w:t>
            </w:r>
            <w:proofErr w:type="spellEnd"/>
            <w:r w:rsidRPr="00F74896">
              <w:t xml:space="preserve"> –</w:t>
            </w:r>
            <w:proofErr w:type="spellStart"/>
            <w:r w:rsidRPr="00F74896">
              <w:t>Тикки</w:t>
            </w:r>
            <w:proofErr w:type="spellEnd"/>
            <w:r w:rsidRPr="00F74896">
              <w:t xml:space="preserve"> - </w:t>
            </w:r>
            <w:proofErr w:type="spellStart"/>
            <w:r w:rsidRPr="00F74896">
              <w:t>Тави</w:t>
            </w:r>
            <w:proofErr w:type="spellEnd"/>
            <w:r w:rsidRPr="00F74896">
              <w:t>» (</w:t>
            </w:r>
            <w:r w:rsidRPr="00F74896">
              <w:rPr>
                <w:lang w:val="en-US"/>
              </w:rPr>
              <w:t>III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14.04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Знакомство со сказкой </w:t>
            </w:r>
            <w:proofErr w:type="spellStart"/>
            <w:r w:rsidRPr="00F74896">
              <w:t>Р.Киплинга</w:t>
            </w:r>
            <w:proofErr w:type="spellEnd"/>
            <w:r w:rsidRPr="00F74896">
              <w:t xml:space="preserve"> «</w:t>
            </w:r>
            <w:proofErr w:type="spellStart"/>
            <w:r w:rsidRPr="00F74896">
              <w:t>Рикки</w:t>
            </w:r>
            <w:proofErr w:type="spellEnd"/>
            <w:r w:rsidRPr="00F74896">
              <w:t xml:space="preserve"> –</w:t>
            </w:r>
            <w:proofErr w:type="spellStart"/>
            <w:r w:rsidRPr="00F74896">
              <w:t>Тикки</w:t>
            </w:r>
            <w:proofErr w:type="spellEnd"/>
            <w:r w:rsidRPr="00F74896">
              <w:t xml:space="preserve"> - </w:t>
            </w:r>
            <w:proofErr w:type="spellStart"/>
            <w:r w:rsidRPr="00F74896">
              <w:t>Тави</w:t>
            </w:r>
            <w:proofErr w:type="spellEnd"/>
            <w:r w:rsidRPr="00F74896">
              <w:t>» (</w:t>
            </w:r>
            <w:r w:rsidRPr="00F74896">
              <w:rPr>
                <w:lang w:val="en-US"/>
              </w:rPr>
              <w:t>IV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15.04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Чтение и обсуждение сказки </w:t>
            </w:r>
            <w:proofErr w:type="spellStart"/>
            <w:r w:rsidRPr="00F74896">
              <w:t>Р.Киплинга</w:t>
            </w:r>
            <w:proofErr w:type="spellEnd"/>
            <w:r w:rsidRPr="00F74896">
              <w:t xml:space="preserve"> «</w:t>
            </w:r>
            <w:proofErr w:type="spellStart"/>
            <w:r w:rsidRPr="00F74896">
              <w:t>Рикки</w:t>
            </w:r>
            <w:proofErr w:type="spellEnd"/>
            <w:r w:rsidRPr="00F74896">
              <w:t xml:space="preserve"> –</w:t>
            </w:r>
            <w:proofErr w:type="spellStart"/>
            <w:r w:rsidRPr="00F74896">
              <w:t>Тикки</w:t>
            </w:r>
            <w:proofErr w:type="spellEnd"/>
            <w:r w:rsidRPr="00F74896">
              <w:t xml:space="preserve"> - </w:t>
            </w:r>
            <w:proofErr w:type="spellStart"/>
            <w:r w:rsidRPr="00F74896">
              <w:t>Тави</w:t>
            </w:r>
            <w:proofErr w:type="spellEnd"/>
            <w:r w:rsidRPr="00F74896">
              <w:t>» (</w:t>
            </w:r>
            <w:r w:rsidRPr="00F74896">
              <w:rPr>
                <w:lang w:val="en-US"/>
              </w:rPr>
              <w:t>V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16.04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Чтение и обсуждение сказки </w:t>
            </w:r>
            <w:proofErr w:type="spellStart"/>
            <w:r w:rsidRPr="00F74896">
              <w:t>Р.Киплинга</w:t>
            </w:r>
            <w:proofErr w:type="spellEnd"/>
            <w:r w:rsidRPr="00F74896">
              <w:t xml:space="preserve"> «</w:t>
            </w:r>
            <w:proofErr w:type="spellStart"/>
            <w:r w:rsidRPr="00F74896">
              <w:t>Рикки</w:t>
            </w:r>
            <w:proofErr w:type="spellEnd"/>
            <w:r w:rsidRPr="00F74896">
              <w:t xml:space="preserve"> –</w:t>
            </w:r>
            <w:proofErr w:type="spellStart"/>
            <w:r w:rsidRPr="00F74896">
              <w:t>Тикки</w:t>
            </w:r>
            <w:proofErr w:type="spellEnd"/>
            <w:r w:rsidRPr="00F74896">
              <w:t xml:space="preserve"> - </w:t>
            </w:r>
            <w:proofErr w:type="spellStart"/>
            <w:r w:rsidRPr="00F74896">
              <w:t>Тави</w:t>
            </w:r>
            <w:proofErr w:type="spellEnd"/>
            <w:r w:rsidRPr="00F74896">
              <w:t>» (</w:t>
            </w:r>
            <w:r w:rsidRPr="00F74896">
              <w:rPr>
                <w:lang w:val="en-US"/>
              </w:rPr>
              <w:t>VI</w:t>
            </w:r>
            <w:r w:rsidRPr="00F74896">
              <w:t xml:space="preserve"> часть)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19.04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Обобщающий урок по сказке </w:t>
            </w:r>
            <w:proofErr w:type="spellStart"/>
            <w:r w:rsidRPr="00F74896">
              <w:t>Р.Киплинга</w:t>
            </w:r>
            <w:proofErr w:type="spellEnd"/>
            <w:r w:rsidRPr="00F74896">
              <w:t xml:space="preserve"> «</w:t>
            </w:r>
            <w:proofErr w:type="spellStart"/>
            <w:r w:rsidRPr="00F74896">
              <w:t>Рикки</w:t>
            </w:r>
            <w:proofErr w:type="spellEnd"/>
            <w:r w:rsidRPr="00F74896">
              <w:t xml:space="preserve"> –</w:t>
            </w:r>
            <w:proofErr w:type="spellStart"/>
            <w:r w:rsidRPr="00F74896">
              <w:t>Тикки</w:t>
            </w:r>
            <w:proofErr w:type="spellEnd"/>
            <w:r w:rsidRPr="00F74896">
              <w:t xml:space="preserve"> - </w:t>
            </w:r>
            <w:proofErr w:type="spellStart"/>
            <w:r w:rsidRPr="00F74896">
              <w:t>Тави</w:t>
            </w:r>
            <w:proofErr w:type="spellEnd"/>
            <w:r w:rsidRPr="00F74896">
              <w:t xml:space="preserve">»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21.04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118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Урок внеклассного чтения по книге Е.А.Пермяка «Волшебная правда»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22.04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119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Выразительное чтение стихотворения В.Набокова «Дождь пролетел и сгорел на лету…» Заучивание наизусть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23.04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lastRenderedPageBreak/>
              <w:t>120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стихотворений марийских поэтов о природе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26.04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рассказа В. Бианки «Май»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28.04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Выразительное чтение стихотворения М.Дудина «Наши песни спеты на войне»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29.04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Чтение и пересказ сказки В. Медведева «Звездолёт </w:t>
            </w:r>
            <w:proofErr w:type="spellStart"/>
            <w:r w:rsidRPr="00F74896">
              <w:t>Брунька</w:t>
            </w:r>
            <w:proofErr w:type="spellEnd"/>
            <w:r w:rsidRPr="00F74896">
              <w:t>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30.04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124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Чтение и пересказ сказки В. Медведева «Звездолёт </w:t>
            </w:r>
            <w:proofErr w:type="spellStart"/>
            <w:r w:rsidRPr="00F74896">
              <w:t>Брунька</w:t>
            </w:r>
            <w:proofErr w:type="spellEnd"/>
            <w:r w:rsidRPr="00F74896">
              <w:t>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5.05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Обобщающий урок по сказке В. Медведева «Звездолёт </w:t>
            </w:r>
            <w:proofErr w:type="spellStart"/>
            <w:r w:rsidRPr="00F74896">
              <w:t>Брунька</w:t>
            </w:r>
            <w:proofErr w:type="spellEnd"/>
            <w:r w:rsidRPr="00F74896">
              <w:t>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6.05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Чтение и обсуждение рассказа К. Паустовского «Корзина с еловыми шишками» (часть </w:t>
            </w:r>
            <w:r w:rsidRPr="00F74896">
              <w:rPr>
                <w:lang w:val="en-US"/>
              </w:rPr>
              <w:t>I</w:t>
            </w:r>
            <w:r w:rsidRPr="00F74896">
              <w:t>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7.05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Чтение и обсуждение рассказа К. Паустовского «Корзина с еловыми шишками» (часть </w:t>
            </w:r>
            <w:r w:rsidRPr="00F74896">
              <w:rPr>
                <w:lang w:val="en-US"/>
              </w:rPr>
              <w:t>II</w:t>
            </w:r>
            <w:r w:rsidRPr="00F74896">
              <w:t>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10.05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128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Обобщающий урок по рассказу К. Паустовского «Корзина с еловыми шишками»  Контрольная работа. Выполнение тестов.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12.05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129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сказки А. де Сент-Экзюпери «Маленький принц»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13.05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обсуждение сказки А. де Сент-Экзюпери «Маленький принц»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14.05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131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анализ главы «</w:t>
            </w:r>
            <w:proofErr w:type="spellStart"/>
            <w:r w:rsidRPr="00F74896">
              <w:t>Зорькина</w:t>
            </w:r>
            <w:proofErr w:type="spellEnd"/>
            <w:r w:rsidRPr="00F74896">
              <w:t xml:space="preserve"> песня» из повести В. Астафьева «Последний поклон»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17.05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132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Чтение и анализ главы «</w:t>
            </w:r>
            <w:proofErr w:type="spellStart"/>
            <w:r w:rsidRPr="00F74896">
              <w:t>Зорькина</w:t>
            </w:r>
            <w:proofErr w:type="spellEnd"/>
            <w:r w:rsidRPr="00F74896">
              <w:t xml:space="preserve"> песня» из повести В. Астафьева «Последний поклон»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19.05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133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Чтение и обсуждение рассказа В. Астафьева «Зачем я убил </w:t>
            </w:r>
            <w:proofErr w:type="spellStart"/>
            <w:r w:rsidRPr="00F74896">
              <w:t>коростыля</w:t>
            </w:r>
            <w:proofErr w:type="spellEnd"/>
            <w:r w:rsidRPr="00F74896">
              <w:t>?»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20.05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134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Урок внеклассного чтения по книге А.Н. Толстого «Золотой ключик или приключение Буратино»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21.05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  <w:tr w:rsidR="00384DBC" w:rsidRPr="00F74896" w:rsidTr="008A2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  <w:jc w:val="center"/>
            </w:pPr>
            <w:r w:rsidRPr="00F74896">
              <w:t>135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 xml:space="preserve">Выразительное чтение стихотворения Н. </w:t>
            </w:r>
            <w:proofErr w:type="spellStart"/>
            <w:r w:rsidRPr="00F74896">
              <w:t>Рыленкова</w:t>
            </w:r>
            <w:proofErr w:type="spellEnd"/>
            <w:r w:rsidRPr="00F74896">
              <w:t xml:space="preserve"> «Нынче ветер, как мальчишка, весел… » Заучивание наизусть</w:t>
            </w:r>
          </w:p>
          <w:p w:rsidR="00384DBC" w:rsidRPr="00F74896" w:rsidRDefault="00384DBC" w:rsidP="008A2777">
            <w:pPr>
              <w:pStyle w:val="a3"/>
              <w:snapToGrid w:val="0"/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snapToGrid w:val="0"/>
            </w:pPr>
            <w:r w:rsidRPr="00F74896">
              <w:t>24.04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BC" w:rsidRPr="00F74896" w:rsidRDefault="00384DBC" w:rsidP="008A2777">
            <w:pPr>
              <w:pStyle w:val="a3"/>
              <w:tabs>
                <w:tab w:val="left" w:pos="3772"/>
              </w:tabs>
              <w:snapToGrid w:val="0"/>
            </w:pPr>
          </w:p>
        </w:tc>
      </w:tr>
    </w:tbl>
    <w:p w:rsidR="00384DBC" w:rsidRDefault="00384DBC" w:rsidP="00384DBC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84DBC" w:rsidRDefault="00384DBC" w:rsidP="00384DBC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84DBC" w:rsidRPr="00F74896" w:rsidRDefault="00384DBC" w:rsidP="00384DBC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384DBC" w:rsidRPr="00F74896" w:rsidRDefault="00384DBC" w:rsidP="00384DBC">
      <w:pPr>
        <w:rPr>
          <w:rFonts w:ascii="Times New Roman" w:hAnsi="Times New Roman" w:cs="Times New Roman"/>
          <w:sz w:val="24"/>
          <w:szCs w:val="24"/>
        </w:rPr>
      </w:pPr>
    </w:p>
    <w:p w:rsidR="00384DBC" w:rsidRPr="00F74896" w:rsidRDefault="00384DBC" w:rsidP="00384D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39AE" w:rsidRDefault="00DF39AE"/>
    <w:sectPr w:rsidR="00DF39AE" w:rsidSect="00496163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40CE0"/>
    <w:multiLevelType w:val="hybridMultilevel"/>
    <w:tmpl w:val="9030F850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30154950"/>
    <w:multiLevelType w:val="multilevel"/>
    <w:tmpl w:val="85162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2A2693"/>
    <w:multiLevelType w:val="hybridMultilevel"/>
    <w:tmpl w:val="20665150"/>
    <w:lvl w:ilvl="0" w:tplc="D90635F8">
      <w:start w:val="1"/>
      <w:numFmt w:val="decimal"/>
      <w:lvlText w:val="%1."/>
      <w:lvlJc w:val="left"/>
      <w:pPr>
        <w:ind w:left="1170" w:hanging="46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5E62D6"/>
    <w:multiLevelType w:val="hybridMultilevel"/>
    <w:tmpl w:val="FB78F158"/>
    <w:lvl w:ilvl="0" w:tplc="81BCA700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37F2C09A">
      <w:numFmt w:val="bullet"/>
      <w:lvlText w:val="•"/>
      <w:lvlJc w:val="left"/>
      <w:pPr>
        <w:ind w:left="2302" w:hanging="360"/>
      </w:pPr>
      <w:rPr>
        <w:rFonts w:hint="default"/>
        <w:lang w:val="ru-RU" w:eastAsia="en-US" w:bidi="ar-SA"/>
      </w:rPr>
    </w:lvl>
    <w:lvl w:ilvl="2" w:tplc="603C6D9A">
      <w:numFmt w:val="bullet"/>
      <w:lvlText w:val="•"/>
      <w:lvlJc w:val="left"/>
      <w:pPr>
        <w:ind w:left="3744" w:hanging="360"/>
      </w:pPr>
      <w:rPr>
        <w:rFonts w:hint="default"/>
        <w:lang w:val="ru-RU" w:eastAsia="en-US" w:bidi="ar-SA"/>
      </w:rPr>
    </w:lvl>
    <w:lvl w:ilvl="3" w:tplc="0C72AB9A">
      <w:numFmt w:val="bullet"/>
      <w:lvlText w:val="•"/>
      <w:lvlJc w:val="left"/>
      <w:pPr>
        <w:ind w:left="5186" w:hanging="360"/>
      </w:pPr>
      <w:rPr>
        <w:rFonts w:hint="default"/>
        <w:lang w:val="ru-RU" w:eastAsia="en-US" w:bidi="ar-SA"/>
      </w:rPr>
    </w:lvl>
    <w:lvl w:ilvl="4" w:tplc="D05ABD06">
      <w:numFmt w:val="bullet"/>
      <w:lvlText w:val="•"/>
      <w:lvlJc w:val="left"/>
      <w:pPr>
        <w:ind w:left="6628" w:hanging="360"/>
      </w:pPr>
      <w:rPr>
        <w:rFonts w:hint="default"/>
        <w:lang w:val="ru-RU" w:eastAsia="en-US" w:bidi="ar-SA"/>
      </w:rPr>
    </w:lvl>
    <w:lvl w:ilvl="5" w:tplc="44083528">
      <w:numFmt w:val="bullet"/>
      <w:lvlText w:val="•"/>
      <w:lvlJc w:val="left"/>
      <w:pPr>
        <w:ind w:left="8070" w:hanging="360"/>
      </w:pPr>
      <w:rPr>
        <w:rFonts w:hint="default"/>
        <w:lang w:val="ru-RU" w:eastAsia="en-US" w:bidi="ar-SA"/>
      </w:rPr>
    </w:lvl>
    <w:lvl w:ilvl="6" w:tplc="BA68D20A">
      <w:numFmt w:val="bullet"/>
      <w:lvlText w:val="•"/>
      <w:lvlJc w:val="left"/>
      <w:pPr>
        <w:ind w:left="9512" w:hanging="360"/>
      </w:pPr>
      <w:rPr>
        <w:rFonts w:hint="default"/>
        <w:lang w:val="ru-RU" w:eastAsia="en-US" w:bidi="ar-SA"/>
      </w:rPr>
    </w:lvl>
    <w:lvl w:ilvl="7" w:tplc="5AE0B044">
      <w:numFmt w:val="bullet"/>
      <w:lvlText w:val="•"/>
      <w:lvlJc w:val="left"/>
      <w:pPr>
        <w:ind w:left="10954" w:hanging="360"/>
      </w:pPr>
      <w:rPr>
        <w:rFonts w:hint="default"/>
        <w:lang w:val="ru-RU" w:eastAsia="en-US" w:bidi="ar-SA"/>
      </w:rPr>
    </w:lvl>
    <w:lvl w:ilvl="8" w:tplc="93B62378">
      <w:numFmt w:val="bullet"/>
      <w:lvlText w:val="•"/>
      <w:lvlJc w:val="left"/>
      <w:pPr>
        <w:ind w:left="12396" w:hanging="360"/>
      </w:pPr>
      <w:rPr>
        <w:rFonts w:hint="default"/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84DBC"/>
    <w:rsid w:val="00384DBC"/>
    <w:rsid w:val="00D332DC"/>
    <w:rsid w:val="00DF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A2D25F-7ADC-4C28-929F-263721D25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4DBC"/>
    <w:pPr>
      <w:keepNext/>
      <w:keepLines/>
      <w:widowControl w:val="0"/>
      <w:suppressAutoHyphen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4DB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a3">
    <w:name w:val="Содержимое таблицы"/>
    <w:basedOn w:val="a"/>
    <w:rsid w:val="00384DBC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en-US"/>
    </w:rPr>
  </w:style>
  <w:style w:type="paragraph" w:customStyle="1" w:styleId="a4">
    <w:name w:val="Заголовок таблицы"/>
    <w:basedOn w:val="a3"/>
    <w:rsid w:val="00384DBC"/>
    <w:pPr>
      <w:jc w:val="center"/>
    </w:pPr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84DBC"/>
    <w:pPr>
      <w:widowControl w:val="0"/>
      <w:suppressAutoHyphens/>
      <w:spacing w:after="0" w:line="240" w:lineRule="auto"/>
    </w:pPr>
    <w:rPr>
      <w:rFonts w:ascii="Segoe UI" w:eastAsia="Lucida Sans Unicode" w:hAnsi="Segoe UI" w:cs="Segoe UI"/>
      <w:sz w:val="18"/>
      <w:szCs w:val="18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384DBC"/>
    <w:rPr>
      <w:rFonts w:ascii="Segoe UI" w:eastAsia="Lucida Sans Unicode" w:hAnsi="Segoe UI" w:cs="Segoe UI"/>
      <w:sz w:val="18"/>
      <w:szCs w:val="18"/>
      <w:lang w:eastAsia="en-US"/>
    </w:rPr>
  </w:style>
  <w:style w:type="paragraph" w:styleId="a7">
    <w:name w:val="No Spacing"/>
    <w:uiPriority w:val="1"/>
    <w:qFormat/>
    <w:rsid w:val="00384DB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en-US"/>
    </w:rPr>
  </w:style>
  <w:style w:type="paragraph" w:styleId="a8">
    <w:name w:val="Body Text"/>
    <w:basedOn w:val="a"/>
    <w:link w:val="a9"/>
    <w:unhideWhenUsed/>
    <w:rsid w:val="00384DB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rsid w:val="00384DBC"/>
    <w:rPr>
      <w:rFonts w:ascii="Times New Roman" w:eastAsia="Times New Roman" w:hAnsi="Times New Roman" w:cs="Times New Roman"/>
      <w:sz w:val="28"/>
      <w:szCs w:val="24"/>
    </w:rPr>
  </w:style>
  <w:style w:type="paragraph" w:styleId="aa">
    <w:name w:val="List Paragraph"/>
    <w:basedOn w:val="a"/>
    <w:uiPriority w:val="1"/>
    <w:qFormat/>
    <w:rsid w:val="00384DBC"/>
    <w:pPr>
      <w:ind w:left="720"/>
      <w:contextualSpacing/>
    </w:pPr>
    <w:rPr>
      <w:rFonts w:ascii="Calibri" w:eastAsia="Times New Roman" w:hAnsi="Calibri" w:cs="Times New Roman"/>
    </w:rPr>
  </w:style>
  <w:style w:type="table" w:styleId="ab">
    <w:name w:val="Table Grid"/>
    <w:basedOn w:val="a1"/>
    <w:rsid w:val="00384DB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Emphasis"/>
    <w:basedOn w:val="a0"/>
    <w:qFormat/>
    <w:rsid w:val="00384DBC"/>
    <w:rPr>
      <w:i/>
      <w:iCs/>
    </w:rPr>
  </w:style>
  <w:style w:type="paragraph" w:styleId="ad">
    <w:name w:val="Normal (Web)"/>
    <w:basedOn w:val="a"/>
    <w:uiPriority w:val="99"/>
    <w:semiHidden/>
    <w:unhideWhenUsed/>
    <w:rsid w:val="00384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384DBC"/>
    <w:pPr>
      <w:widowControl w:val="0"/>
      <w:autoSpaceDE w:val="0"/>
      <w:autoSpaceDN w:val="0"/>
      <w:spacing w:before="63" w:after="0" w:line="240" w:lineRule="auto"/>
      <w:ind w:left="143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2377</Words>
  <Characters>13550</Characters>
  <Application>Microsoft Office Word</Application>
  <DocSecurity>0</DocSecurity>
  <Lines>112</Lines>
  <Paragraphs>31</Paragraphs>
  <ScaleCrop>false</ScaleCrop>
  <Company/>
  <LinksUpToDate>false</LinksUpToDate>
  <CharactersWithSpaces>15896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Admin-79</dc:creator>
  <cp:keywords/>
  <dc:description/>
  <cp:lastModifiedBy>МКОУ СОШ с.Бабстово</cp:lastModifiedBy>
  <cp:revision>4</cp:revision>
  <dcterms:created xsi:type="dcterms:W3CDTF">2026-09-30T01:33:00Z</dcterms:created>
  <dcterms:modified xsi:type="dcterms:W3CDTF">2026-09-30T02:19:00Z</dcterms:modified>
</cp:coreProperties>
</file>