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402" w:rsidRPr="003A7949" w:rsidRDefault="008B2FD3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>
        <w:rPr>
          <w:rFonts w:ascii="Georgia" w:eastAsia="Times New Roman" w:hAnsi="Georgia"/>
          <w:b/>
          <w:sz w:val="24"/>
          <w:szCs w:val="24"/>
        </w:rPr>
        <w:t>м</w:t>
      </w:r>
      <w:r w:rsidR="00CF5402">
        <w:rPr>
          <w:rFonts w:ascii="Georgia" w:eastAsia="Times New Roman" w:hAnsi="Georgia"/>
          <w:b/>
          <w:sz w:val="24"/>
          <w:szCs w:val="24"/>
        </w:rPr>
        <w:t xml:space="preserve">униципальное </w:t>
      </w:r>
      <w:r w:rsidR="00AE4AF8">
        <w:rPr>
          <w:rFonts w:ascii="Georgia" w:eastAsia="Times New Roman" w:hAnsi="Georgia"/>
          <w:b/>
          <w:sz w:val="24"/>
          <w:szCs w:val="24"/>
        </w:rPr>
        <w:t xml:space="preserve">бюджетное </w:t>
      </w:r>
      <w:r w:rsidR="00CF5402" w:rsidRPr="003A7949">
        <w:rPr>
          <w:rFonts w:ascii="Georgia" w:eastAsia="Times New Roman" w:hAnsi="Georgia"/>
          <w:b/>
          <w:sz w:val="24"/>
          <w:szCs w:val="24"/>
        </w:rPr>
        <w:t xml:space="preserve">общеобразовательное учреждения </w:t>
      </w: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 xml:space="preserve">«Средняя общеобразовательная школа с. Бабстово» </w:t>
      </w: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tbl>
      <w:tblPr>
        <w:tblW w:w="11157" w:type="dxa"/>
        <w:tblInd w:w="-241" w:type="dxa"/>
        <w:tblLayout w:type="fixed"/>
        <w:tblLook w:val="04A0"/>
      </w:tblPr>
      <w:tblGrid>
        <w:gridCol w:w="3517"/>
        <w:gridCol w:w="3969"/>
        <w:gridCol w:w="3671"/>
      </w:tblGrid>
      <w:tr w:rsidR="00E1265F" w:rsidRPr="00E1265F" w:rsidTr="004D687F">
        <w:trPr>
          <w:trHeight w:val="1677"/>
        </w:trPr>
        <w:tc>
          <w:tcPr>
            <w:tcW w:w="3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«Рассмотрено»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Руководитель МО</w:t>
            </w:r>
          </w:p>
          <w:p w:rsidR="00E1265F" w:rsidRPr="00E1265F" w:rsidRDefault="00283D5C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_______</w:t>
            </w:r>
            <w:r w:rsidR="00B6660E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_____________________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подпись                 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Протокол №  </w:t>
            </w:r>
          </w:p>
          <w:p w:rsidR="00E1265F" w:rsidRPr="00E1265F" w:rsidRDefault="00E1265F" w:rsidP="00AB2F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от «    »                20</w:t>
            </w:r>
            <w:r w:rsidR="0034292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  <w:r w:rsidR="0010137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«Согласовано» </w:t>
            </w:r>
          </w:p>
          <w:p w:rsidR="00E1265F" w:rsidRPr="00E1265F" w:rsidRDefault="00922B24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Заместитель директора по </w:t>
            </w:r>
            <w:r w:rsidR="00E1265F"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ВР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________          </w:t>
            </w:r>
            <w:r w:rsidR="00B6660E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__________________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подпись                  ФИО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Протокол № </w:t>
            </w:r>
          </w:p>
          <w:p w:rsidR="00E1265F" w:rsidRPr="00E1265F" w:rsidRDefault="00E1265F" w:rsidP="00AB2F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от  «      »                  20</w:t>
            </w:r>
            <w:r w:rsidR="0034292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  <w:r w:rsidR="0010137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3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«Утверждено»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Директор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________     </w:t>
            </w:r>
            <w:r w:rsidR="00EE493E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Е.Е Лазаренко</w:t>
            </w: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подпись                  ФИО</w:t>
            </w:r>
          </w:p>
          <w:p w:rsidR="00E1265F" w:rsidRPr="00E1265F" w:rsidRDefault="00E1265F" w:rsidP="00E1265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Приказ № </w:t>
            </w:r>
          </w:p>
          <w:p w:rsidR="00E1265F" w:rsidRPr="00E1265F" w:rsidRDefault="00E1265F" w:rsidP="00AB2F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от   «     »            20</w:t>
            </w:r>
            <w:r w:rsidR="0034292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  <w:r w:rsidR="0010137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 w:rsidRPr="00E1265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г.</w:t>
            </w:r>
          </w:p>
        </w:tc>
      </w:tr>
    </w:tbl>
    <w:p w:rsidR="00CF5402" w:rsidRPr="003A7949" w:rsidRDefault="00CF5402" w:rsidP="00CF5402">
      <w:pPr>
        <w:spacing w:after="0" w:line="240" w:lineRule="auto"/>
        <w:ind w:firstLine="360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>Программа</w:t>
      </w: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>внеурочной деятельности</w:t>
      </w: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 xml:space="preserve">по </w:t>
      </w:r>
      <w:r w:rsidR="0079407D">
        <w:rPr>
          <w:rFonts w:ascii="Georgia" w:eastAsia="Times New Roman" w:hAnsi="Georgia"/>
          <w:b/>
          <w:sz w:val="24"/>
          <w:szCs w:val="24"/>
        </w:rPr>
        <w:t>предмету музык</w:t>
      </w:r>
      <w:r w:rsidR="009A10E9">
        <w:rPr>
          <w:rFonts w:ascii="Georgia" w:eastAsia="Times New Roman" w:hAnsi="Georgia"/>
          <w:b/>
          <w:sz w:val="24"/>
          <w:szCs w:val="24"/>
        </w:rPr>
        <w:t>а</w:t>
      </w:r>
    </w:p>
    <w:p w:rsidR="00CF5402" w:rsidRPr="003A7949" w:rsidRDefault="0079407D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b/>
          <w:sz w:val="24"/>
          <w:szCs w:val="24"/>
        </w:rPr>
      </w:pPr>
      <w:r>
        <w:rPr>
          <w:rFonts w:ascii="Georgia" w:eastAsia="Times New Roman" w:hAnsi="Georgia"/>
          <w:b/>
          <w:sz w:val="24"/>
          <w:szCs w:val="24"/>
        </w:rPr>
        <w:t xml:space="preserve">курс </w:t>
      </w:r>
      <w:r w:rsidR="00283D5C">
        <w:rPr>
          <w:rFonts w:ascii="Georgia" w:eastAsia="Times New Roman" w:hAnsi="Georgia"/>
          <w:b/>
          <w:sz w:val="24"/>
          <w:szCs w:val="24"/>
        </w:rPr>
        <w:t>танцевальный</w:t>
      </w:r>
      <w:r w:rsidR="00CF5402">
        <w:rPr>
          <w:rFonts w:ascii="Georgia" w:eastAsia="Times New Roman" w:hAnsi="Georgia"/>
          <w:b/>
          <w:sz w:val="24"/>
          <w:szCs w:val="24"/>
        </w:rPr>
        <w:t xml:space="preserve"> «</w:t>
      </w:r>
      <w:r w:rsidR="00283D5C">
        <w:rPr>
          <w:rFonts w:ascii="Georgia" w:eastAsia="Times New Roman" w:hAnsi="Georgia"/>
          <w:b/>
          <w:sz w:val="24"/>
          <w:szCs w:val="24"/>
        </w:rPr>
        <w:t>Росинка</w:t>
      </w:r>
      <w:r w:rsidR="00CF5402" w:rsidRPr="003A7949">
        <w:rPr>
          <w:rFonts w:ascii="Georgia" w:eastAsia="Times New Roman" w:hAnsi="Georgia"/>
          <w:b/>
          <w:sz w:val="24"/>
          <w:szCs w:val="24"/>
        </w:rPr>
        <w:t>»</w:t>
      </w: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906F25" w:rsidRPr="003A7949" w:rsidRDefault="00906F25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jc w:val="center"/>
        <w:rPr>
          <w:rFonts w:ascii="Georgia" w:eastAsia="Times New Roman" w:hAnsi="Georgia"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 xml:space="preserve">Класс: </w:t>
      </w:r>
      <w:r w:rsidR="0010137A">
        <w:rPr>
          <w:rFonts w:ascii="Times New Roman" w:eastAsia="Times New Roman" w:hAnsi="Times New Roman"/>
          <w:b/>
          <w:sz w:val="24"/>
          <w:szCs w:val="24"/>
        </w:rPr>
        <w:t>8-10</w:t>
      </w:r>
    </w:p>
    <w:p w:rsidR="00CF5402" w:rsidRPr="003A7949" w:rsidRDefault="00CF5402" w:rsidP="00CF5402">
      <w:pPr>
        <w:spacing w:after="0" w:line="240" w:lineRule="auto"/>
        <w:ind w:firstLine="360"/>
        <w:rPr>
          <w:rFonts w:ascii="Georgia" w:eastAsia="Times New Roman" w:hAnsi="Georgia"/>
          <w:b/>
          <w:sz w:val="24"/>
          <w:szCs w:val="24"/>
        </w:rPr>
      </w:pPr>
      <w:r w:rsidRPr="003A7949">
        <w:rPr>
          <w:rFonts w:ascii="Georgia" w:eastAsia="Times New Roman" w:hAnsi="Georgia"/>
          <w:b/>
          <w:sz w:val="24"/>
          <w:szCs w:val="24"/>
        </w:rPr>
        <w:t>Руководитель кружка: Селиверстова Татьяна Владимировна.</w:t>
      </w:r>
    </w:p>
    <w:p w:rsidR="00CF5402" w:rsidRPr="003A7949" w:rsidRDefault="00CF5402" w:rsidP="00CF5402">
      <w:pPr>
        <w:spacing w:after="0" w:line="240" w:lineRule="auto"/>
        <w:ind w:firstLine="360"/>
        <w:rPr>
          <w:rFonts w:ascii="Georgia" w:eastAsia="Times New Roman" w:hAnsi="Georgia"/>
          <w:b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rPr>
          <w:rFonts w:ascii="Georgia" w:eastAsia="Times New Roman" w:hAnsi="Georgia"/>
          <w:b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rPr>
          <w:rFonts w:ascii="Georgia" w:eastAsia="Times New Roman" w:hAnsi="Georgia"/>
          <w:b/>
          <w:sz w:val="24"/>
          <w:szCs w:val="24"/>
        </w:rPr>
      </w:pPr>
    </w:p>
    <w:p w:rsidR="00CF5402" w:rsidRPr="003A7949" w:rsidRDefault="00CF5402" w:rsidP="00CF5402">
      <w:pPr>
        <w:spacing w:after="0" w:line="240" w:lineRule="auto"/>
        <w:ind w:firstLine="360"/>
        <w:rPr>
          <w:rFonts w:ascii="Georgia" w:eastAsia="Times New Roman" w:hAnsi="Georgia"/>
          <w:b/>
          <w:sz w:val="24"/>
          <w:szCs w:val="24"/>
        </w:rPr>
      </w:pPr>
    </w:p>
    <w:p w:rsidR="00A81D66" w:rsidRPr="003A7949" w:rsidRDefault="00CF5402" w:rsidP="00B6660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A7949">
        <w:rPr>
          <w:rFonts w:ascii="Times New Roman" w:eastAsia="Times New Roman" w:hAnsi="Times New Roman"/>
          <w:b/>
          <w:sz w:val="24"/>
          <w:szCs w:val="24"/>
        </w:rPr>
        <w:t>20</w:t>
      </w:r>
      <w:r w:rsidR="00342920">
        <w:rPr>
          <w:rFonts w:ascii="Times New Roman" w:eastAsia="Times New Roman" w:hAnsi="Times New Roman"/>
          <w:b/>
          <w:sz w:val="24"/>
          <w:szCs w:val="24"/>
        </w:rPr>
        <w:t>2</w:t>
      </w:r>
      <w:r w:rsidR="0010137A">
        <w:rPr>
          <w:rFonts w:ascii="Times New Roman" w:eastAsia="Times New Roman" w:hAnsi="Times New Roman"/>
          <w:b/>
          <w:sz w:val="24"/>
          <w:szCs w:val="24"/>
        </w:rPr>
        <w:t>6</w:t>
      </w:r>
      <w:r w:rsidR="00B97CE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A7949">
        <w:rPr>
          <w:rFonts w:ascii="Times New Roman" w:eastAsia="Times New Roman" w:hAnsi="Times New Roman"/>
          <w:b/>
          <w:sz w:val="24"/>
          <w:szCs w:val="24"/>
        </w:rPr>
        <w:t>год</w:t>
      </w:r>
    </w:p>
    <w:p w:rsidR="00E4403A" w:rsidRDefault="00E4403A" w:rsidP="00E4403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E4403A" w:rsidRPr="00423136" w:rsidRDefault="00E4403A" w:rsidP="00E4403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423136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 Дополнительная образовательная программа танцевального кружка «Ритм» составлена на основе методического пособия «Физическая культура. </w:t>
      </w:r>
      <w:proofErr w:type="gramStart"/>
      <w:r>
        <w:rPr>
          <w:rStyle w:val="c4"/>
          <w:color w:val="000000"/>
        </w:rPr>
        <w:t>Ритмические упражнения</w:t>
      </w:r>
      <w:proofErr w:type="gramEnd"/>
      <w:r>
        <w:rPr>
          <w:rStyle w:val="c4"/>
          <w:color w:val="000000"/>
        </w:rPr>
        <w:t>, хореография и игры», - М.: Дрофа, 2003г, автор  Г. А.  </w:t>
      </w:r>
      <w:proofErr w:type="spellStart"/>
      <w:r>
        <w:rPr>
          <w:rStyle w:val="c4"/>
          <w:color w:val="000000"/>
        </w:rPr>
        <w:t>Колодницкий</w:t>
      </w:r>
      <w:proofErr w:type="spellEnd"/>
      <w:r>
        <w:rPr>
          <w:rStyle w:val="c4"/>
          <w:color w:val="000000"/>
        </w:rPr>
        <w:t>.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     Программа предназначена для внеклассной работы с учащимися  младшего, среднего и старшего школьного возраста.</w:t>
      </w:r>
    </w:p>
    <w:p w:rsidR="00CE0107" w:rsidRPr="00906F25" w:rsidRDefault="00CE0107" w:rsidP="00906F25">
      <w:pPr>
        <w:pStyle w:val="c7"/>
        <w:shd w:val="clear" w:color="auto" w:fill="FFFFFF"/>
        <w:spacing w:before="0" w:beforeAutospacing="0" w:after="0" w:afterAutospacing="0"/>
        <w:jc w:val="both"/>
        <w:rPr>
          <w:rStyle w:val="c18"/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Для детей специальных коррекционных школ высокая двигательная активность является естественной потребностью. Она заложена наследственной программой индивидуального развития ребенка и обуславливает необходимость постоянного подкрепления расширяющихся функциональных возможностей органов и структур организма детей. Если эти органы и структуры не проявляют постоянной активности, то процессы их развития тормозятся и как следствие этого возникают разнообразные функциональные и морфологические нарушения. Повышение двигательной активности полностью сказывается на физическом состоянии учащихся.</w:t>
      </w:r>
      <w:r w:rsidRPr="00CE0107">
        <w:rPr>
          <w:rStyle w:val="c4"/>
          <w:color w:val="000000"/>
        </w:rPr>
        <w:t xml:space="preserve"> </w:t>
      </w:r>
      <w:r>
        <w:rPr>
          <w:rStyle w:val="c4"/>
          <w:color w:val="000000"/>
        </w:rPr>
        <w:t xml:space="preserve">Программа разработана для учащихся </w:t>
      </w:r>
      <w:r w:rsidR="00EA7957">
        <w:rPr>
          <w:rStyle w:val="c4"/>
          <w:color w:val="000000"/>
        </w:rPr>
        <w:t>7</w:t>
      </w:r>
      <w:r w:rsidR="009D709F">
        <w:rPr>
          <w:rStyle w:val="c4"/>
          <w:color w:val="000000"/>
        </w:rPr>
        <w:t>-</w:t>
      </w:r>
      <w:r w:rsidR="00EA7957">
        <w:rPr>
          <w:rStyle w:val="c4"/>
          <w:color w:val="000000"/>
        </w:rPr>
        <w:t>8</w:t>
      </w:r>
      <w:r>
        <w:rPr>
          <w:rStyle w:val="c4"/>
          <w:color w:val="000000"/>
        </w:rPr>
        <w:t xml:space="preserve"> классов и рассчитана на </w:t>
      </w:r>
      <w:r w:rsidR="00EA7957">
        <w:rPr>
          <w:rStyle w:val="c4"/>
          <w:color w:val="000000"/>
        </w:rPr>
        <w:t>34</w:t>
      </w:r>
      <w:r>
        <w:rPr>
          <w:rStyle w:val="c4"/>
          <w:color w:val="000000"/>
        </w:rPr>
        <w:t xml:space="preserve"> часа в год, </w:t>
      </w:r>
      <w:r w:rsidR="00EA7957">
        <w:rPr>
          <w:rStyle w:val="c4"/>
          <w:color w:val="000000"/>
        </w:rPr>
        <w:t>1</w:t>
      </w:r>
      <w:r>
        <w:rPr>
          <w:rStyle w:val="c4"/>
          <w:color w:val="000000"/>
        </w:rPr>
        <w:t xml:space="preserve"> часа в неделю.</w:t>
      </w:r>
    </w:p>
    <w:p w:rsidR="00CE0107" w:rsidRDefault="00CE0107" w:rsidP="00CE0107">
      <w:pPr>
        <w:pStyle w:val="c50"/>
        <w:shd w:val="clear" w:color="auto" w:fill="FFFFFF"/>
        <w:spacing w:before="0" w:beforeAutospacing="0" w:after="0" w:afterAutospacing="0"/>
        <w:jc w:val="center"/>
        <w:rPr>
          <w:rStyle w:val="c18"/>
          <w:b/>
          <w:bCs/>
          <w:color w:val="000000"/>
        </w:rPr>
      </w:pP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3"/>
          <w:b/>
          <w:bCs/>
          <w:color w:val="000000"/>
        </w:rPr>
        <w:t>Цель программы:</w:t>
      </w:r>
      <w:r>
        <w:rPr>
          <w:rStyle w:val="c4"/>
          <w:color w:val="000000"/>
        </w:rPr>
        <w:t>  развитие художественно-творческих способностей, музыкальности и пластичной выразительности.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rFonts w:eastAsia="Calibri"/>
          <w:b/>
          <w:bCs/>
          <w:color w:val="000000"/>
        </w:rPr>
        <w:t>Задачи программы: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корригировать дефекты психического  и физического развития детей с ограниченными возможностями;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учить учащихся  красиво и органично выражать себя в танце, вырабатывать технику исполнения танцевальных движений;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развивать внимание, воображение, координацию, пластику движений.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Хореографическое искусство учит детей красоте и выразительности движений, формирует фигуру, развивает двигательную активность, гибкость и пластичность.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В программу включены следующие разделы: ритмика, элементы классического танца, элементы русского народного танца, элементы бального танца, элементы национального танца, постановочно-репетиционная работа.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      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При организации работы с учащимися учитываются их возрастные особенности, уровень подготовки и развития в целом. В связи с тем, что дети имеют соматические нарушения, общую физическую </w:t>
      </w:r>
      <w:proofErr w:type="spellStart"/>
      <w:r>
        <w:rPr>
          <w:rStyle w:val="c4"/>
          <w:color w:val="000000"/>
        </w:rPr>
        <w:t>ослабленность</w:t>
      </w:r>
      <w:proofErr w:type="spellEnd"/>
      <w:r>
        <w:rPr>
          <w:rStyle w:val="c4"/>
          <w:color w:val="000000"/>
        </w:rPr>
        <w:t>, нарушение моторики и т. п. программа составлена на основе практических занятий. Теоретическая часть введена в форме объяснений, пояснения в сочетании с практикой.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В процессе занятий учащиеся осваивают выразительность танцевальных движений, приобретают навыки самоанализа, </w:t>
      </w:r>
      <w:proofErr w:type="spellStart"/>
      <w:r>
        <w:rPr>
          <w:rStyle w:val="c4"/>
          <w:color w:val="000000"/>
        </w:rPr>
        <w:t>самотворчества</w:t>
      </w:r>
      <w:proofErr w:type="spellEnd"/>
      <w:r>
        <w:rPr>
          <w:rStyle w:val="c4"/>
          <w:color w:val="000000"/>
        </w:rPr>
        <w:t>.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Занятия проходят в танцевальном зале. </w:t>
      </w:r>
      <w:proofErr w:type="gramStart"/>
      <w:r>
        <w:rPr>
          <w:rStyle w:val="c4"/>
          <w:color w:val="000000"/>
        </w:rPr>
        <w:t>Для занятий используются: музыкальный центр, аудиокассеты, диски, также тренировочный материал: обручи, мячи, скакалки, гимнастические ленты.</w:t>
      </w:r>
      <w:proofErr w:type="gramEnd"/>
      <w:r>
        <w:rPr>
          <w:rStyle w:val="c4"/>
          <w:color w:val="000000"/>
        </w:rPr>
        <w:t xml:space="preserve"> В течение года дети участвуют в школьных мероприятиях, конкурсах, праздничных концертах.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Хореография – это прекрасное средство физического, эстетического развития и саморазвития детей.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Style w:val="c4"/>
          <w:color w:val="000000"/>
        </w:rPr>
      </w:pPr>
      <w:r>
        <w:rPr>
          <w:rStyle w:val="c4"/>
          <w:color w:val="000000"/>
        </w:rPr>
        <w:t> </w:t>
      </w:r>
    </w:p>
    <w:p w:rsidR="00906F25" w:rsidRDefault="00906F25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Style w:val="c4"/>
          <w:color w:val="000000"/>
        </w:rPr>
      </w:pPr>
    </w:p>
    <w:p w:rsidR="00906F25" w:rsidRDefault="00906F25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Style w:val="c4"/>
          <w:color w:val="000000"/>
        </w:rPr>
      </w:pPr>
    </w:p>
    <w:p w:rsidR="00906F25" w:rsidRDefault="00906F25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Style w:val="c4"/>
          <w:color w:val="000000"/>
        </w:rPr>
      </w:pPr>
    </w:p>
    <w:p w:rsidR="00906F25" w:rsidRDefault="00906F25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Style w:val="c4"/>
          <w:color w:val="000000"/>
        </w:rPr>
      </w:pPr>
    </w:p>
    <w:p w:rsidR="00906F25" w:rsidRDefault="00906F25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CE0107" w:rsidRDefault="00CE0107" w:rsidP="00CE0107">
      <w:pPr>
        <w:pStyle w:val="c5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</w:rPr>
        <w:t>Личностные, метапредметные и предметные результаты освоения</w:t>
      </w:r>
    </w:p>
    <w:p w:rsidR="00CE0107" w:rsidRDefault="00CE0107" w:rsidP="00CE0107">
      <w:pPr>
        <w:pStyle w:val="c5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</w:rPr>
        <w:t>программы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rFonts w:eastAsia="Calibri"/>
          <w:i/>
          <w:iCs/>
          <w:color w:val="000000"/>
        </w:rPr>
        <w:lastRenderedPageBreak/>
        <w:t>   </w:t>
      </w:r>
      <w:r>
        <w:rPr>
          <w:rStyle w:val="c18"/>
          <w:b/>
          <w:bCs/>
          <w:color w:val="000000"/>
        </w:rPr>
        <w:t>Личностные результаты: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rFonts w:eastAsia="Calibri"/>
          <w:color w:val="000000"/>
        </w:rPr>
        <w:t>- ответственное отношение к учению, готовность и способность учащихся к саморазвитию и самообразованию на основе мотивации к обучению и познанию;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развитие двигательной активности;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ind w:right="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формирование способности к эмоциональному восприятию  материала;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осознавать роль танца в жизни;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-развитие   танцевальных навыков.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</w:rPr>
        <w:t>   Метапредметные результаты: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rFonts w:eastAsia="Calibri"/>
          <w:i/>
          <w:iCs/>
          <w:color w:val="000000"/>
        </w:rPr>
        <w:t>   Регулятивные УУД: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использование речи для регуляции своего действия;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адекватное восприятие  предложений учителей, товарищей, родителей и других людей по исправлению допущенных ошибок;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- умение выделять и формулировать то, что уже усвоено и что еще нужно </w:t>
      </w:r>
      <w:proofErr w:type="gramStart"/>
      <w:r>
        <w:rPr>
          <w:rStyle w:val="c4"/>
          <w:color w:val="000000"/>
        </w:rPr>
        <w:t>усвоить</w:t>
      </w:r>
      <w:proofErr w:type="gramEnd"/>
      <w:r>
        <w:rPr>
          <w:rStyle w:val="c4"/>
          <w:color w:val="000000"/>
        </w:rPr>
        <w:t>.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1"/>
          <w:color w:val="000000"/>
          <w:sz w:val="22"/>
          <w:szCs w:val="22"/>
        </w:rPr>
        <w:t>     </w:t>
      </w:r>
      <w:r>
        <w:rPr>
          <w:rStyle w:val="c13"/>
          <w:rFonts w:eastAsia="Calibri"/>
          <w:i/>
          <w:iCs/>
          <w:color w:val="000000"/>
        </w:rPr>
        <w:t>Познавательные УУД: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определять и формулировать цель деятельности  с помощью учителя навыки контроля и самооценки процесса и результата деятельности;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умение ставить и формулировать проблемы;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навыки осознанного и произвольного построения сообщения в устной форме, в том числе творческого характера.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rFonts w:eastAsia="Calibri"/>
          <w:color w:val="000000"/>
        </w:rPr>
        <w:t>    </w:t>
      </w:r>
      <w:r>
        <w:rPr>
          <w:rStyle w:val="c13"/>
          <w:rFonts w:eastAsia="Calibri"/>
          <w:i/>
          <w:iCs/>
          <w:color w:val="000000"/>
        </w:rPr>
        <w:t>Коммуникативные УУД: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- работать в группе, учитывать мнения партнеров, отличные </w:t>
      </w:r>
      <w:proofErr w:type="gramStart"/>
      <w:r>
        <w:rPr>
          <w:rStyle w:val="c4"/>
          <w:color w:val="000000"/>
        </w:rPr>
        <w:t>от</w:t>
      </w:r>
      <w:proofErr w:type="gramEnd"/>
      <w:r>
        <w:rPr>
          <w:rStyle w:val="c4"/>
          <w:color w:val="000000"/>
        </w:rPr>
        <w:t xml:space="preserve"> собственных;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обращаться за помощью;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предлагать помощь и сотрудничество;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слушать собеседника;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договариваться и приходить к общему решению;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формулировать собственное мнение и позицию;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осуществлять взаимный контроль;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адекватно оценивать собственное поведение и поведение окружающих.</w:t>
      </w:r>
    </w:p>
    <w:p w:rsidR="00CE0107" w:rsidRDefault="00CE0107" w:rsidP="00CE0107">
      <w:pPr>
        <w:pStyle w:val="c27"/>
        <w:shd w:val="clear" w:color="auto" w:fill="FFFFFF"/>
        <w:spacing w:before="0" w:beforeAutospacing="0" w:after="0" w:afterAutospacing="0"/>
        <w:ind w:right="39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</w:rPr>
        <w:t>        Предметные результаты: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rFonts w:eastAsia="Calibri"/>
          <w:i/>
          <w:iCs/>
          <w:color w:val="000000"/>
        </w:rPr>
        <w:t>Учащиеся должны уметь: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 правильно держать осанку;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правильно выполнять позиции рук и ног;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правильно держать положения корпуса и головы при выполнении танцевальных движений;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исполнять упражнения, танцевальные движения, хореографические композиции, этюды;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выполнять передвижения в пространстве зала;</w:t>
      </w:r>
    </w:p>
    <w:p w:rsidR="00CE0107" w:rsidRDefault="00CE0107" w:rsidP="00CE0107">
      <w:pPr>
        <w:pStyle w:val="c7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- выразительно исполнять танцевальные движения.</w:t>
      </w:r>
    </w:p>
    <w:p w:rsidR="00C57EDA" w:rsidRPr="00604044" w:rsidRDefault="00C57EDA" w:rsidP="00604044">
      <w:pPr>
        <w:spacing w:after="0" w:line="240" w:lineRule="auto"/>
        <w:rPr>
          <w:rFonts w:ascii="Times New Roman" w:hAnsi="Times New Roman"/>
          <w:sz w:val="24"/>
        </w:rPr>
      </w:pPr>
    </w:p>
    <w:p w:rsidR="006F5500" w:rsidRDefault="006F5500" w:rsidP="00A1655B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CE0107" w:rsidRDefault="00CE0107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CE0107" w:rsidRDefault="00183641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Уровень знаний</w:t>
      </w:r>
    </w:p>
    <w:p w:rsidR="00CE0107" w:rsidRDefault="00CE0107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83641" w:rsidRPr="00183641" w:rsidRDefault="00183641" w:rsidP="00183641">
      <w:pPr>
        <w:shd w:val="clear" w:color="auto" w:fill="FFFFFF"/>
        <w:rPr>
          <w:rFonts w:ascii="YS Text" w:eastAsia="Times New Roman" w:hAnsi="YS Text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 го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д-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основные понятия и термины начальной хореографии;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основные понятия и термины партерной гимнастики;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начало и конец музыкального вступления;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названия танцевальных элементов и движений;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правила исполнения движений в паре;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откликаться на динамические оттенки в музыке;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выполнять простейшие ритмические рисунки;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красиво и правильно исполнять танцевальные элементы;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давать характеристику музыкальному произведению.</w:t>
      </w:r>
    </w:p>
    <w:p w:rsidR="00183641" w:rsidRPr="00183641" w:rsidRDefault="00183641" w:rsidP="00183641">
      <w:pPr>
        <w:shd w:val="clear" w:color="auto" w:fill="FFFFFF"/>
        <w:rPr>
          <w:rFonts w:ascii="YS Text" w:eastAsia="Times New Roman" w:hAnsi="YS Text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 го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д-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правильно исполнять основные элементы упражнений;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выразительно двигаться под музыку;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реагировать на музыкальное вступление;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слышать ритмический рисунок мелодии;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правильно исполнять ритмические комбинации;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ориентироваться в пространстве на основе круговых и линейных рисунков;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исполнять движения в парах, в группах;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держаться правильно на сценической ̆ площадке.</w:t>
      </w:r>
    </w:p>
    <w:p w:rsidR="00CE0107" w:rsidRPr="00EA0CC4" w:rsidRDefault="00183641" w:rsidP="00EA0CC4">
      <w:pPr>
        <w:shd w:val="clear" w:color="auto" w:fill="FFFFFF"/>
        <w:rPr>
          <w:rFonts w:asciiTheme="minorHAnsi" w:eastAsia="Times New Roman" w:hAnsiTheme="minorHAnsi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 го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д-</w:t>
      </w:r>
      <w:proofErr w:type="gramEnd"/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творческая активность ребенка, его</w:t>
      </w:r>
      <w:r w:rsidR="00E91216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с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амостоятельность, инициатива; ребенок показывает высокий уровень знаний теоретического</w:t>
      </w:r>
      <w:r w:rsidR="00E91216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материала, сочетает музыку с движениями, выполняет движения без ошибок, знает</w:t>
      </w:r>
      <w:r w:rsidR="00E91216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терминологию,</w:t>
      </w:r>
      <w:r w:rsidR="00E91216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ориентируется</w:t>
      </w:r>
      <w:r w:rsidR="00E91216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в</w:t>
      </w:r>
      <w:r w:rsidR="00E91216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пространстве.</w:t>
      </w:r>
      <w:r w:rsidR="00E91216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Устойчивость</w:t>
      </w:r>
      <w:r w:rsidR="00E91216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внимания,</w:t>
      </w:r>
      <w:r w:rsidR="00E91216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183641">
        <w:rPr>
          <w:rFonts w:ascii="YS Text" w:eastAsia="Times New Roman" w:hAnsi="YS Text"/>
          <w:color w:val="000000"/>
          <w:sz w:val="23"/>
          <w:szCs w:val="23"/>
          <w:lang w:eastAsia="ru-RU"/>
        </w:rPr>
        <w:t>выносливость, двигательная активность.</w:t>
      </w:r>
    </w:p>
    <w:p w:rsidR="00CE0107" w:rsidRDefault="00CE0107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CE0107" w:rsidRDefault="00EE493E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CE0107" w:rsidRDefault="00CE0107" w:rsidP="00EA0CC4">
      <w:pPr>
        <w:shd w:val="clear" w:color="auto" w:fill="FFFFFF"/>
        <w:spacing w:after="0" w:line="240" w:lineRule="auto"/>
        <w:ind w:right="-85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29154D" w:rsidRPr="00EA0CC4" w:rsidRDefault="0029154D" w:rsidP="00EA0CC4">
      <w:pPr>
        <w:pStyle w:val="c3"/>
        <w:spacing w:before="0" w:beforeAutospacing="0" w:after="0" w:afterAutospacing="0"/>
        <w:rPr>
          <w:color w:val="000000"/>
        </w:rPr>
      </w:pPr>
      <w:r w:rsidRPr="00EA0CC4">
        <w:rPr>
          <w:rStyle w:val="c0"/>
          <w:rFonts w:eastAsia="Calibri"/>
          <w:b/>
          <w:bCs/>
          <w:color w:val="000000"/>
        </w:rPr>
        <w:t>1. </w:t>
      </w:r>
      <w:r w:rsidRPr="00EA0CC4">
        <w:rPr>
          <w:rStyle w:val="c5"/>
          <w:b/>
          <w:color w:val="000000"/>
        </w:rPr>
        <w:t>Вводное занятие</w:t>
      </w:r>
      <w:proofErr w:type="gramStart"/>
      <w:r w:rsidRPr="00EA0CC4">
        <w:rPr>
          <w:rStyle w:val="c5"/>
          <w:b/>
          <w:color w:val="000000"/>
        </w:rPr>
        <w:t xml:space="preserve"> :</w:t>
      </w:r>
      <w:proofErr w:type="gramEnd"/>
      <w:r w:rsidR="00EA0CC4">
        <w:rPr>
          <w:rStyle w:val="c5"/>
          <w:b/>
          <w:color w:val="000000"/>
        </w:rPr>
        <w:t xml:space="preserve"> </w:t>
      </w:r>
      <w:r w:rsidRPr="00EA0CC4">
        <w:rPr>
          <w:rStyle w:val="c5"/>
          <w:color w:val="000000"/>
        </w:rPr>
        <w:t>Набор участников коллектива. Техника безопасности в кабинете на занятиях танцевального кружка.  Ознакомление с программой курса и организация работы (утверждение расписания, форма одежды и.</w:t>
      </w:r>
      <w:proofErr w:type="gramStart"/>
      <w:r w:rsidRPr="00EA0CC4">
        <w:rPr>
          <w:rStyle w:val="c5"/>
          <w:color w:val="000000"/>
        </w:rPr>
        <w:t>т</w:t>
      </w:r>
      <w:proofErr w:type="gramEnd"/>
      <w:r w:rsidRPr="00EA0CC4">
        <w:rPr>
          <w:rStyle w:val="c5"/>
          <w:color w:val="000000"/>
        </w:rPr>
        <w:t>.)</w:t>
      </w:r>
      <w:r w:rsidR="00EA0CC4">
        <w:rPr>
          <w:rStyle w:val="c5"/>
          <w:color w:val="000000"/>
        </w:rPr>
        <w:t xml:space="preserve">. </w:t>
      </w:r>
      <w:r w:rsidRPr="00EA0CC4">
        <w:rPr>
          <w:rStyle w:val="c5"/>
          <w:color w:val="000000"/>
        </w:rPr>
        <w:t>Знакомство и обучение комплексу физических упражнений для развития гибкости, осанки и.т.д.</w:t>
      </w:r>
    </w:p>
    <w:p w:rsidR="00EE493E" w:rsidRPr="00EE493E" w:rsidRDefault="0029154D" w:rsidP="00EA0CC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0CC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EE493E" w:rsidRPr="00EA0CC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раздел: </w:t>
      </w:r>
      <w:r w:rsidR="00EE493E" w:rsidRPr="00EE493E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Народный-сценический танец</w:t>
      </w:r>
    </w:p>
    <w:p w:rsidR="00EE493E" w:rsidRPr="00EE493E" w:rsidRDefault="00EE493E" w:rsidP="009D709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E493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Для изучения с учащимися этого раздела программы рекомендуется выбрать те народные танцы, которые помогут раскрыть темперамент, разовьют лёгкость и свободу движений. В короткий срок обучения невозможно охватить весь материал того или иного танца, поэтому следует отобрать наиболее характерные для него танцевальные элементы, из которых в творческом процессе будут создаваться небольшие или развёрнутые комбинации, композиции, этюды.</w:t>
      </w:r>
      <w:r w:rsidR="00EA0CC4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E493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Перед началом работы над танцем следует рассказать учащимся о его характере и основных хореографических особенностях. Необходимо также прослушивание музыки, сопровождающей танец, знакомство с литературными источниками, национальными костюмами и т.д</w:t>
      </w:r>
      <w:proofErr w:type="gramStart"/>
      <w:r w:rsidRPr="00EE493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.О</w:t>
      </w:r>
      <w:proofErr w:type="gramEnd"/>
      <w:r w:rsidRPr="00EE493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сваивать элементы народных танцев следует в определённой последовательности – от простых к более сложным, от основных положений рук до скоординированных, целостных движений, лаконично собранных в </w:t>
      </w:r>
      <w:r w:rsidR="005D4B22" w:rsidRPr="005D4B2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Матушка Земля,</w:t>
      </w:r>
      <w:r w:rsidR="005D4B2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 w:rsidR="00EA0CC4" w:rsidRPr="005D4B2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Иван Купало</w:t>
      </w:r>
      <w:r w:rsidR="00EA0CC4" w:rsidRPr="009D709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5D4B22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военно-патриотический танец</w:t>
      </w:r>
      <w:r w:rsidR="00EA0CC4" w:rsidRPr="009D709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E493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Изученные движения и элементы русского танца усложняются и стилизуются в зависимости от избранного музыкального материала, комбинируются в связки и парные комбинации:</w:t>
      </w:r>
    </w:p>
    <w:p w:rsidR="00EE493E" w:rsidRPr="00EE493E" w:rsidRDefault="00EE493E" w:rsidP="00A346C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E493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 каблучные шаги,- припадания в повороте и с продвижением по VI позиции ног,- дробные выстукивания,- хлопушки с усложнённым ритмическим рисунком,- вращения и повороты в паре.</w:t>
      </w:r>
    </w:p>
    <w:p w:rsidR="00CE0107" w:rsidRPr="00EA0CC4" w:rsidRDefault="0029154D" w:rsidP="00EA0CC4">
      <w:pPr>
        <w:shd w:val="clear" w:color="auto" w:fill="FFFFFF"/>
        <w:spacing w:after="0" w:line="240" w:lineRule="auto"/>
        <w:ind w:right="-85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0CC4">
        <w:rPr>
          <w:rFonts w:ascii="Times New Roman" w:hAnsi="Times New Roman"/>
          <w:b/>
          <w:sz w:val="24"/>
          <w:szCs w:val="24"/>
        </w:rPr>
        <w:t>4 раздел:</w:t>
      </w:r>
      <w:r w:rsidRPr="00EA0CC4">
        <w:rPr>
          <w:rFonts w:ascii="Times New Roman" w:hAnsi="Times New Roman"/>
          <w:sz w:val="24"/>
          <w:szCs w:val="24"/>
        </w:rPr>
        <w:t xml:space="preserve"> </w:t>
      </w:r>
      <w:r w:rsidRPr="009D709F">
        <w:rPr>
          <w:rFonts w:ascii="Times New Roman" w:hAnsi="Times New Roman"/>
          <w:b/>
          <w:sz w:val="24"/>
          <w:szCs w:val="24"/>
        </w:rPr>
        <w:t>Концертные выступления.</w:t>
      </w:r>
      <w:r w:rsidRPr="00EA0CC4">
        <w:rPr>
          <w:rFonts w:ascii="Times New Roman" w:hAnsi="Times New Roman"/>
          <w:sz w:val="24"/>
          <w:szCs w:val="24"/>
        </w:rPr>
        <w:t xml:space="preserve"> Репетиционная работа, отработка концертных номеров для показательных выступлений.</w:t>
      </w:r>
    </w:p>
    <w:p w:rsidR="00E91216" w:rsidRPr="00EA0CC4" w:rsidRDefault="00E91216" w:rsidP="00EA0CC4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91216" w:rsidRDefault="00E91216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A0CC4" w:rsidRDefault="00EA0CC4" w:rsidP="00EA0CC4">
      <w:pPr>
        <w:keepNext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Учебно-тематическое планирование</w:t>
      </w:r>
    </w:p>
    <w:tbl>
      <w:tblPr>
        <w:tblStyle w:val="a4"/>
        <w:tblW w:w="0" w:type="auto"/>
        <w:tblInd w:w="392" w:type="dxa"/>
        <w:tblLook w:val="04A0"/>
      </w:tblPr>
      <w:tblGrid>
        <w:gridCol w:w="1134"/>
        <w:gridCol w:w="5236"/>
        <w:gridCol w:w="3375"/>
      </w:tblGrid>
      <w:tr w:rsidR="00EA0CC4" w:rsidTr="00906F25">
        <w:tc>
          <w:tcPr>
            <w:tcW w:w="1134" w:type="dxa"/>
          </w:tcPr>
          <w:p w:rsidR="00EA0CC4" w:rsidRDefault="00EA0CC4" w:rsidP="00C91592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36" w:type="dxa"/>
          </w:tcPr>
          <w:p w:rsidR="00EA0CC4" w:rsidRDefault="00EA0CC4" w:rsidP="00C91592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375" w:type="dxa"/>
          </w:tcPr>
          <w:p w:rsidR="00EA0CC4" w:rsidRDefault="00EA0CC4" w:rsidP="00C91592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часы</w:t>
            </w:r>
          </w:p>
        </w:tc>
      </w:tr>
      <w:tr w:rsidR="00EA0CC4" w:rsidTr="00906F25">
        <w:tc>
          <w:tcPr>
            <w:tcW w:w="1134" w:type="dxa"/>
          </w:tcPr>
          <w:p w:rsidR="00EA0CC4" w:rsidRPr="00B337A7" w:rsidRDefault="00EA0CC4" w:rsidP="00EA0CC4">
            <w:pPr>
              <w:pStyle w:val="a3"/>
              <w:keepNext/>
              <w:numPr>
                <w:ilvl w:val="0"/>
                <w:numId w:val="9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36" w:type="dxa"/>
          </w:tcPr>
          <w:p w:rsidR="00EA0CC4" w:rsidRPr="00B337A7" w:rsidRDefault="009D709F" w:rsidP="00C91592">
            <w:pPr>
              <w:rPr>
                <w:rFonts w:ascii="Times New Roman" w:hAnsi="Times New Roman"/>
                <w:sz w:val="24"/>
                <w:szCs w:val="24"/>
              </w:rPr>
            </w:pPr>
            <w:r w:rsidRPr="00EA0CC4">
              <w:rPr>
                <w:rStyle w:val="c5"/>
                <w:rFonts w:ascii="Times New Roman" w:hAnsi="Times New Roman"/>
                <w:b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3375" w:type="dxa"/>
          </w:tcPr>
          <w:p w:rsidR="00EA0CC4" w:rsidRDefault="00EA7957" w:rsidP="00C91592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A0CC4" w:rsidTr="00906F25">
        <w:tc>
          <w:tcPr>
            <w:tcW w:w="1134" w:type="dxa"/>
          </w:tcPr>
          <w:p w:rsidR="00EA0CC4" w:rsidRPr="00B337A7" w:rsidRDefault="00EA0CC4" w:rsidP="00EA0CC4">
            <w:pPr>
              <w:pStyle w:val="a3"/>
              <w:keepNext/>
              <w:numPr>
                <w:ilvl w:val="0"/>
                <w:numId w:val="9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36" w:type="dxa"/>
          </w:tcPr>
          <w:p w:rsidR="00EA0CC4" w:rsidRPr="00B337A7" w:rsidRDefault="009D709F" w:rsidP="00C91592">
            <w:pPr>
              <w:ind w:right="-85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EE493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Народный-сценический танец</w:t>
            </w:r>
          </w:p>
        </w:tc>
        <w:tc>
          <w:tcPr>
            <w:tcW w:w="3375" w:type="dxa"/>
          </w:tcPr>
          <w:p w:rsidR="00EA0CC4" w:rsidRDefault="004D3932" w:rsidP="00C91592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</w:tr>
      <w:tr w:rsidR="00EA0CC4" w:rsidTr="00906F25">
        <w:tc>
          <w:tcPr>
            <w:tcW w:w="1134" w:type="dxa"/>
          </w:tcPr>
          <w:p w:rsidR="00EA0CC4" w:rsidRPr="00B337A7" w:rsidRDefault="00EA0CC4" w:rsidP="00EA0CC4">
            <w:pPr>
              <w:pStyle w:val="a3"/>
              <w:keepNext/>
              <w:numPr>
                <w:ilvl w:val="0"/>
                <w:numId w:val="9"/>
              </w:num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36" w:type="dxa"/>
          </w:tcPr>
          <w:p w:rsidR="00EA0CC4" w:rsidRPr="009D709F" w:rsidRDefault="009D709F" w:rsidP="00C91592">
            <w:pPr>
              <w:ind w:right="-851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D709F">
              <w:rPr>
                <w:rFonts w:ascii="Times New Roman" w:hAnsi="Times New Roman"/>
                <w:b/>
                <w:sz w:val="24"/>
                <w:szCs w:val="24"/>
              </w:rPr>
              <w:t>Концертные выступления.</w:t>
            </w:r>
          </w:p>
        </w:tc>
        <w:tc>
          <w:tcPr>
            <w:tcW w:w="3375" w:type="dxa"/>
          </w:tcPr>
          <w:p w:rsidR="00EA0CC4" w:rsidRDefault="00EA7957" w:rsidP="00C91592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EA0CC4" w:rsidTr="00906F25">
        <w:tc>
          <w:tcPr>
            <w:tcW w:w="1134" w:type="dxa"/>
          </w:tcPr>
          <w:p w:rsidR="00EA0CC4" w:rsidRPr="00B337A7" w:rsidRDefault="00EA0CC4" w:rsidP="00C91592">
            <w:pPr>
              <w:keepNext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36" w:type="dxa"/>
          </w:tcPr>
          <w:p w:rsidR="00EA0CC4" w:rsidRDefault="00EA0CC4" w:rsidP="00C91592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375" w:type="dxa"/>
          </w:tcPr>
          <w:p w:rsidR="00EA0CC4" w:rsidRDefault="00EA7957" w:rsidP="00C91592">
            <w:pPr>
              <w:keepNext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</w:tbl>
    <w:p w:rsidR="00171E4C" w:rsidRDefault="00171E4C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D709F" w:rsidRDefault="009D709F" w:rsidP="00CE0107">
      <w:pPr>
        <w:shd w:val="clear" w:color="auto" w:fill="FFFFFF"/>
        <w:spacing w:after="0" w:line="240" w:lineRule="auto"/>
        <w:ind w:right="-85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D709F" w:rsidRPr="000914DE" w:rsidRDefault="009D709F" w:rsidP="009D709F">
      <w:pPr>
        <w:keepNext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914D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Календарно-тематический план</w:t>
      </w:r>
    </w:p>
    <w:tbl>
      <w:tblPr>
        <w:tblStyle w:val="1"/>
        <w:tblpPr w:leftFromText="180" w:rightFromText="180" w:vertAnchor="text" w:tblpY="1"/>
        <w:tblOverlap w:val="never"/>
        <w:tblW w:w="10631" w:type="dxa"/>
        <w:tblInd w:w="392" w:type="dxa"/>
        <w:tblLook w:val="04A0"/>
      </w:tblPr>
      <w:tblGrid>
        <w:gridCol w:w="850"/>
        <w:gridCol w:w="1843"/>
        <w:gridCol w:w="4536"/>
        <w:gridCol w:w="1276"/>
        <w:gridCol w:w="2126"/>
      </w:tblGrid>
      <w:tr w:rsidR="009D709F" w:rsidRPr="000914DE" w:rsidTr="00906F25">
        <w:tc>
          <w:tcPr>
            <w:tcW w:w="850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709F" w:rsidRPr="000914DE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536" w:type="dxa"/>
          </w:tcPr>
          <w:p w:rsidR="009D709F" w:rsidRPr="000914DE" w:rsidRDefault="009D709F" w:rsidP="009D709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914DE">
              <w:rPr>
                <w:rFonts w:ascii="Times New Roman" w:hAnsi="Times New Roman"/>
                <w:b/>
                <w:sz w:val="24"/>
                <w:szCs w:val="24"/>
              </w:rPr>
              <w:t xml:space="preserve">Раздел, 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занятие</w:t>
            </w:r>
          </w:p>
        </w:tc>
        <w:tc>
          <w:tcPr>
            <w:tcW w:w="1276" w:type="dxa"/>
          </w:tcPr>
          <w:p w:rsidR="009D709F" w:rsidRPr="000914DE" w:rsidRDefault="009D709F" w:rsidP="009D709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914DE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9D709F" w:rsidRPr="000914DE" w:rsidRDefault="009D709F" w:rsidP="009D709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914DE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126" w:type="dxa"/>
          </w:tcPr>
          <w:p w:rsidR="009D709F" w:rsidRPr="000914DE" w:rsidRDefault="009D709F" w:rsidP="009D709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9D709F" w:rsidRPr="000914DE" w:rsidTr="00906F25">
        <w:tc>
          <w:tcPr>
            <w:tcW w:w="10631" w:type="dxa"/>
            <w:gridSpan w:val="5"/>
          </w:tcPr>
          <w:p w:rsidR="009D709F" w:rsidRPr="00EA0CC4" w:rsidRDefault="009D709F" w:rsidP="009D709F">
            <w:pPr>
              <w:pStyle w:val="c3"/>
              <w:spacing w:before="0" w:beforeAutospacing="0" w:after="0" w:afterAutospacing="0"/>
              <w:jc w:val="center"/>
              <w:rPr>
                <w:color w:val="000000"/>
              </w:rPr>
            </w:pPr>
            <w:r w:rsidRPr="00EA0CC4">
              <w:rPr>
                <w:rStyle w:val="c5"/>
                <w:b/>
                <w:color w:val="000000"/>
              </w:rPr>
              <w:t>Вводное занятие</w:t>
            </w:r>
            <w:r>
              <w:rPr>
                <w:rStyle w:val="c5"/>
                <w:b/>
                <w:color w:val="000000"/>
              </w:rPr>
              <w:t xml:space="preserve"> </w:t>
            </w:r>
            <w:r w:rsidR="0054295D">
              <w:rPr>
                <w:rStyle w:val="c5"/>
                <w:b/>
                <w:color w:val="000000"/>
              </w:rPr>
              <w:t>4</w:t>
            </w:r>
            <w:r>
              <w:rPr>
                <w:rStyle w:val="c5"/>
                <w:b/>
                <w:color w:val="000000"/>
              </w:rPr>
              <w:t xml:space="preserve"> часа</w:t>
            </w:r>
          </w:p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709F" w:rsidRPr="000914DE" w:rsidTr="00906F25">
        <w:tc>
          <w:tcPr>
            <w:tcW w:w="850" w:type="dxa"/>
          </w:tcPr>
          <w:p w:rsidR="009D709F" w:rsidRPr="009D709F" w:rsidRDefault="009D709F" w:rsidP="009D709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D709F" w:rsidRPr="000914DE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A0CC4">
              <w:rPr>
                <w:rStyle w:val="c5"/>
                <w:rFonts w:ascii="Times New Roman" w:hAnsi="Times New Roman"/>
                <w:color w:val="000000"/>
                <w:sz w:val="24"/>
                <w:szCs w:val="24"/>
              </w:rPr>
              <w:t>Техника безопасности в кабинете на занятиях танцевального кружка.  Ознакомление с программой курса и организация работы (утверждение расписания, форма одежды и.</w:t>
            </w:r>
            <w:proofErr w:type="gramStart"/>
            <w:r w:rsidRPr="00EA0CC4">
              <w:rPr>
                <w:rStyle w:val="c5"/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gramEnd"/>
            <w:r w:rsidRPr="00EA0CC4">
              <w:rPr>
                <w:rStyle w:val="c5"/>
                <w:rFonts w:ascii="Times New Roman" w:hAnsi="Times New Roman"/>
                <w:color w:val="000000"/>
                <w:sz w:val="24"/>
                <w:szCs w:val="24"/>
              </w:rPr>
              <w:t>.)</w:t>
            </w:r>
            <w:r>
              <w:rPr>
                <w:rStyle w:val="c5"/>
                <w:color w:val="000000"/>
              </w:rPr>
              <w:t>.</w:t>
            </w:r>
          </w:p>
        </w:tc>
        <w:tc>
          <w:tcPr>
            <w:tcW w:w="1276" w:type="dxa"/>
          </w:tcPr>
          <w:p w:rsidR="009D709F" w:rsidRPr="000914DE" w:rsidRDefault="00283D5C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D709F" w:rsidRDefault="009D709F" w:rsidP="00906F25">
            <w:pPr>
              <w:ind w:right="230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709F" w:rsidRPr="000914DE" w:rsidTr="00906F25">
        <w:tc>
          <w:tcPr>
            <w:tcW w:w="850" w:type="dxa"/>
          </w:tcPr>
          <w:p w:rsidR="009D709F" w:rsidRPr="009D709F" w:rsidRDefault="009D709F" w:rsidP="009D709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D709F" w:rsidRPr="000914DE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A0CC4">
              <w:rPr>
                <w:rStyle w:val="c5"/>
                <w:rFonts w:ascii="Times New Roman" w:hAnsi="Times New Roman"/>
                <w:color w:val="000000"/>
                <w:sz w:val="24"/>
                <w:szCs w:val="24"/>
              </w:rPr>
              <w:t>Знакомство и обучение комплексу физических упражнений для развития гибкости, осанки и.т.д.</w:t>
            </w:r>
          </w:p>
        </w:tc>
        <w:tc>
          <w:tcPr>
            <w:tcW w:w="1276" w:type="dxa"/>
          </w:tcPr>
          <w:p w:rsidR="009D709F" w:rsidRPr="000914DE" w:rsidRDefault="00283D5C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709F" w:rsidRPr="000914DE" w:rsidTr="00906F25">
        <w:tc>
          <w:tcPr>
            <w:tcW w:w="10631" w:type="dxa"/>
            <w:gridSpan w:val="5"/>
          </w:tcPr>
          <w:p w:rsidR="009D709F" w:rsidRDefault="009D709F" w:rsidP="00EA79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493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Народный-сценический танец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EA795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часов</w:t>
            </w:r>
          </w:p>
        </w:tc>
      </w:tr>
      <w:tr w:rsidR="009D709F" w:rsidRPr="000914DE" w:rsidTr="00906F25">
        <w:tc>
          <w:tcPr>
            <w:tcW w:w="850" w:type="dxa"/>
          </w:tcPr>
          <w:p w:rsidR="009D709F" w:rsidRPr="009D709F" w:rsidRDefault="009D709F" w:rsidP="009D709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D709F" w:rsidRPr="00A346CC" w:rsidRDefault="001E1F58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народный</w:t>
            </w:r>
            <w:proofErr w:type="gramEnd"/>
            <w:r w:rsidR="00A346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="00A346CC"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каблучные шаги,- припадания в повороте и с продвижением по VI позиции ног,- дробные выстукивания,- хлопушки с усложнённым ритмическим рисунком,- вращения и повороты в паре</w:t>
            </w:r>
          </w:p>
        </w:tc>
        <w:tc>
          <w:tcPr>
            <w:tcW w:w="1276" w:type="dxa"/>
          </w:tcPr>
          <w:p w:rsidR="009D709F" w:rsidRPr="000914DE" w:rsidRDefault="00EA7957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709F" w:rsidRPr="000914DE" w:rsidTr="00906F25">
        <w:tc>
          <w:tcPr>
            <w:tcW w:w="850" w:type="dxa"/>
          </w:tcPr>
          <w:p w:rsidR="009D709F" w:rsidRPr="009D709F" w:rsidRDefault="009D709F" w:rsidP="009D709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D709F" w:rsidRPr="000914DE" w:rsidRDefault="001E1F58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народный</w:t>
            </w:r>
            <w:proofErr w:type="gramEnd"/>
            <w:r w:rsidR="00A346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="00A346CC"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каблучные шаги,- припадания в повороте и с продвижением по VI позиции ног,- дробные выстукивания,- хлопушки с усложнённым ритмическим рисунком,- вращения и повороты в паре</w:t>
            </w:r>
          </w:p>
        </w:tc>
        <w:tc>
          <w:tcPr>
            <w:tcW w:w="1276" w:type="dxa"/>
          </w:tcPr>
          <w:p w:rsidR="009D709F" w:rsidRPr="000914DE" w:rsidRDefault="00EA7957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709F" w:rsidRPr="000914DE" w:rsidTr="00906F25">
        <w:tc>
          <w:tcPr>
            <w:tcW w:w="850" w:type="dxa"/>
          </w:tcPr>
          <w:p w:rsidR="009D709F" w:rsidRPr="009D709F" w:rsidRDefault="009D709F" w:rsidP="009D709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D709F" w:rsidRPr="00A346CC" w:rsidRDefault="00A346CC" w:rsidP="009D709F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9D709F" w:rsidRPr="000914DE" w:rsidRDefault="00EA7957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709F" w:rsidRPr="000914DE" w:rsidTr="00906F25">
        <w:tc>
          <w:tcPr>
            <w:tcW w:w="850" w:type="dxa"/>
          </w:tcPr>
          <w:p w:rsidR="009D709F" w:rsidRPr="009D709F" w:rsidRDefault="009D709F" w:rsidP="009D709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D709F" w:rsidRPr="00A346CC" w:rsidRDefault="00A346CC" w:rsidP="009D709F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9D709F" w:rsidRPr="000914DE" w:rsidRDefault="00EA7957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D709F" w:rsidRDefault="009D709F" w:rsidP="009D709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CC" w:rsidRPr="000914DE" w:rsidTr="00906F25">
        <w:tc>
          <w:tcPr>
            <w:tcW w:w="850" w:type="dxa"/>
          </w:tcPr>
          <w:p w:rsidR="00A346CC" w:rsidRPr="009D709F" w:rsidRDefault="00A346CC" w:rsidP="00A346C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A346CC" w:rsidRPr="00A346CC" w:rsidRDefault="00A346CC" w:rsidP="00A346CC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A346CC" w:rsidRPr="000914DE" w:rsidRDefault="00EA7957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CC" w:rsidRPr="000914DE" w:rsidTr="00906F25">
        <w:tc>
          <w:tcPr>
            <w:tcW w:w="850" w:type="dxa"/>
          </w:tcPr>
          <w:p w:rsidR="00A346CC" w:rsidRPr="009D709F" w:rsidRDefault="00A346CC" w:rsidP="00A346C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A346CC" w:rsidRPr="00A346CC" w:rsidRDefault="001E1F58" w:rsidP="00A346C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народный</w:t>
            </w:r>
            <w:proofErr w:type="gramEnd"/>
            <w:r w:rsidR="004D39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(хороводная)</w:t>
            </w:r>
            <w:r w:rsidR="00A346CC"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каблучные шаги,- припадания в повороте и с продвижением по позиции ног,- дробные выстукивания,- хлопушки с усложнённым ритмическим рисунком,- вращения и повороты в паре</w:t>
            </w:r>
          </w:p>
        </w:tc>
        <w:tc>
          <w:tcPr>
            <w:tcW w:w="1276" w:type="dxa"/>
          </w:tcPr>
          <w:p w:rsidR="00A346CC" w:rsidRPr="000914DE" w:rsidRDefault="00EA7957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CC" w:rsidRPr="000914DE" w:rsidTr="00906F25">
        <w:tc>
          <w:tcPr>
            <w:tcW w:w="850" w:type="dxa"/>
          </w:tcPr>
          <w:p w:rsidR="00A346CC" w:rsidRPr="009D709F" w:rsidRDefault="00A346CC" w:rsidP="00A346C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A346CC" w:rsidRPr="00A346CC" w:rsidRDefault="001E1F58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народный</w:t>
            </w:r>
            <w:proofErr w:type="gramEnd"/>
            <w:r w:rsidR="004D39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(хороводная)</w:t>
            </w:r>
            <w:r w:rsidR="004D3932"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r w:rsidR="00A346CC"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каблучные шаги,- припадания в повороте и с продвижением по позиции ног,- дробные выстукивания,- хлопушки с усложнённым ритмическим рисунком,- вращения и повороты в паре</w:t>
            </w:r>
          </w:p>
        </w:tc>
        <w:tc>
          <w:tcPr>
            <w:tcW w:w="1276" w:type="dxa"/>
          </w:tcPr>
          <w:p w:rsidR="00A346CC" w:rsidRPr="000914DE" w:rsidRDefault="00EA7957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CC" w:rsidRPr="000914DE" w:rsidTr="00906F25">
        <w:tc>
          <w:tcPr>
            <w:tcW w:w="850" w:type="dxa"/>
          </w:tcPr>
          <w:p w:rsidR="00A346CC" w:rsidRPr="009D709F" w:rsidRDefault="00A346CC" w:rsidP="00A346C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A346CC" w:rsidRPr="00A346CC" w:rsidRDefault="00A346CC" w:rsidP="00A346CC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A346CC" w:rsidRPr="000914DE" w:rsidRDefault="00EA7957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CC" w:rsidRPr="000914DE" w:rsidTr="00906F25">
        <w:tc>
          <w:tcPr>
            <w:tcW w:w="850" w:type="dxa"/>
          </w:tcPr>
          <w:p w:rsidR="00A346CC" w:rsidRPr="009D709F" w:rsidRDefault="00A346CC" w:rsidP="00A346C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A346CC" w:rsidRPr="00A346CC" w:rsidRDefault="00A346CC" w:rsidP="00A346CC">
            <w:pPr>
              <w:tabs>
                <w:tab w:val="center" w:pos="2443"/>
              </w:tabs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A346CC" w:rsidRPr="000914DE" w:rsidRDefault="00EA7957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CC" w:rsidRPr="000914DE" w:rsidTr="00906F25">
        <w:tc>
          <w:tcPr>
            <w:tcW w:w="850" w:type="dxa"/>
          </w:tcPr>
          <w:p w:rsidR="00A346CC" w:rsidRPr="009D709F" w:rsidRDefault="00A346CC" w:rsidP="00A346C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A346CC" w:rsidRPr="00A346CC" w:rsidRDefault="00A346CC" w:rsidP="00A346CC">
            <w:pPr>
              <w:tabs>
                <w:tab w:val="center" w:pos="2443"/>
              </w:tabs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A346CC" w:rsidRPr="000914DE" w:rsidRDefault="00EA7957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346CC" w:rsidRDefault="00A346CC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A346CC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1E1F58" w:rsidP="00A346CC">
            <w:pPr>
              <w:tabs>
                <w:tab w:val="center" w:pos="2443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плясовая</w:t>
            </w:r>
            <w:proofErr w:type="gramEnd"/>
            <w:r w:rsidR="004D3932" w:rsidRPr="00EE493E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4D39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="004D3932"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шаги,- припадания в повороте и с продвижением ног,- - хлопушки с усложнённым ритмическим рисунком,- вращения и повороты</w:t>
            </w:r>
            <w:r w:rsidR="004D393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276" w:type="dxa"/>
          </w:tcPr>
          <w:p w:rsidR="004D3932" w:rsidRDefault="004D3932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A34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0914DE" w:rsidRDefault="001E1F58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плясовая</w:t>
            </w:r>
            <w:proofErr w:type="gramEnd"/>
            <w:r w:rsidR="004D39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="004D3932"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шаги,- припадания в повороте и с продвижением ног,- - хлопушки с усложнённым ритмическим рисунком,- вращения и повороты</w:t>
            </w:r>
            <w:r w:rsidR="004D393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0914DE" w:rsidRDefault="001E1F58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плясовая</w:t>
            </w:r>
            <w:proofErr w:type="gramEnd"/>
            <w:r w:rsidR="004D39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="004D3932"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шаги,- припадания в повороте и с продвижением ног,- - хлопушки с усложнённым ритмическим рисунком,- вращения и повороты</w:t>
            </w:r>
            <w:r w:rsidR="004D393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военный патриотический танец</w:t>
            </w:r>
            <w:r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строевые</w:t>
            </w:r>
            <w:r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шаги,- припадания в повороте и с продвижением по позиции ног,- дробные выстукивания,- хлопушки с усложнённым ритмическим рисунком,- вращения и повороты в паре</w:t>
            </w:r>
          </w:p>
        </w:tc>
        <w:tc>
          <w:tcPr>
            <w:tcW w:w="127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военный патриотический танец</w:t>
            </w:r>
            <w:r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строевые</w:t>
            </w:r>
            <w:r w:rsidRPr="00EE493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шаги,- припадания в повороте и с продвижением по позиции ног,- дробные выстукивания,- хлопушки с усложнённым ритмическим рисунком,- вращения и повороты в паре</w:t>
            </w:r>
          </w:p>
        </w:tc>
        <w:tc>
          <w:tcPr>
            <w:tcW w:w="127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A346CC" w:rsidRDefault="004D3932" w:rsidP="004D3932">
            <w:pPr>
              <w:rPr>
                <w:rFonts w:ascii="Times New Roman" w:hAnsi="Times New Roman"/>
                <w:sz w:val="24"/>
                <w:szCs w:val="24"/>
              </w:rPr>
            </w:pPr>
            <w:r w:rsidRPr="00A346CC">
              <w:rPr>
                <w:rFonts w:ascii="Times New Roman" w:hAnsi="Times New Roman"/>
                <w:sz w:val="24"/>
                <w:szCs w:val="24"/>
              </w:rPr>
              <w:t>Постановка танца</w:t>
            </w:r>
          </w:p>
        </w:tc>
        <w:tc>
          <w:tcPr>
            <w:tcW w:w="127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10631" w:type="dxa"/>
            <w:gridSpan w:val="5"/>
          </w:tcPr>
          <w:p w:rsidR="004D3932" w:rsidRDefault="004D3932" w:rsidP="004D39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09F">
              <w:rPr>
                <w:rFonts w:ascii="Times New Roman" w:hAnsi="Times New Roman"/>
                <w:b/>
                <w:sz w:val="24"/>
                <w:szCs w:val="24"/>
              </w:rPr>
              <w:t>Концертные выступления.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3 часов</w:t>
            </w: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54295D" w:rsidRDefault="004D3932" w:rsidP="004D3932">
            <w:r w:rsidRPr="0054295D">
              <w:rPr>
                <w:rFonts w:ascii="Times New Roman" w:hAnsi="Times New Roman"/>
                <w:sz w:val="24"/>
                <w:szCs w:val="24"/>
              </w:rPr>
              <w:t>Концертные выступления</w:t>
            </w:r>
          </w:p>
        </w:tc>
        <w:tc>
          <w:tcPr>
            <w:tcW w:w="127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54295D" w:rsidRDefault="004D3932" w:rsidP="004D3932">
            <w:r w:rsidRPr="0054295D">
              <w:rPr>
                <w:rFonts w:ascii="Times New Roman" w:hAnsi="Times New Roman"/>
                <w:sz w:val="24"/>
                <w:szCs w:val="24"/>
              </w:rPr>
              <w:t>Концертные выступления</w:t>
            </w:r>
          </w:p>
        </w:tc>
        <w:tc>
          <w:tcPr>
            <w:tcW w:w="127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3932" w:rsidRPr="000914DE" w:rsidTr="00906F25">
        <w:tc>
          <w:tcPr>
            <w:tcW w:w="850" w:type="dxa"/>
          </w:tcPr>
          <w:p w:rsidR="004D3932" w:rsidRPr="009D709F" w:rsidRDefault="004D3932" w:rsidP="004D3932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4D3932" w:rsidRPr="0054295D" w:rsidRDefault="004D3932" w:rsidP="004D3932">
            <w:r w:rsidRPr="0054295D">
              <w:rPr>
                <w:rFonts w:ascii="Times New Roman" w:hAnsi="Times New Roman"/>
                <w:sz w:val="24"/>
                <w:szCs w:val="24"/>
              </w:rPr>
              <w:t>Концертные выступления</w:t>
            </w:r>
          </w:p>
        </w:tc>
        <w:tc>
          <w:tcPr>
            <w:tcW w:w="1276" w:type="dxa"/>
          </w:tcPr>
          <w:p w:rsidR="004D3932" w:rsidRPr="000914DE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D3932" w:rsidRDefault="004D3932" w:rsidP="004D393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E0107" w:rsidRDefault="00CE0107" w:rsidP="008B21EC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E0107" w:rsidRPr="0029154D" w:rsidRDefault="00CE0107" w:rsidP="008B21EC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9154D" w:rsidRDefault="0029154D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9D709F" w:rsidRDefault="009D709F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sectPr w:rsidR="009D709F" w:rsidSect="00906F25">
      <w:pgSz w:w="11906" w:h="16838"/>
      <w:pgMar w:top="1134" w:right="127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71F4"/>
    <w:multiLevelType w:val="hybridMultilevel"/>
    <w:tmpl w:val="EB48C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E2C87"/>
    <w:multiLevelType w:val="hybridMultilevel"/>
    <w:tmpl w:val="D3E0B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C410B"/>
    <w:multiLevelType w:val="multilevel"/>
    <w:tmpl w:val="1F5E9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C2483D"/>
    <w:multiLevelType w:val="hybridMultilevel"/>
    <w:tmpl w:val="1730E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17E65"/>
    <w:multiLevelType w:val="multilevel"/>
    <w:tmpl w:val="795EA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496208"/>
    <w:multiLevelType w:val="multilevel"/>
    <w:tmpl w:val="475CF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BD1228"/>
    <w:multiLevelType w:val="hybridMultilevel"/>
    <w:tmpl w:val="565EC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5D02ED"/>
    <w:multiLevelType w:val="hybridMultilevel"/>
    <w:tmpl w:val="FBEA0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4C7E68"/>
    <w:multiLevelType w:val="multilevel"/>
    <w:tmpl w:val="9B3E1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191C0D"/>
    <w:multiLevelType w:val="hybridMultilevel"/>
    <w:tmpl w:val="9CE8F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5AAD"/>
    <w:rsid w:val="0004147A"/>
    <w:rsid w:val="000657FE"/>
    <w:rsid w:val="000C04EF"/>
    <w:rsid w:val="000E6973"/>
    <w:rsid w:val="000F76A8"/>
    <w:rsid w:val="0010137A"/>
    <w:rsid w:val="00171E4C"/>
    <w:rsid w:val="00183641"/>
    <w:rsid w:val="001876FE"/>
    <w:rsid w:val="001A3660"/>
    <w:rsid w:val="001E1F58"/>
    <w:rsid w:val="002045B3"/>
    <w:rsid w:val="002602D6"/>
    <w:rsid w:val="00270CEF"/>
    <w:rsid w:val="0028088E"/>
    <w:rsid w:val="00283D5C"/>
    <w:rsid w:val="0029154D"/>
    <w:rsid w:val="002D12FF"/>
    <w:rsid w:val="002D2CC8"/>
    <w:rsid w:val="002E7149"/>
    <w:rsid w:val="00323E4C"/>
    <w:rsid w:val="00342920"/>
    <w:rsid w:val="003511EC"/>
    <w:rsid w:val="00402927"/>
    <w:rsid w:val="00420836"/>
    <w:rsid w:val="00445AAF"/>
    <w:rsid w:val="00472B70"/>
    <w:rsid w:val="0049670F"/>
    <w:rsid w:val="004D3932"/>
    <w:rsid w:val="004D687F"/>
    <w:rsid w:val="004F35FF"/>
    <w:rsid w:val="00526E34"/>
    <w:rsid w:val="0054295D"/>
    <w:rsid w:val="00547DDF"/>
    <w:rsid w:val="005A565C"/>
    <w:rsid w:val="005D4B22"/>
    <w:rsid w:val="006000F3"/>
    <w:rsid w:val="00604044"/>
    <w:rsid w:val="006300E1"/>
    <w:rsid w:val="00671281"/>
    <w:rsid w:val="006A7E0E"/>
    <w:rsid w:val="006C02FF"/>
    <w:rsid w:val="006D49FE"/>
    <w:rsid w:val="006F238F"/>
    <w:rsid w:val="006F5500"/>
    <w:rsid w:val="00702FCF"/>
    <w:rsid w:val="00726055"/>
    <w:rsid w:val="00751038"/>
    <w:rsid w:val="0079407D"/>
    <w:rsid w:val="007A6567"/>
    <w:rsid w:val="00853BA1"/>
    <w:rsid w:val="00886477"/>
    <w:rsid w:val="0088685D"/>
    <w:rsid w:val="008B21EC"/>
    <w:rsid w:val="008B2FD3"/>
    <w:rsid w:val="008B3C4A"/>
    <w:rsid w:val="008B50C7"/>
    <w:rsid w:val="00906C8D"/>
    <w:rsid w:val="00906F25"/>
    <w:rsid w:val="0091081F"/>
    <w:rsid w:val="00922B24"/>
    <w:rsid w:val="009A10E9"/>
    <w:rsid w:val="009B4AE0"/>
    <w:rsid w:val="009B515A"/>
    <w:rsid w:val="009D709F"/>
    <w:rsid w:val="009E3E0E"/>
    <w:rsid w:val="009F44FC"/>
    <w:rsid w:val="00A1655B"/>
    <w:rsid w:val="00A346CC"/>
    <w:rsid w:val="00A81D66"/>
    <w:rsid w:val="00A96820"/>
    <w:rsid w:val="00A97B87"/>
    <w:rsid w:val="00AB2F69"/>
    <w:rsid w:val="00AE4AF8"/>
    <w:rsid w:val="00AF116A"/>
    <w:rsid w:val="00B05F4F"/>
    <w:rsid w:val="00B6660E"/>
    <w:rsid w:val="00B724E8"/>
    <w:rsid w:val="00B97CE9"/>
    <w:rsid w:val="00BC62A6"/>
    <w:rsid w:val="00C33505"/>
    <w:rsid w:val="00C42F19"/>
    <w:rsid w:val="00C57EDA"/>
    <w:rsid w:val="00C61D36"/>
    <w:rsid w:val="00C675FD"/>
    <w:rsid w:val="00CB621D"/>
    <w:rsid w:val="00CE0107"/>
    <w:rsid w:val="00CF5402"/>
    <w:rsid w:val="00D0162A"/>
    <w:rsid w:val="00D02799"/>
    <w:rsid w:val="00D431B4"/>
    <w:rsid w:val="00D55AAD"/>
    <w:rsid w:val="00E1265F"/>
    <w:rsid w:val="00E34916"/>
    <w:rsid w:val="00E4403A"/>
    <w:rsid w:val="00E91216"/>
    <w:rsid w:val="00E97590"/>
    <w:rsid w:val="00EA0CC4"/>
    <w:rsid w:val="00EA7957"/>
    <w:rsid w:val="00EE493E"/>
    <w:rsid w:val="00EF67ED"/>
    <w:rsid w:val="00F203AD"/>
    <w:rsid w:val="00F21AB7"/>
    <w:rsid w:val="00F47656"/>
    <w:rsid w:val="00F50EB1"/>
    <w:rsid w:val="00F7063D"/>
    <w:rsid w:val="00F717AE"/>
    <w:rsid w:val="00FE35F8"/>
    <w:rsid w:val="00FF6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16A"/>
    <w:pPr>
      <w:ind w:left="720"/>
      <w:contextualSpacing/>
    </w:pPr>
  </w:style>
  <w:style w:type="table" w:styleId="a4">
    <w:name w:val="Table Grid"/>
    <w:basedOn w:val="a1"/>
    <w:uiPriority w:val="59"/>
    <w:rsid w:val="000E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C0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4EF"/>
    <w:rPr>
      <w:rFonts w:ascii="Tahoma" w:eastAsia="Calibri" w:hAnsi="Tahoma" w:cs="Tahoma"/>
      <w:sz w:val="16"/>
      <w:szCs w:val="16"/>
    </w:rPr>
  </w:style>
  <w:style w:type="paragraph" w:customStyle="1" w:styleId="c8">
    <w:name w:val="c8"/>
    <w:basedOn w:val="a"/>
    <w:rsid w:val="00CE0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8">
    <w:name w:val="c18"/>
    <w:basedOn w:val="a0"/>
    <w:rsid w:val="00CE0107"/>
  </w:style>
  <w:style w:type="paragraph" w:customStyle="1" w:styleId="c7">
    <w:name w:val="c7"/>
    <w:basedOn w:val="a"/>
    <w:rsid w:val="00CE0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3">
    <w:name w:val="c13"/>
    <w:basedOn w:val="a0"/>
    <w:rsid w:val="00CE0107"/>
  </w:style>
  <w:style w:type="character" w:customStyle="1" w:styleId="c17">
    <w:name w:val="c17"/>
    <w:basedOn w:val="a0"/>
    <w:rsid w:val="00CE0107"/>
  </w:style>
  <w:style w:type="character" w:customStyle="1" w:styleId="c4">
    <w:name w:val="c4"/>
    <w:basedOn w:val="a0"/>
    <w:rsid w:val="00CE0107"/>
  </w:style>
  <w:style w:type="paragraph" w:customStyle="1" w:styleId="c6">
    <w:name w:val="c6"/>
    <w:basedOn w:val="a"/>
    <w:rsid w:val="00CE0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">
    <w:name w:val="c15"/>
    <w:basedOn w:val="a"/>
    <w:rsid w:val="00CE0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1">
    <w:name w:val="c51"/>
    <w:basedOn w:val="a"/>
    <w:rsid w:val="00CE0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7">
    <w:name w:val="c37"/>
    <w:basedOn w:val="a"/>
    <w:rsid w:val="00CE0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3">
    <w:name w:val="c23"/>
    <w:basedOn w:val="a0"/>
    <w:rsid w:val="00CE0107"/>
  </w:style>
  <w:style w:type="paragraph" w:customStyle="1" w:styleId="c50">
    <w:name w:val="c50"/>
    <w:basedOn w:val="a"/>
    <w:rsid w:val="00CE0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a"/>
    <w:rsid w:val="00CE0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1">
    <w:name w:val="c41"/>
    <w:basedOn w:val="a0"/>
    <w:rsid w:val="00CE0107"/>
  </w:style>
  <w:style w:type="paragraph" w:customStyle="1" w:styleId="c42">
    <w:name w:val="c42"/>
    <w:basedOn w:val="a"/>
    <w:rsid w:val="00CE0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">
    <w:name w:val="c3"/>
    <w:basedOn w:val="a"/>
    <w:rsid w:val="00EE49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EE493E"/>
  </w:style>
  <w:style w:type="character" w:customStyle="1" w:styleId="c0">
    <w:name w:val="c0"/>
    <w:basedOn w:val="a0"/>
    <w:rsid w:val="00EE493E"/>
  </w:style>
  <w:style w:type="table" w:customStyle="1" w:styleId="1">
    <w:name w:val="Сетка таблицы1"/>
    <w:basedOn w:val="a1"/>
    <w:uiPriority w:val="59"/>
    <w:rsid w:val="009D7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16A"/>
    <w:pPr>
      <w:ind w:left="720"/>
      <w:contextualSpacing/>
    </w:pPr>
  </w:style>
  <w:style w:type="table" w:styleId="a4">
    <w:name w:val="Table Grid"/>
    <w:basedOn w:val="a1"/>
    <w:uiPriority w:val="59"/>
    <w:rsid w:val="000E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C0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4E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2026-08-31T07:12:00Z</cp:lastPrinted>
  <dcterms:created xsi:type="dcterms:W3CDTF">2017-08-17T10:51:00Z</dcterms:created>
  <dcterms:modified xsi:type="dcterms:W3CDTF">2026-08-31T07:13:00Z</dcterms:modified>
</cp:coreProperties>
</file>