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10" w:rsidRDefault="00EE5610" w:rsidP="00EE5610">
      <w:pPr>
        <w:ind w:firstLine="360"/>
        <w:jc w:val="center"/>
        <w:rPr>
          <w:b/>
          <w:lang w:eastAsia="en-US"/>
        </w:rPr>
      </w:pPr>
      <w:r>
        <w:rPr>
          <w:b/>
          <w:lang w:eastAsia="en-US"/>
        </w:rPr>
        <w:t xml:space="preserve">муниципальное казенное общеобразовательное учреждения </w:t>
      </w:r>
    </w:p>
    <w:p w:rsidR="00EE5610" w:rsidRDefault="00EE5610" w:rsidP="00EE5610">
      <w:pPr>
        <w:ind w:firstLine="360"/>
        <w:jc w:val="center"/>
        <w:rPr>
          <w:b/>
          <w:lang w:eastAsia="en-US"/>
        </w:rPr>
      </w:pPr>
      <w:r>
        <w:rPr>
          <w:b/>
          <w:lang w:eastAsia="en-US"/>
        </w:rPr>
        <w:t xml:space="preserve">«Средняя общеобразовательная школа с. Бабстово» </w:t>
      </w:r>
    </w:p>
    <w:p w:rsidR="00EE5610" w:rsidRDefault="00EE5610" w:rsidP="00EE5610">
      <w:pPr>
        <w:ind w:firstLine="360"/>
        <w:jc w:val="center"/>
        <w:rPr>
          <w:lang w:eastAsia="en-US"/>
        </w:rPr>
      </w:pPr>
    </w:p>
    <w:p w:rsidR="00EE5610" w:rsidRDefault="00EE5610" w:rsidP="00EE5610">
      <w:pPr>
        <w:ind w:firstLine="360"/>
        <w:jc w:val="center"/>
        <w:rPr>
          <w:lang w:eastAsia="en-US"/>
        </w:rPr>
      </w:pPr>
    </w:p>
    <w:tbl>
      <w:tblPr>
        <w:tblW w:w="14580" w:type="dxa"/>
        <w:tblInd w:w="-241" w:type="dxa"/>
        <w:tblLayout w:type="fixed"/>
        <w:tblLook w:val="04A0"/>
      </w:tblPr>
      <w:tblGrid>
        <w:gridCol w:w="5387"/>
        <w:gridCol w:w="5461"/>
        <w:gridCol w:w="3732"/>
      </w:tblGrid>
      <w:tr w:rsidR="00EE5610" w:rsidTr="00EE5610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«Рассмотрено»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Руководитель МО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u w:val="single"/>
                <w:lang w:eastAsia="en-US"/>
              </w:rPr>
              <w:t xml:space="preserve">________О.А Сахаровская          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подпись                 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Протокол №  </w:t>
            </w:r>
          </w:p>
          <w:p w:rsidR="00EE5610" w:rsidRDefault="00EE5610" w:rsidP="0057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от «    »                20</w:t>
            </w:r>
            <w:r w:rsidR="0057772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 xml:space="preserve"> 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«Согласовано» 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Заместитель директора по УВР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</w:t>
            </w:r>
            <w:r>
              <w:rPr>
                <w:b/>
                <w:bCs/>
                <w:u w:val="single"/>
                <w:lang w:eastAsia="en-US"/>
              </w:rPr>
              <w:t>________          Г.Ф Чернявская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подпись                  ФИО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Протокол № </w:t>
            </w:r>
          </w:p>
          <w:p w:rsidR="00EE5610" w:rsidRDefault="00EE5610" w:rsidP="0057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от  «      »                  20</w:t>
            </w:r>
            <w:r w:rsidR="0057772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 xml:space="preserve"> 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«Утверждено»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Директор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</w:t>
            </w:r>
            <w:r>
              <w:rPr>
                <w:b/>
                <w:bCs/>
                <w:u w:val="single"/>
                <w:lang w:eastAsia="en-US"/>
              </w:rPr>
              <w:t xml:space="preserve">________     Г.В. Фирсова 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подпись                  ФИО</w:t>
            </w:r>
          </w:p>
          <w:p w:rsidR="00EE5610" w:rsidRDefault="00EE5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Приказ № </w:t>
            </w:r>
          </w:p>
          <w:p w:rsidR="00EE5610" w:rsidRDefault="00EE5610" w:rsidP="0057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от   «     »            20</w:t>
            </w:r>
            <w:r w:rsidR="0057772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 xml:space="preserve"> г.</w:t>
            </w:r>
          </w:p>
        </w:tc>
      </w:tr>
    </w:tbl>
    <w:p w:rsidR="00EE5610" w:rsidRDefault="00EE5610" w:rsidP="00EE5610">
      <w:pPr>
        <w:ind w:firstLine="360"/>
        <w:rPr>
          <w:lang w:eastAsia="en-US"/>
        </w:rPr>
      </w:pPr>
    </w:p>
    <w:p w:rsidR="00EE5610" w:rsidRDefault="00EE5610" w:rsidP="00EE5610">
      <w:pPr>
        <w:ind w:firstLine="360"/>
        <w:rPr>
          <w:lang w:eastAsia="en-US"/>
        </w:rPr>
      </w:pPr>
    </w:p>
    <w:p w:rsidR="00EE5610" w:rsidRDefault="00EE5610" w:rsidP="00EE5610">
      <w:pPr>
        <w:ind w:firstLine="360"/>
        <w:rPr>
          <w:lang w:eastAsia="en-US"/>
        </w:rPr>
      </w:pPr>
    </w:p>
    <w:p w:rsidR="00EE5610" w:rsidRDefault="00EE5610" w:rsidP="00EE5610">
      <w:pPr>
        <w:ind w:firstLine="360"/>
        <w:rPr>
          <w:lang w:eastAsia="en-US"/>
        </w:rPr>
      </w:pPr>
    </w:p>
    <w:p w:rsidR="00EE5610" w:rsidRDefault="00EE5610" w:rsidP="00EE5610">
      <w:pPr>
        <w:ind w:firstLine="360"/>
        <w:rPr>
          <w:lang w:eastAsia="en-US"/>
        </w:rPr>
      </w:pPr>
    </w:p>
    <w:p w:rsidR="00EE5610" w:rsidRDefault="00EE5610" w:rsidP="00EE5610">
      <w:pPr>
        <w:ind w:firstLine="360"/>
        <w:rPr>
          <w:lang w:eastAsia="en-US"/>
        </w:rPr>
      </w:pPr>
    </w:p>
    <w:p w:rsidR="00EE5610" w:rsidRDefault="00EE5610" w:rsidP="00EE5610">
      <w:pPr>
        <w:ind w:firstLine="360"/>
        <w:jc w:val="center"/>
        <w:rPr>
          <w:b/>
          <w:lang w:eastAsia="en-US"/>
        </w:rPr>
      </w:pPr>
      <w:r>
        <w:rPr>
          <w:b/>
          <w:lang w:eastAsia="en-US"/>
        </w:rPr>
        <w:t>Рабочая программа по предмету</w:t>
      </w:r>
    </w:p>
    <w:p w:rsidR="00EE5610" w:rsidRDefault="00EE5610" w:rsidP="00EE5610">
      <w:pPr>
        <w:ind w:firstLine="360"/>
        <w:jc w:val="center"/>
        <w:rPr>
          <w:b/>
          <w:lang w:eastAsia="en-US"/>
        </w:rPr>
      </w:pPr>
    </w:p>
    <w:p w:rsidR="00EE5610" w:rsidRDefault="00EE5610" w:rsidP="00EE5610">
      <w:pPr>
        <w:ind w:firstLine="360"/>
        <w:jc w:val="center"/>
        <w:rPr>
          <w:b/>
          <w:lang w:eastAsia="en-US"/>
        </w:rPr>
      </w:pPr>
    </w:p>
    <w:p w:rsidR="00EE5610" w:rsidRDefault="00EE5610" w:rsidP="00EE5610">
      <w:pPr>
        <w:ind w:firstLine="360"/>
        <w:jc w:val="center"/>
        <w:rPr>
          <w:b/>
          <w:lang w:eastAsia="en-US"/>
        </w:rPr>
      </w:pPr>
      <w:r>
        <w:rPr>
          <w:b/>
          <w:lang w:eastAsia="en-US"/>
        </w:rPr>
        <w:t>География   для 8 класса</w:t>
      </w:r>
    </w:p>
    <w:p w:rsidR="00EE5610" w:rsidRDefault="00EE5610" w:rsidP="00EE5610">
      <w:pPr>
        <w:ind w:firstLine="360"/>
        <w:jc w:val="center"/>
        <w:rPr>
          <w:b/>
          <w:lang w:eastAsia="en-US"/>
        </w:rPr>
      </w:pPr>
    </w:p>
    <w:p w:rsidR="00EE5610" w:rsidRDefault="00EE5610" w:rsidP="00EE5610">
      <w:pPr>
        <w:ind w:firstLine="360"/>
        <w:jc w:val="center"/>
        <w:rPr>
          <w:b/>
          <w:lang w:eastAsia="en-US"/>
        </w:rPr>
      </w:pPr>
      <w:r>
        <w:rPr>
          <w:b/>
          <w:lang w:eastAsia="en-US"/>
        </w:rPr>
        <w:t>учитель: Селиверстова Татьяна Владимировна</w:t>
      </w:r>
    </w:p>
    <w:p w:rsidR="00EE5610" w:rsidRDefault="00EE5610" w:rsidP="00EE5610">
      <w:pPr>
        <w:ind w:firstLine="360"/>
        <w:jc w:val="center"/>
        <w:rPr>
          <w:lang w:eastAsia="en-US"/>
        </w:rPr>
      </w:pPr>
    </w:p>
    <w:p w:rsidR="00EE5610" w:rsidRDefault="00EE5610" w:rsidP="00EE5610">
      <w:pPr>
        <w:ind w:firstLine="360"/>
        <w:jc w:val="center"/>
        <w:rPr>
          <w:lang w:eastAsia="en-US"/>
        </w:rPr>
      </w:pPr>
    </w:p>
    <w:p w:rsidR="00EE5610" w:rsidRDefault="00EE5610" w:rsidP="00EE5610">
      <w:pPr>
        <w:ind w:firstLine="360"/>
        <w:jc w:val="center"/>
        <w:rPr>
          <w:lang w:eastAsia="en-US"/>
        </w:rPr>
      </w:pPr>
    </w:p>
    <w:p w:rsidR="00EE5610" w:rsidRDefault="00EE5610" w:rsidP="00EE5610">
      <w:pPr>
        <w:ind w:firstLine="360"/>
        <w:jc w:val="center"/>
        <w:rPr>
          <w:lang w:eastAsia="en-US"/>
        </w:rPr>
      </w:pPr>
    </w:p>
    <w:p w:rsidR="00EE5610" w:rsidRDefault="00EE5610" w:rsidP="00EE5610">
      <w:pPr>
        <w:ind w:firstLine="360"/>
        <w:jc w:val="center"/>
        <w:rPr>
          <w:lang w:eastAsia="en-US"/>
        </w:rPr>
      </w:pPr>
    </w:p>
    <w:p w:rsidR="00EE5610" w:rsidRDefault="00EE5610" w:rsidP="00EE5610">
      <w:pPr>
        <w:ind w:firstLine="360"/>
        <w:jc w:val="center"/>
        <w:rPr>
          <w:lang w:eastAsia="en-US"/>
        </w:rPr>
      </w:pPr>
    </w:p>
    <w:p w:rsidR="000D720A" w:rsidRDefault="000D720A" w:rsidP="000D720A">
      <w:pPr>
        <w:ind w:firstLine="360"/>
        <w:jc w:val="center"/>
        <w:rPr>
          <w:b/>
          <w:lang w:eastAsia="en-US"/>
        </w:rPr>
      </w:pPr>
      <w:r>
        <w:rPr>
          <w:b/>
          <w:lang w:eastAsia="en-US"/>
        </w:rPr>
        <w:t>2020-2021 год</w:t>
      </w:r>
    </w:p>
    <w:p w:rsidR="00EE5610" w:rsidRDefault="00EE5610" w:rsidP="00EE5610">
      <w:pPr>
        <w:ind w:firstLine="360"/>
        <w:jc w:val="center"/>
        <w:rPr>
          <w:lang w:eastAsia="en-US"/>
        </w:rPr>
      </w:pPr>
    </w:p>
    <w:p w:rsidR="00EE5610" w:rsidRDefault="00EE5610" w:rsidP="00EE5610">
      <w:pPr>
        <w:rPr>
          <w:b/>
          <w:lang w:eastAsia="en-US"/>
        </w:rPr>
      </w:pPr>
    </w:p>
    <w:p w:rsidR="00EE5610" w:rsidRDefault="00EE5610" w:rsidP="00EE5610">
      <w:pPr>
        <w:suppressAutoHyphens/>
        <w:rPr>
          <w:lang w:eastAsia="zh-CN"/>
        </w:rPr>
      </w:pPr>
      <w:r>
        <w:rPr>
          <w:color w:val="00000A"/>
        </w:rPr>
        <w:t xml:space="preserve">  </w:t>
      </w:r>
      <w:r>
        <w:t xml:space="preserve">Рабочая программа составлена в соответствии ФГОС ООО, с учетом Примерной основной образовательной программой основного общего образования, в соответствии с Примерной программой по учебным предметам: </w:t>
      </w:r>
      <w:r>
        <w:rPr>
          <w:lang w:eastAsia="zh-CN"/>
        </w:rPr>
        <w:t xml:space="preserve">География. Планета    Земля.   Преподавание ведется по учебнику «Россия: природа население хозяйство 8класс» А.А. </w:t>
      </w:r>
      <w:proofErr w:type="spellStart"/>
      <w:r>
        <w:rPr>
          <w:lang w:eastAsia="zh-CN"/>
        </w:rPr>
        <w:t>Лобжанидзе</w:t>
      </w:r>
      <w:proofErr w:type="spellEnd"/>
      <w:r>
        <w:rPr>
          <w:lang w:eastAsia="zh-CN"/>
        </w:rPr>
        <w:t>. На изучение курса отводится</w:t>
      </w:r>
      <w:r>
        <w:rPr>
          <w:color w:val="FF0000"/>
          <w:lang w:eastAsia="zh-CN"/>
        </w:rPr>
        <w:t xml:space="preserve"> </w:t>
      </w:r>
      <w:r w:rsidR="00543471" w:rsidRPr="00543471">
        <w:rPr>
          <w:lang w:eastAsia="zh-CN"/>
        </w:rPr>
        <w:t>2</w:t>
      </w:r>
      <w:r>
        <w:rPr>
          <w:color w:val="FF0000"/>
          <w:lang w:eastAsia="zh-CN"/>
        </w:rPr>
        <w:t xml:space="preserve"> </w:t>
      </w:r>
      <w:proofErr w:type="gramStart"/>
      <w:r>
        <w:rPr>
          <w:lang w:eastAsia="zh-CN"/>
        </w:rPr>
        <w:t>учебных</w:t>
      </w:r>
      <w:proofErr w:type="gramEnd"/>
      <w:r>
        <w:rPr>
          <w:lang w:eastAsia="zh-CN"/>
        </w:rPr>
        <w:t xml:space="preserve"> часа в неделю.</w:t>
      </w: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0D720A" w:rsidRDefault="000D720A" w:rsidP="000D720A">
      <w:pPr>
        <w:rPr>
          <w:b/>
        </w:rPr>
      </w:pPr>
    </w:p>
    <w:p w:rsidR="000D720A" w:rsidRDefault="000D720A" w:rsidP="00EE5610">
      <w:pPr>
        <w:ind w:firstLine="709"/>
        <w:jc w:val="center"/>
        <w:rPr>
          <w:b/>
        </w:rPr>
      </w:pPr>
    </w:p>
    <w:p w:rsidR="00EE5610" w:rsidRDefault="00EE5610" w:rsidP="00EE5610">
      <w:pPr>
        <w:ind w:firstLine="709"/>
        <w:jc w:val="center"/>
      </w:pPr>
      <w:r>
        <w:rPr>
          <w:b/>
        </w:rPr>
        <w:t>Планируемые результаты освоения курса</w:t>
      </w:r>
    </w:p>
    <w:p w:rsidR="00EE5610" w:rsidRDefault="00EE5610" w:rsidP="00EE5610">
      <w:pPr>
        <w:rPr>
          <w:rFonts w:eastAsia="Calibri"/>
          <w:lang w:eastAsia="en-US"/>
        </w:rPr>
      </w:pP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Метапредметные  результаты  курса  «География. Начальный курс»  </w:t>
      </w:r>
      <w:proofErr w:type="gramStart"/>
      <w:r>
        <w:rPr>
          <w:rFonts w:eastAsia="Calibri"/>
          <w:lang w:eastAsia="en-US"/>
        </w:rPr>
        <w:t>основаны</w:t>
      </w:r>
      <w:proofErr w:type="gramEnd"/>
      <w:r>
        <w:rPr>
          <w:rFonts w:eastAsia="Calibri"/>
          <w:lang w:eastAsia="en-US"/>
        </w:rPr>
        <w:t xml:space="preserve"> на формировании универсальных учебных действий.</w:t>
      </w:r>
    </w:p>
    <w:p w:rsidR="00EE5610" w:rsidRDefault="00EE5610" w:rsidP="00EE5610">
      <w:pPr>
        <w:jc w:val="both"/>
        <w:rPr>
          <w:rFonts w:eastAsia="Calibri"/>
          <w:u w:val="single"/>
          <w:lang w:eastAsia="en-US"/>
        </w:rPr>
      </w:pPr>
      <w:r w:rsidRPr="000D720A">
        <w:rPr>
          <w:rFonts w:eastAsia="Calibri"/>
          <w:b/>
          <w:u w:val="single"/>
          <w:lang w:eastAsia="en-US"/>
        </w:rPr>
        <w:t>Личностные УУД</w:t>
      </w:r>
      <w:r>
        <w:rPr>
          <w:rFonts w:eastAsia="Calibri"/>
          <w:u w:val="single"/>
          <w:lang w:eastAsia="en-US"/>
        </w:rPr>
        <w:t>: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- осознание себя как члена общества на глобальном, региональном и локальном уровнях (житель планеты Земля, житель конкретного</w:t>
      </w:r>
      <w:proofErr w:type="gramEnd"/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региона);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осознание значимости и общности глобальных проблем человечества;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патриотизм, любовь к своей местности, своему региону, своей стране;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уважение к истории, культуре, национальным особенностям, толерантность.</w:t>
      </w:r>
    </w:p>
    <w:p w:rsidR="00EE5610" w:rsidRPr="000D720A" w:rsidRDefault="00EE5610" w:rsidP="00EE5610">
      <w:pPr>
        <w:jc w:val="both"/>
        <w:rPr>
          <w:rFonts w:eastAsia="Calibri"/>
          <w:b/>
          <w:lang w:eastAsia="en-US"/>
        </w:rPr>
      </w:pPr>
      <w:r w:rsidRPr="000D720A">
        <w:rPr>
          <w:rFonts w:eastAsia="Calibri"/>
          <w:b/>
          <w:u w:val="single"/>
          <w:lang w:eastAsia="en-US"/>
        </w:rPr>
        <w:t>Регулятивные УУД: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способность к самостоятельному приобретению  новых знаний и практических умений;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умения управлять своей познавательной деятельностью;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умение организовывать свою деятельность;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определять её  цели и задачи;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выбирать средства   и применять их на практике;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оценивать достигнутые результаты.</w:t>
      </w:r>
    </w:p>
    <w:p w:rsidR="00EE5610" w:rsidRPr="000D720A" w:rsidRDefault="00EE5610" w:rsidP="00EE5610">
      <w:pPr>
        <w:jc w:val="both"/>
        <w:rPr>
          <w:rFonts w:eastAsia="Calibri"/>
          <w:b/>
          <w:lang w:eastAsia="en-US"/>
        </w:rPr>
      </w:pPr>
      <w:r w:rsidRPr="000D720A">
        <w:rPr>
          <w:rFonts w:eastAsia="Calibri"/>
          <w:b/>
          <w:u w:val="single"/>
          <w:lang w:eastAsia="en-US"/>
        </w:rPr>
        <w:t>Познавательные УУД: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EE5610" w:rsidRPr="000D720A" w:rsidRDefault="00EE5610" w:rsidP="00EE5610">
      <w:pPr>
        <w:jc w:val="both"/>
        <w:rPr>
          <w:rFonts w:eastAsia="Calibri"/>
          <w:b/>
          <w:u w:val="single"/>
          <w:lang w:eastAsia="en-US"/>
        </w:rPr>
      </w:pPr>
      <w:r w:rsidRPr="000D720A">
        <w:rPr>
          <w:rFonts w:eastAsia="Calibri"/>
          <w:b/>
          <w:u w:val="single"/>
          <w:lang w:eastAsia="en-US"/>
        </w:rPr>
        <w:t>Коммуникативные УУД:</w:t>
      </w:r>
    </w:p>
    <w:p w:rsidR="00EE5610" w:rsidRDefault="00EE5610" w:rsidP="00EE56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EE5610" w:rsidRPr="000D720A" w:rsidRDefault="00EE5610" w:rsidP="00EE5610">
      <w:pPr>
        <w:jc w:val="both"/>
        <w:rPr>
          <w:rFonts w:eastAsia="Calibri"/>
          <w:b/>
          <w:lang w:eastAsia="en-US"/>
        </w:rPr>
      </w:pPr>
      <w:r w:rsidRPr="000D720A">
        <w:rPr>
          <w:rFonts w:eastAsia="Calibri"/>
          <w:b/>
          <w:u w:val="single"/>
          <w:lang w:eastAsia="en-US"/>
        </w:rPr>
        <w:t>Предметные УУД:</w:t>
      </w:r>
    </w:p>
    <w:p w:rsidR="00EE5610" w:rsidRDefault="00EE5610" w:rsidP="00EE5610">
      <w:r>
        <w:t xml:space="preserve"> - формирование представлений о географической науке, её роли в освоении планеты человеком, о географических знаниях как           компоненте научной картине мире;</w:t>
      </w:r>
    </w:p>
    <w:p w:rsidR="00EE5610" w:rsidRDefault="00EE5610" w:rsidP="00EE5610">
      <w:r>
        <w:lastRenderedPageBreak/>
        <w:t>-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 и культуры людей;</w:t>
      </w:r>
    </w:p>
    <w:p w:rsidR="00EE5610" w:rsidRDefault="00EE5610" w:rsidP="00EE5610">
      <w:r>
        <w:t>- овладение элементарными практическими умениями использование приборов и инструментов для определения количественных и качественных характеристик компонентов географической среды;</w:t>
      </w:r>
    </w:p>
    <w:p w:rsidR="00EE5610" w:rsidRDefault="00EE5610" w:rsidP="00EE5610">
      <w:r>
        <w:t>- овладение основными навыками нахождения, использования и презентации географической информации.</w:t>
      </w:r>
    </w:p>
    <w:p w:rsidR="00EE5610" w:rsidRDefault="00EE5610" w:rsidP="00EE5610"/>
    <w:p w:rsidR="00EE5610" w:rsidRDefault="00EE5610" w:rsidP="00EE5610">
      <w:pPr>
        <w:ind w:firstLine="709"/>
        <w:jc w:val="center"/>
      </w:pPr>
    </w:p>
    <w:p w:rsidR="00EE5610" w:rsidRDefault="00EE5610" w:rsidP="00EE5610">
      <w:pPr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0D720A" w:rsidRDefault="000D720A" w:rsidP="00EE5610">
      <w:pPr>
        <w:ind w:firstLine="709"/>
        <w:jc w:val="center"/>
        <w:rPr>
          <w:rFonts w:eastAsia="Calibri"/>
          <w:b/>
          <w:lang w:eastAsia="en-US"/>
        </w:rPr>
      </w:pPr>
    </w:p>
    <w:p w:rsidR="00EE5610" w:rsidRDefault="000D720A" w:rsidP="00EE5610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</w:t>
      </w:r>
      <w:r w:rsidR="00EE5610">
        <w:rPr>
          <w:rFonts w:eastAsia="Calibri"/>
          <w:b/>
          <w:lang w:eastAsia="en-US"/>
        </w:rPr>
        <w:t>одержание</w:t>
      </w:r>
      <w:r>
        <w:rPr>
          <w:rFonts w:eastAsia="Calibri"/>
          <w:b/>
          <w:lang w:eastAsia="en-US"/>
        </w:rPr>
        <w:t xml:space="preserve"> </w:t>
      </w:r>
      <w:r w:rsidR="00EE5610">
        <w:rPr>
          <w:rFonts w:eastAsia="Calibri"/>
          <w:b/>
          <w:lang w:eastAsia="en-US"/>
        </w:rPr>
        <w:t xml:space="preserve"> учебного курса</w:t>
      </w:r>
    </w:p>
    <w:p w:rsidR="002509F0" w:rsidRPr="002509F0" w:rsidRDefault="002509F0" w:rsidP="006378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509F0">
        <w:rPr>
          <w:b/>
          <w:bCs/>
          <w:color w:val="000000"/>
        </w:rPr>
        <w:t>Часть I</w:t>
      </w:r>
    </w:p>
    <w:p w:rsidR="002509F0" w:rsidRPr="002509F0" w:rsidRDefault="0063781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b/>
          <w:bCs/>
          <w:color w:val="000000"/>
        </w:rPr>
        <w:t>ВВЕДЕНИЕ</w:t>
      </w:r>
      <w:r>
        <w:rPr>
          <w:b/>
          <w:bCs/>
          <w:color w:val="000000"/>
        </w:rPr>
        <w:t xml:space="preserve">. </w:t>
      </w:r>
      <w:r w:rsidRPr="002509F0">
        <w:rPr>
          <w:b/>
          <w:bCs/>
          <w:color w:val="000000"/>
        </w:rPr>
        <w:t xml:space="preserve"> </w:t>
      </w:r>
      <w:r w:rsidR="002509F0" w:rsidRPr="002509F0">
        <w:rPr>
          <w:b/>
          <w:bCs/>
          <w:color w:val="000000"/>
        </w:rPr>
        <w:t>ГЕОГРАФИЧЕСКОЕ ПРОСТРАНСТВО РОССИИ</w:t>
      </w:r>
      <w:r w:rsidR="002509F0" w:rsidRPr="002509F0">
        <w:rPr>
          <w:color w:val="000000"/>
        </w:rPr>
        <w:t> </w:t>
      </w:r>
      <w:r w:rsidR="002509F0" w:rsidRPr="00543471">
        <w:rPr>
          <w:b/>
          <w:color w:val="000000"/>
        </w:rPr>
        <w:t>(</w:t>
      </w:r>
      <w:r w:rsidR="00543471" w:rsidRPr="00543471">
        <w:rPr>
          <w:b/>
          <w:color w:val="000000"/>
        </w:rPr>
        <w:t>10</w:t>
      </w:r>
      <w:r w:rsidR="002509F0" w:rsidRPr="00543471">
        <w:rPr>
          <w:b/>
          <w:color w:val="000000"/>
        </w:rPr>
        <w:t xml:space="preserve"> ч)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Виды географического положения России: физико-географическое,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географического положения. Сравнение географического положения России и положения других государств.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Этапы и методы географического изучения территории России.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Административно-территориальное устройство России. Субъекты Федерации. Федеральные округа.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b/>
          <w:bCs/>
          <w:color w:val="000000"/>
        </w:rPr>
        <w:t>Рельеф и недра</w:t>
      </w:r>
      <w:r w:rsidR="00543471">
        <w:rPr>
          <w:b/>
          <w:bCs/>
          <w:color w:val="000000"/>
        </w:rPr>
        <w:t xml:space="preserve"> </w:t>
      </w:r>
      <w:r w:rsidR="00637810">
        <w:rPr>
          <w:b/>
          <w:bCs/>
          <w:color w:val="000000"/>
        </w:rPr>
        <w:t>7</w:t>
      </w:r>
      <w:r w:rsidR="00543471">
        <w:rPr>
          <w:b/>
          <w:bCs/>
          <w:color w:val="000000"/>
        </w:rPr>
        <w:t xml:space="preserve"> часов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Геологическая история и геологическое строение территории России.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 xml:space="preserve">Рельеф России: основные формы, их связь со строением литосферы. Горы и равнины. Влияние внутренних и внешних процессов на формирование рельефа, Движение земной коры. Области современного горообразования, землетрясений и вулканизма. Современные рельефообразующие процессы и опасные природные явления. Древнее и </w:t>
      </w:r>
      <w:proofErr w:type="gramStart"/>
      <w:r w:rsidRPr="002509F0">
        <w:rPr>
          <w:color w:val="000000"/>
        </w:rPr>
        <w:t>современное</w:t>
      </w:r>
      <w:proofErr w:type="gramEnd"/>
      <w:r w:rsidRPr="002509F0">
        <w:rPr>
          <w:color w:val="000000"/>
        </w:rPr>
        <w:t xml:space="preserve"> оледенения, Стихийные природные явления в литосфере. Влияние литосферы и рельефа на другие компоненты природ Человек и литосфера. Закономерности размещения месторождений полезных ископаемых. Минеральные ресурсы страны и проблемы их рационального: использования. Изменение рельефа человеком. Влияние литосферы на жизнь и хозяйственную деятельность человека.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Проявление закономерностей формирования рельефа и его современного развития на примере своего региона и своей местности. Рельеф и полезные ископаемые Московской области.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b/>
          <w:bCs/>
          <w:color w:val="000000"/>
        </w:rPr>
        <w:t xml:space="preserve">Климат </w:t>
      </w:r>
      <w:r w:rsidR="00543471">
        <w:rPr>
          <w:b/>
          <w:bCs/>
          <w:color w:val="000000"/>
        </w:rPr>
        <w:t>10 часов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Факторы, определяющие климат России: влияние географической широты, подстилающей поверхности,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увлажнения). Сезонность климата.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lastRenderedPageBreak/>
        <w:t>Типы климатов России. Комфортность (</w:t>
      </w:r>
      <w:proofErr w:type="spellStart"/>
      <w:r w:rsidRPr="002509F0">
        <w:rPr>
          <w:color w:val="000000"/>
        </w:rPr>
        <w:t>дискомфортность</w:t>
      </w:r>
      <w:proofErr w:type="spellEnd"/>
      <w:r w:rsidRPr="002509F0">
        <w:rPr>
          <w:color w:val="000000"/>
        </w:rPr>
        <w:t>) климатических условий. Изменение климата под влиянием естественных факторов.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Климат и человек. Влияние климата на быт человека, его жилище, одежду, способы передвижения, здоровье. Опасные и неблагоприятные климатические явления. Методы изучения и прогнозирования климатических явлений.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Климат своего региона.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b/>
          <w:bCs/>
          <w:color w:val="000000"/>
        </w:rPr>
        <w:t>Внутренние воды и моря</w:t>
      </w:r>
      <w:r w:rsidR="00543471">
        <w:rPr>
          <w:b/>
          <w:bCs/>
          <w:color w:val="000000"/>
        </w:rPr>
        <w:t xml:space="preserve"> </w:t>
      </w:r>
      <w:r w:rsidR="0065088C">
        <w:rPr>
          <w:b/>
          <w:bCs/>
          <w:color w:val="000000"/>
        </w:rPr>
        <w:t>7</w:t>
      </w:r>
      <w:r w:rsidR="00543471">
        <w:rPr>
          <w:b/>
          <w:bCs/>
          <w:color w:val="000000"/>
        </w:rPr>
        <w:t>часов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 xml:space="preserve">Особая роль воды в природе и хозяйстве. Виды вод суши на территории страны. Главные речные системы, водоразделы, бассейны. Распределение рек по бассейнам океанов. Питание, режим, расход, годовой сток рек, ледовый режим. </w:t>
      </w:r>
      <w:proofErr w:type="gramStart"/>
      <w:r w:rsidRPr="002509F0">
        <w:rPr>
          <w:color w:val="000000"/>
        </w:rPr>
        <w:t>Опасные явления, связанные с водами (паводки, наводнения, лавины, сели), их предупреждение.</w:t>
      </w:r>
      <w:proofErr w:type="gramEnd"/>
      <w:r w:rsidRPr="002509F0">
        <w:rPr>
          <w:color w:val="000000"/>
        </w:rPr>
        <w:t xml:space="preserve"> Роль рек в освоении территории и развитии экономики России.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Важнейшие озера, их происхождение. Болота. Подземные воды. Ледники. Многолетняя мерзлота.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Водные ресурсы и человек. Неравномерность распределения водных ресурсов. Рост их потребления и загрязнения. Пути сохранения качества водных ресурсов.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Внутренние воды и водные ресурсы своего региона и своей местности.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b/>
          <w:bCs/>
          <w:color w:val="000000"/>
        </w:rPr>
        <w:t xml:space="preserve">Растительный и животный мир. </w:t>
      </w:r>
      <w:r w:rsidR="00543471">
        <w:rPr>
          <w:b/>
          <w:bCs/>
          <w:color w:val="000000"/>
        </w:rPr>
        <w:t>3 часа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b/>
          <w:bCs/>
          <w:color w:val="000000"/>
        </w:rPr>
        <w:t xml:space="preserve">Почва </w:t>
      </w:r>
      <w:r w:rsidR="00543471">
        <w:rPr>
          <w:b/>
          <w:bCs/>
          <w:color w:val="000000"/>
        </w:rPr>
        <w:t>3 часа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Почва — особый компонент природы. В. В. Докучаев — основоположник почвоведения. Почва — национальное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Человек и почва. Почвенные ресурсы России. Изменение по</w:t>
      </w:r>
      <w:proofErr w:type="gramStart"/>
      <w:r w:rsidRPr="002509F0">
        <w:rPr>
          <w:color w:val="000000"/>
        </w:rPr>
        <w:t>чв в пр</w:t>
      </w:r>
      <w:proofErr w:type="gramEnd"/>
      <w:r w:rsidRPr="002509F0">
        <w:rPr>
          <w:color w:val="000000"/>
        </w:rPr>
        <w:t>оцессе их хозяйственного использования. Мелиорация земель и охрана почв: борьба эрозией и загрязнением.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Особенности почв своего региона и своей местности.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b/>
          <w:bCs/>
          <w:color w:val="000000"/>
        </w:rPr>
        <w:t xml:space="preserve">Природное </w:t>
      </w:r>
      <w:proofErr w:type="gramStart"/>
      <w:r w:rsidRPr="002509F0">
        <w:rPr>
          <w:b/>
          <w:bCs/>
          <w:color w:val="000000"/>
        </w:rPr>
        <w:t>–х</w:t>
      </w:r>
      <w:proofErr w:type="gramEnd"/>
      <w:r w:rsidRPr="002509F0">
        <w:rPr>
          <w:b/>
          <w:bCs/>
          <w:color w:val="000000"/>
        </w:rPr>
        <w:t>озяйственные зоны</w:t>
      </w:r>
      <w:r w:rsidR="00637810">
        <w:rPr>
          <w:b/>
          <w:bCs/>
          <w:color w:val="000000"/>
        </w:rPr>
        <w:t xml:space="preserve"> 11</w:t>
      </w:r>
      <w:r w:rsidR="00543471">
        <w:rPr>
          <w:b/>
          <w:bCs/>
          <w:color w:val="000000"/>
        </w:rPr>
        <w:t xml:space="preserve"> часов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Формирование природных комплексов (ПТК) — результат длительного развития географической оборочки Земли. Локальный, региональный и глобальный уровни ПТК. Физико-географическое районирование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lastRenderedPageBreak/>
        <w:t xml:space="preserve">Характеристика арктических пустынь, тундр и лесотундр, лесов, лесостепей и степей, полупустынь </w:t>
      </w:r>
      <w:proofErr w:type="spellStart"/>
      <w:r w:rsidRPr="002509F0">
        <w:rPr>
          <w:color w:val="000000"/>
        </w:rPr>
        <w:t>|и</w:t>
      </w:r>
      <w:proofErr w:type="spellEnd"/>
      <w:r w:rsidRPr="002509F0">
        <w:rPr>
          <w:color w:val="000000"/>
        </w:rPr>
        <w:t xml:space="preserve"> пустынь. Высотная поясность. Природные ресурсы зон, их использование, экологические проблемы. Заповедники. Особо охраняемые природные территории. Памятники всемирного природного наследия.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Природная зона своей местности. Ее экологические проблемы.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b/>
          <w:bCs/>
          <w:color w:val="000000"/>
        </w:rPr>
        <w:t xml:space="preserve">НАСЕЛЕНИЕ РОССИИ </w:t>
      </w:r>
      <w:r w:rsidR="00543471">
        <w:rPr>
          <w:b/>
          <w:bCs/>
          <w:color w:val="000000"/>
        </w:rPr>
        <w:t>19 часов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Численность населения России в сравнении с другими государствами. Ее резкое сокращение на рубеже XX и XXI 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России.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Своеобразие половозрастной пирамиды в России и определяющие его факторы. Сокращение средней продолжительности жизни россиян.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 xml:space="preserve">Россия — многонациональное государство. Многонациональность как специфический фактор формирования и развития России. Межнациональные проблемы. Языковой состав населения. Языковые семьи и группы. </w:t>
      </w:r>
      <w:proofErr w:type="spellStart"/>
      <w:r w:rsidRPr="002509F0">
        <w:rPr>
          <w:color w:val="000000"/>
        </w:rPr>
        <w:t>Многоконфессиональность</w:t>
      </w:r>
      <w:proofErr w:type="spellEnd"/>
      <w:r w:rsidRPr="002509F0">
        <w:rPr>
          <w:color w:val="000000"/>
        </w:rPr>
        <w:t>. География религий.</w:t>
      </w:r>
    </w:p>
    <w:p w:rsidR="002509F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Особенности урбанизации в России. Концентрация населения в крупнейших городах и обострение в них социально-экономических и экологических проблем. Городские агломерации. Малые города и проблемы их возрождения. Сельская местность. Географические особенности расселения сельского населения. Современные социальные проблемы села.</w:t>
      </w:r>
    </w:p>
    <w:p w:rsidR="00EE5610" w:rsidRPr="002509F0" w:rsidRDefault="002509F0" w:rsidP="002509F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09F0">
        <w:rPr>
          <w:color w:val="000000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Зоны расселения.</w:t>
      </w:r>
      <w:r w:rsidR="00543471">
        <w:rPr>
          <w:color w:val="000000"/>
        </w:rPr>
        <w:t xml:space="preserve"> </w:t>
      </w:r>
      <w:r w:rsidRPr="002509F0">
        <w:rPr>
          <w:color w:val="000000"/>
        </w:rPr>
        <w:t>Внешние и внутренние миграции: причины, порождающие их. Основные направления миграционных потоков на разных этапах развития страны.</w:t>
      </w:r>
      <w:r w:rsidR="00543471">
        <w:rPr>
          <w:color w:val="000000"/>
        </w:rPr>
        <w:t xml:space="preserve"> </w:t>
      </w:r>
      <w:r w:rsidRPr="002509F0">
        <w:rPr>
          <w:color w:val="000000"/>
        </w:rPr>
        <w:t>Люди и труд.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изменения структуры занятости населения. Проблемы безработицы.</w:t>
      </w:r>
      <w:r w:rsidR="00543471">
        <w:rPr>
          <w:color w:val="000000"/>
        </w:rPr>
        <w:t xml:space="preserve"> </w:t>
      </w:r>
      <w:r w:rsidRPr="002509F0">
        <w:rPr>
          <w:color w:val="000000"/>
        </w:rPr>
        <w:t>Географические различия в уровне жизни населения России, факторы, их определяющие. Повышение качества населения страны и качества его жизни — важнейшая социально-экономическая проблема.</w:t>
      </w:r>
    </w:p>
    <w:p w:rsidR="00EE5610" w:rsidRDefault="00EE5610" w:rsidP="002509F0">
      <w:pPr>
        <w:rPr>
          <w:rFonts w:eastAsia="Calibri"/>
          <w:lang w:eastAsia="en-US"/>
        </w:rPr>
      </w:pPr>
    </w:p>
    <w:p w:rsidR="00EE5610" w:rsidRDefault="00EE5610" w:rsidP="00EE5610">
      <w:pPr>
        <w:tabs>
          <w:tab w:val="left" w:pos="2992"/>
        </w:tabs>
        <w:suppressAutoHyphens/>
        <w:jc w:val="both"/>
        <w:rPr>
          <w:b/>
          <w:lang w:eastAsia="zh-CN"/>
        </w:rPr>
      </w:pPr>
    </w:p>
    <w:p w:rsidR="00EE5610" w:rsidRDefault="00EE5610" w:rsidP="00EE5610">
      <w:pPr>
        <w:rPr>
          <w:b/>
          <w:iCs/>
        </w:rPr>
      </w:pPr>
    </w:p>
    <w:p w:rsidR="000D720A" w:rsidRDefault="000D720A" w:rsidP="00EE5610">
      <w:pPr>
        <w:jc w:val="center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:rsidR="00637810" w:rsidRDefault="00637810" w:rsidP="00EE5610">
      <w:pPr>
        <w:jc w:val="center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:rsidR="00637810" w:rsidRDefault="00637810" w:rsidP="00EE5610">
      <w:pPr>
        <w:jc w:val="center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:rsidR="00637810" w:rsidRDefault="00637810" w:rsidP="00EE5610">
      <w:pPr>
        <w:jc w:val="center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:rsidR="00637810" w:rsidRDefault="00637810" w:rsidP="00EE5610">
      <w:pPr>
        <w:jc w:val="center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:rsidR="00637810" w:rsidRDefault="00637810" w:rsidP="00EE5610">
      <w:pPr>
        <w:jc w:val="center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:rsidR="00637810" w:rsidRDefault="00637810" w:rsidP="00EE5610">
      <w:pPr>
        <w:jc w:val="center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:rsidR="000D720A" w:rsidRDefault="000D720A" w:rsidP="00EE5610">
      <w:pPr>
        <w:jc w:val="center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:rsidR="00EE5610" w:rsidRDefault="00EE5610" w:rsidP="00EE5610">
      <w:pPr>
        <w:jc w:val="center"/>
        <w:rPr>
          <w:b/>
          <w:bCs/>
          <w:color w:val="666666"/>
          <w:shd w:val="clear" w:color="auto" w:fill="FFFFFF"/>
        </w:rPr>
      </w:pPr>
      <w:r>
        <w:rPr>
          <w:rFonts w:eastAsia="Calibri"/>
          <w:b/>
          <w:bCs/>
          <w:color w:val="000000"/>
          <w:shd w:val="clear" w:color="auto" w:fill="FFFFFF"/>
          <w:lang w:eastAsia="en-US"/>
        </w:rPr>
        <w:t>Тематическое планирование 8 класс</w:t>
      </w:r>
    </w:p>
    <w:p w:rsidR="00EE5610" w:rsidRDefault="00EE5610" w:rsidP="00EE5610">
      <w:pPr>
        <w:jc w:val="both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tbl>
      <w:tblPr>
        <w:tblStyle w:val="1"/>
        <w:tblW w:w="14372" w:type="dxa"/>
        <w:jc w:val="center"/>
        <w:tblInd w:w="-765" w:type="dxa"/>
        <w:tblLook w:val="04A0"/>
      </w:tblPr>
      <w:tblGrid>
        <w:gridCol w:w="1878"/>
        <w:gridCol w:w="6528"/>
        <w:gridCol w:w="2757"/>
        <w:gridCol w:w="9"/>
        <w:gridCol w:w="3200"/>
      </w:tblGrid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  <w:r w:rsidRPr="000D720A">
              <w:rPr>
                <w:b/>
                <w:color w:val="000000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 w:rsidRPr="000D720A">
              <w:rPr>
                <w:b/>
                <w:color w:val="000000"/>
                <w:sz w:val="24"/>
                <w:lang w:eastAsia="en-US"/>
              </w:rPr>
              <w:t>п</w:t>
            </w:r>
            <w:proofErr w:type="spellEnd"/>
            <w:proofErr w:type="gramEnd"/>
            <w:r w:rsidRPr="000D720A">
              <w:rPr>
                <w:b/>
                <w:color w:val="000000"/>
                <w:sz w:val="24"/>
                <w:lang w:eastAsia="en-US"/>
              </w:rPr>
              <w:t>/</w:t>
            </w:r>
            <w:proofErr w:type="spellStart"/>
            <w:r w:rsidRPr="000D720A">
              <w:rPr>
                <w:b/>
                <w:color w:val="000000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2D" w:rsidRPr="000D720A" w:rsidRDefault="0057772D">
            <w:pPr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0D720A">
              <w:rPr>
                <w:b/>
                <w:color w:val="000000"/>
                <w:sz w:val="24"/>
                <w:lang w:eastAsia="en-US"/>
              </w:rPr>
              <w:t>Содержание (тема урока)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2D" w:rsidRPr="000D720A" w:rsidRDefault="0057772D" w:rsidP="0057772D">
            <w:pPr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0D720A">
              <w:rPr>
                <w:b/>
                <w:color w:val="000000"/>
                <w:sz w:val="24"/>
                <w:lang w:eastAsia="en-US"/>
              </w:rPr>
              <w:t xml:space="preserve">Дата </w:t>
            </w:r>
          </w:p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  <w:r w:rsidRPr="000D720A">
              <w:rPr>
                <w:b/>
                <w:color w:val="000000"/>
                <w:sz w:val="24"/>
                <w:lang w:eastAsia="en-US"/>
              </w:rPr>
              <w:t>Примечание</w:t>
            </w: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65088C">
            <w:pPr>
              <w:rPr>
                <w:color w:val="000000"/>
                <w:sz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lang w:eastAsia="en-US"/>
              </w:rPr>
              <w:t>Введение</w:t>
            </w:r>
            <w:proofErr w:type="gramStart"/>
            <w:r>
              <w:rPr>
                <w:color w:val="000000"/>
                <w:sz w:val="24"/>
                <w:lang w:eastAsia="en-US"/>
              </w:rPr>
              <w:t>.</w:t>
            </w:r>
            <w:r w:rsidR="0057772D" w:rsidRPr="000D720A">
              <w:rPr>
                <w:color w:val="000000"/>
                <w:sz w:val="24"/>
                <w:lang w:eastAsia="en-US"/>
              </w:rPr>
              <w:t>Г</w:t>
            </w:r>
            <w:proofErr w:type="gramEnd"/>
            <w:r w:rsidR="0057772D" w:rsidRPr="000D720A">
              <w:rPr>
                <w:color w:val="000000"/>
                <w:sz w:val="24"/>
                <w:lang w:eastAsia="en-US"/>
              </w:rPr>
              <w:t>раницы</w:t>
            </w:r>
            <w:proofErr w:type="spellEnd"/>
            <w:r w:rsidR="0057772D" w:rsidRPr="000D720A">
              <w:rPr>
                <w:color w:val="000000"/>
                <w:sz w:val="24"/>
                <w:lang w:eastAsia="en-US"/>
              </w:rPr>
              <w:t xml:space="preserve"> России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Размеры территории</w:t>
            </w:r>
            <w:proofErr w:type="gramStart"/>
            <w:r w:rsidRPr="000D720A">
              <w:rPr>
                <w:color w:val="000000"/>
                <w:sz w:val="24"/>
                <w:lang w:eastAsia="en-US"/>
              </w:rPr>
              <w:t xml:space="preserve"> .</w:t>
            </w:r>
            <w:proofErr w:type="gramEnd"/>
            <w:r w:rsidRPr="000D720A">
              <w:rPr>
                <w:color w:val="000000"/>
                <w:sz w:val="24"/>
                <w:lang w:eastAsia="en-US"/>
              </w:rPr>
              <w:t>Часовые зоны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Географическое положение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Россия в мире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Освоение и изучение территории России до 21 века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val="en-US" w:eastAsia="en-US"/>
              </w:rPr>
              <w:t xml:space="preserve">XVII-XIX </w:t>
            </w:r>
            <w:proofErr w:type="spellStart"/>
            <w:r w:rsidRPr="000D720A">
              <w:rPr>
                <w:color w:val="000000"/>
                <w:sz w:val="24"/>
                <w:lang w:eastAsia="en-US"/>
              </w:rPr>
              <w:t>вв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val="en-US" w:eastAsia="en-US"/>
              </w:rPr>
              <w:t>XX-XXI</w:t>
            </w:r>
            <w:proofErr w:type="spellStart"/>
            <w:r w:rsidRPr="000D720A">
              <w:rPr>
                <w:color w:val="000000"/>
                <w:sz w:val="24"/>
                <w:lang w:eastAsia="en-US"/>
              </w:rPr>
              <w:t>вв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Районирование-основной метод географических исследований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Администротивно-территориальное деление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Природные условия и ресурсы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Формирование земной коры на территории России</w:t>
            </w:r>
          </w:p>
        </w:tc>
        <w:tc>
          <w:tcPr>
            <w:tcW w:w="275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 xml:space="preserve">Рельеф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Изменение рельефа под воздействием внутренних процессов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DB540A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Изменение рельефа под воздействием внешних процессов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2D5C33">
            <w:pPr>
              <w:rPr>
                <w:b/>
                <w:color w:val="000000"/>
                <w:sz w:val="24"/>
                <w:lang w:eastAsia="en-US"/>
              </w:rPr>
            </w:pPr>
            <w:r w:rsidRPr="000D720A">
              <w:rPr>
                <w:b/>
                <w:color w:val="000000"/>
                <w:sz w:val="24"/>
                <w:lang w:eastAsia="en-US"/>
              </w:rPr>
              <w:t>Тест за 1 четверть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FF078A" w:rsidRDefault="0057772D">
            <w:pPr>
              <w:rPr>
                <w:b/>
                <w:color w:val="000000"/>
                <w:sz w:val="24"/>
                <w:lang w:eastAsia="en-US"/>
              </w:rPr>
            </w:pPr>
            <w:r w:rsidRPr="00FF078A">
              <w:rPr>
                <w:b/>
                <w:color w:val="000000"/>
                <w:sz w:val="24"/>
                <w:lang w:eastAsia="en-US"/>
              </w:rPr>
              <w:t>Минеральные ресурсы и их использование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Земная кора и человек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Географическое положение и климат</w:t>
            </w:r>
          </w:p>
        </w:tc>
        <w:tc>
          <w:tcPr>
            <w:tcW w:w="275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Солнечное излучение и климат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Земная поверхность и климат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Воздушная масса и их циркуляция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Атмосферные фронты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Циклоны и антициклоны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113634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Распределение температуры воздуха по территории России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Распределение осадков и увлажнения по территории России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Климатические пояса и области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Климат и человек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 xml:space="preserve">Моря </w:t>
            </w:r>
          </w:p>
        </w:tc>
        <w:tc>
          <w:tcPr>
            <w:tcW w:w="275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Особенности природы морей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Внутренние воды России. Реки.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b/>
                <w:color w:val="000000"/>
                <w:sz w:val="24"/>
                <w:lang w:eastAsia="en-US"/>
              </w:rPr>
            </w:pPr>
            <w:r w:rsidRPr="000D720A">
              <w:rPr>
                <w:b/>
                <w:color w:val="000000"/>
                <w:sz w:val="24"/>
                <w:lang w:eastAsia="en-US"/>
              </w:rPr>
              <w:t>Тест за 2 четверть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Озера, водохранилища, болота.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Подземные воды, ледники, многолетняя мерзлота.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trHeight w:val="281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Вода и человек.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trHeight w:val="265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Растительный мир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Животный мир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Биологические ресурсы и человек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Почвы и факторы их образования</w:t>
            </w:r>
          </w:p>
        </w:tc>
        <w:tc>
          <w:tcPr>
            <w:tcW w:w="275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Основные типы почв России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Почвы и человек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Природные районы и природно-хозяйственные зоны</w:t>
            </w:r>
          </w:p>
        </w:tc>
        <w:tc>
          <w:tcPr>
            <w:tcW w:w="275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Природа арктических пустынь, тундр и лесотундр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Население и хозяйство в Арктике и тундры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Природа лесных зон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Население и хозяйство лесных зон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Природа лесостепи и степей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113634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Население и хозяйство лесостепей и степной зоны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Засушливые территории Росси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Горные области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b/>
                <w:color w:val="000000"/>
                <w:sz w:val="24"/>
                <w:lang w:eastAsia="en-US"/>
              </w:rPr>
            </w:pPr>
            <w:r w:rsidRPr="000D720A">
              <w:rPr>
                <w:b/>
                <w:color w:val="000000"/>
                <w:sz w:val="24"/>
                <w:lang w:eastAsia="en-US"/>
              </w:rPr>
              <w:t>Тест за 3 четверть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Охрана природы и особоохраняемые территории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65088C">
        <w:trPr>
          <w:jc w:val="center"/>
        </w:trPr>
        <w:tc>
          <w:tcPr>
            <w:tcW w:w="187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Численность население</w:t>
            </w:r>
          </w:p>
        </w:tc>
        <w:tc>
          <w:tcPr>
            <w:tcW w:w="2757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Почему снижалась численность население России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Мужчины и женщины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Молодые и старые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 xml:space="preserve">Народы 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113634">
            <w:pPr>
              <w:tabs>
                <w:tab w:val="left" w:pos="1010"/>
              </w:tabs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Работа с контурными картами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113634">
            <w:pPr>
              <w:tabs>
                <w:tab w:val="left" w:pos="1010"/>
              </w:tabs>
              <w:rPr>
                <w:b/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Языки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 xml:space="preserve">Религии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Работа с контурными картами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bookmarkStart w:id="0" w:name="_GoBack"/>
        <w:bookmarkEnd w:id="0"/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Размещение населения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Работа с контурными картами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b/>
                <w:color w:val="000000"/>
                <w:sz w:val="24"/>
                <w:lang w:eastAsia="en-US"/>
              </w:rPr>
              <w:t>Промежуточная аттестация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Города России. Урбанизация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Сельское поселение и сельское население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Иммиграция населения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Работа с контурными картами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География миграций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Работа с контурными картами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57772D" w:rsidTr="0057772D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 w:rsidP="005B15D6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rPr>
                <w:color w:val="000000"/>
                <w:sz w:val="24"/>
                <w:lang w:eastAsia="en-US"/>
              </w:rPr>
            </w:pPr>
            <w:r w:rsidRPr="000D720A">
              <w:rPr>
                <w:color w:val="000000"/>
                <w:sz w:val="24"/>
                <w:lang w:eastAsia="en-US"/>
              </w:rPr>
              <w:t>Обобщение по пройденному материалу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2D" w:rsidRPr="000D720A" w:rsidRDefault="0057772D">
            <w:pPr>
              <w:jc w:val="both"/>
              <w:rPr>
                <w:b/>
                <w:color w:val="000000"/>
                <w:sz w:val="24"/>
                <w:lang w:eastAsia="en-US"/>
              </w:rPr>
            </w:pPr>
          </w:p>
        </w:tc>
      </w:tr>
    </w:tbl>
    <w:p w:rsidR="00783EB7" w:rsidRDefault="00783EB7" w:rsidP="00783EB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D720A" w:rsidRDefault="000D720A" w:rsidP="00783EB7">
      <w:pPr>
        <w:pStyle w:val="a4"/>
        <w:shd w:val="clear" w:color="auto" w:fill="FFFFFF"/>
        <w:spacing w:before="0" w:beforeAutospacing="0" w:after="166" w:afterAutospacing="0"/>
        <w:jc w:val="center"/>
        <w:rPr>
          <w:b/>
          <w:color w:val="000000"/>
        </w:rPr>
      </w:pPr>
    </w:p>
    <w:p w:rsidR="000D720A" w:rsidRDefault="000D720A" w:rsidP="00783EB7">
      <w:pPr>
        <w:pStyle w:val="a4"/>
        <w:shd w:val="clear" w:color="auto" w:fill="FFFFFF"/>
        <w:spacing w:before="0" w:beforeAutospacing="0" w:after="166" w:afterAutospacing="0"/>
        <w:jc w:val="center"/>
        <w:rPr>
          <w:b/>
          <w:color w:val="000000"/>
        </w:rPr>
      </w:pPr>
    </w:p>
    <w:p w:rsidR="000D720A" w:rsidRDefault="000D720A" w:rsidP="00783EB7">
      <w:pPr>
        <w:pStyle w:val="a4"/>
        <w:shd w:val="clear" w:color="auto" w:fill="FFFFFF"/>
        <w:spacing w:before="0" w:beforeAutospacing="0" w:after="166" w:afterAutospacing="0"/>
        <w:jc w:val="center"/>
        <w:rPr>
          <w:b/>
          <w:color w:val="000000"/>
        </w:rPr>
      </w:pPr>
    </w:p>
    <w:p w:rsidR="000D720A" w:rsidRDefault="000D720A" w:rsidP="00783EB7">
      <w:pPr>
        <w:pStyle w:val="a4"/>
        <w:shd w:val="clear" w:color="auto" w:fill="FFFFFF"/>
        <w:spacing w:before="0" w:beforeAutospacing="0" w:after="166" w:afterAutospacing="0"/>
        <w:jc w:val="center"/>
        <w:rPr>
          <w:b/>
          <w:color w:val="000000"/>
        </w:rPr>
      </w:pPr>
    </w:p>
    <w:p w:rsidR="000D720A" w:rsidRDefault="000D720A" w:rsidP="000D720A">
      <w:pPr>
        <w:pStyle w:val="a4"/>
        <w:shd w:val="clear" w:color="auto" w:fill="FFFFFF"/>
        <w:spacing w:before="0" w:beforeAutospacing="0" w:after="166" w:afterAutospacing="0"/>
        <w:rPr>
          <w:b/>
          <w:color w:val="000000"/>
        </w:rPr>
      </w:pPr>
    </w:p>
    <w:p w:rsidR="000D720A" w:rsidRDefault="000D720A" w:rsidP="00783EB7">
      <w:pPr>
        <w:pStyle w:val="a4"/>
        <w:shd w:val="clear" w:color="auto" w:fill="FFFFFF"/>
        <w:spacing w:before="0" w:beforeAutospacing="0" w:after="166" w:afterAutospacing="0"/>
        <w:jc w:val="center"/>
        <w:rPr>
          <w:b/>
          <w:color w:val="000000"/>
        </w:rPr>
      </w:pPr>
    </w:p>
    <w:p w:rsidR="000D720A" w:rsidRDefault="000D720A" w:rsidP="00783EB7">
      <w:pPr>
        <w:pStyle w:val="a4"/>
        <w:shd w:val="clear" w:color="auto" w:fill="FFFFFF"/>
        <w:spacing w:before="0" w:beforeAutospacing="0" w:after="166" w:afterAutospacing="0"/>
        <w:jc w:val="center"/>
        <w:rPr>
          <w:b/>
          <w:color w:val="000000"/>
        </w:rPr>
      </w:pPr>
    </w:p>
    <w:p w:rsidR="00783EB7" w:rsidRPr="000D720A" w:rsidRDefault="000D720A" w:rsidP="00783EB7">
      <w:pPr>
        <w:pStyle w:val="a4"/>
        <w:shd w:val="clear" w:color="auto" w:fill="FFFFFF"/>
        <w:spacing w:before="0" w:beforeAutospacing="0" w:after="166" w:afterAutospacing="0"/>
        <w:jc w:val="center"/>
        <w:rPr>
          <w:b/>
          <w:color w:val="000000"/>
        </w:rPr>
      </w:pPr>
      <w:r w:rsidRPr="000D720A">
        <w:rPr>
          <w:b/>
          <w:color w:val="000000"/>
        </w:rPr>
        <w:lastRenderedPageBreak/>
        <w:t xml:space="preserve">Тест </w:t>
      </w:r>
    </w:p>
    <w:p w:rsidR="00783EB7" w:rsidRDefault="00783EB7" w:rsidP="000D720A">
      <w:pPr>
        <w:pStyle w:val="a4"/>
        <w:shd w:val="clear" w:color="auto" w:fill="FFFFFF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ЧАСТЬ А.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. Площадь России составляет: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18,1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млн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км² Б) 17, 1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млн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км² В) 22,1млн км² Г) 19,1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млн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км²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. Самая длинная граница России с государством: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Монголия Б) Казахстан В) Китай Г) Украина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А3. На Севере Россия омывается морями: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Белое, Баренцево, Карское В) Балтийское, Черное, Белое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Б)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Берингово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Карское, Лаптевых Г) Лаптевых, Японское, Карское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4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. Россия имеет только морскую границу с государствами: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Норвегия и Япония В) Япония и Китай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Япония и США Г) Казахстан и Монголия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А5.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Русский ученый, создавший учение о географических зонах и основатель науки почвоведение: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В. А. Обручев Б) П. А. Кропоткин В) В. В. Докучаев Г) О. Ю. Шмидт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6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. К показателям естественного движения населения относится: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рождаемость В) уровень развития здравоохранения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миграционная подвижность Г) доля городского населения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7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. Назовите основной фактор, влияющий на здоровье человека: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генетический (наследственный) В) образ жизни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здравоохранение Г) экологический фактор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А8. В каком из следующих утверждений содержится информация о миграциях населения России: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На Крайнем Севере России, занимающем 2/3 её территории, проживает лишь 10 млн. чел.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Большинство крупных городов России находится в европейской части страны.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С начала 1990-х годов начался сильный отток населения из регионов Крайнего Севера и Дальнего Востока.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В возрастной структуре населения России возрастает доля лиц старших возрастов, уменьшается доля детей.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9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Если переехать из 3-го часового пояса в 10-ый часовой пояс, то надо часы перевести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7 часов назад Б) 7 часов вперед В) на 13 часов вперед Г) нет правильного ответа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А10. Большинство рек России имеют питание: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дождевое Б) ледниковое В) снеговое Г) смешанное</w:t>
      </w:r>
    </w:p>
    <w:p w:rsidR="00783EB7" w:rsidRDefault="00783EB7" w:rsidP="000D720A">
      <w:pPr>
        <w:pStyle w:val="a4"/>
        <w:shd w:val="clear" w:color="auto" w:fill="FFFFFF"/>
        <w:spacing w:before="0" w:beforeAutospacing="0" w:after="166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ЧАСТЬ В.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. Найти соответствие: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Крайние точки России: Географические объекты:</w:t>
      </w:r>
    </w:p>
    <w:p w:rsidR="00783EB7" w:rsidRDefault="00783EB7" w:rsidP="00783EB7">
      <w:pPr>
        <w:pStyle w:val="a4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Северная                   А) м. Дежнева</w:t>
      </w:r>
    </w:p>
    <w:p w:rsidR="00783EB7" w:rsidRDefault="00783EB7" w:rsidP="00783EB7">
      <w:pPr>
        <w:pStyle w:val="a4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Южная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                       Б) м. Челюскин</w:t>
      </w:r>
    </w:p>
    <w:p w:rsidR="00783EB7" w:rsidRDefault="00783EB7" w:rsidP="00783EB7">
      <w:pPr>
        <w:pStyle w:val="a4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Западная                  В) г.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Базардюзю</w:t>
      </w:r>
      <w:proofErr w:type="spellEnd"/>
    </w:p>
    <w:p w:rsidR="00783EB7" w:rsidRPr="000D720A" w:rsidRDefault="00783EB7" w:rsidP="00783EB7">
      <w:pPr>
        <w:pStyle w:val="a4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Восточная                Г) Калининградская область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. Подберите пару: понятие – определение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резкое увеличение прироста населения                       А) трудовые ресурсы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выезд людей из страны                                                   Б) эмиграция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количество родившихся на 1000 жителей за год          В) демографический взрыв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4) превышение количества рабочих мест                          Г) рождаемость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 числом желающих работать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В3. Укажите порядок расположения (от 1 до 6) перечисленных морей с востока на запад вдоль побережья России: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А. Балтийское море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Б. Карское море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В. Белое море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Г. Море Лаптевых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Восточно-Сибирское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море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Е. Чукотское море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Часть С. </w:t>
      </w:r>
      <w:r>
        <w:rPr>
          <w:rFonts w:ascii="Arial" w:hAnsi="Arial" w:cs="Arial"/>
          <w:color w:val="000000"/>
          <w:sz w:val="23"/>
          <w:szCs w:val="23"/>
        </w:rPr>
        <w:t>Дайте понятие ГЭС. Перечислите крупнейшие ГЭС России. Недостатки ГЭС.</w:t>
      </w:r>
    </w:p>
    <w:p w:rsidR="000D720A" w:rsidRDefault="000D720A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.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14A3E" w:rsidRDefault="00514A3E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D720A" w:rsidRDefault="00637810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Критерии оценивание:</w:t>
      </w:r>
    </w:p>
    <w:p w:rsidR="00637810" w:rsidRPr="00514A3E" w:rsidRDefault="00637810" w:rsidP="00783EB7">
      <w:pPr>
        <w:pStyle w:val="a4"/>
        <w:shd w:val="clear" w:color="auto" w:fill="FFFFFF"/>
        <w:spacing w:before="0" w:beforeAutospacing="0" w:after="166" w:afterAutospacing="0"/>
        <w:rPr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Часть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А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за каждый правильный ответ 1 бал</w:t>
      </w:r>
    </w:p>
    <w:p w:rsidR="00637810" w:rsidRPr="00514A3E" w:rsidRDefault="00637810" w:rsidP="00783EB7">
      <w:pPr>
        <w:pStyle w:val="a4"/>
        <w:shd w:val="clear" w:color="auto" w:fill="FFFFFF"/>
        <w:spacing w:before="0" w:beforeAutospacing="0" w:after="166" w:afterAutospacing="0"/>
        <w:rPr>
          <w:bCs/>
          <w:color w:val="000000"/>
          <w:szCs w:val="23"/>
        </w:rPr>
      </w:pPr>
      <w:r w:rsidRPr="00514A3E">
        <w:rPr>
          <w:bCs/>
          <w:color w:val="000000"/>
          <w:szCs w:val="23"/>
        </w:rPr>
        <w:t>Часть</w:t>
      </w:r>
      <w:proofErr w:type="gramStart"/>
      <w:r w:rsidRPr="00514A3E">
        <w:rPr>
          <w:bCs/>
          <w:color w:val="000000"/>
          <w:szCs w:val="23"/>
        </w:rPr>
        <w:t xml:space="preserve"> В</w:t>
      </w:r>
      <w:proofErr w:type="gramEnd"/>
      <w:r w:rsidRPr="00514A3E">
        <w:rPr>
          <w:bCs/>
          <w:color w:val="000000"/>
          <w:szCs w:val="23"/>
        </w:rPr>
        <w:t xml:space="preserve"> за каждый правильный ответ 1 бал</w:t>
      </w:r>
    </w:p>
    <w:p w:rsidR="00637810" w:rsidRPr="00514A3E" w:rsidRDefault="00637810" w:rsidP="00783EB7">
      <w:pPr>
        <w:pStyle w:val="a4"/>
        <w:shd w:val="clear" w:color="auto" w:fill="FFFFFF"/>
        <w:spacing w:before="0" w:beforeAutospacing="0" w:after="166" w:afterAutospacing="0"/>
        <w:rPr>
          <w:bCs/>
          <w:color w:val="000000"/>
          <w:szCs w:val="23"/>
        </w:rPr>
      </w:pPr>
      <w:r w:rsidRPr="00514A3E">
        <w:rPr>
          <w:bCs/>
          <w:color w:val="000000"/>
          <w:szCs w:val="23"/>
        </w:rPr>
        <w:t>Часть</w:t>
      </w:r>
      <w:proofErr w:type="gramStart"/>
      <w:r w:rsidRPr="00514A3E">
        <w:rPr>
          <w:bCs/>
          <w:color w:val="000000"/>
          <w:szCs w:val="23"/>
        </w:rPr>
        <w:t xml:space="preserve"> С</w:t>
      </w:r>
      <w:proofErr w:type="gramEnd"/>
      <w:r w:rsidRPr="00514A3E">
        <w:rPr>
          <w:bCs/>
          <w:color w:val="000000"/>
          <w:szCs w:val="23"/>
        </w:rPr>
        <w:t xml:space="preserve"> (на усмотрения учитель) если краткий и правильный ответ 1бал, если полный и правильный  2 балла</w:t>
      </w:r>
    </w:p>
    <w:p w:rsidR="00637810" w:rsidRPr="00514A3E" w:rsidRDefault="00637810" w:rsidP="00783EB7">
      <w:pPr>
        <w:pStyle w:val="a4"/>
        <w:shd w:val="clear" w:color="auto" w:fill="FFFFFF"/>
        <w:spacing w:before="0" w:beforeAutospacing="0" w:after="166" w:afterAutospacing="0"/>
        <w:rPr>
          <w:bCs/>
          <w:color w:val="000000"/>
          <w:szCs w:val="23"/>
        </w:rPr>
      </w:pPr>
      <w:r w:rsidRPr="00514A3E">
        <w:rPr>
          <w:bCs/>
          <w:color w:val="000000"/>
          <w:szCs w:val="23"/>
        </w:rPr>
        <w:t>Не приступил 0 баллов</w:t>
      </w:r>
    </w:p>
    <w:p w:rsidR="00637810" w:rsidRDefault="00637810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26</w:t>
      </w:r>
      <w:r w:rsidR="00514A3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б-2</w:t>
      </w:r>
      <w:r w:rsidR="00514A3E">
        <w:rPr>
          <w:rFonts w:ascii="Arial" w:hAnsi="Arial" w:cs="Arial"/>
          <w:b/>
          <w:bCs/>
          <w:color w:val="000000"/>
          <w:sz w:val="23"/>
          <w:szCs w:val="23"/>
        </w:rPr>
        <w:t>4</w:t>
      </w:r>
      <w:r>
        <w:rPr>
          <w:rFonts w:ascii="Arial" w:hAnsi="Arial" w:cs="Arial"/>
          <w:b/>
          <w:bCs/>
          <w:color w:val="000000"/>
          <w:sz w:val="23"/>
          <w:szCs w:val="23"/>
        </w:rPr>
        <w:t>5</w:t>
      </w:r>
      <w:r w:rsidR="00514A3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б-</w:t>
      </w:r>
      <w:proofErr w:type="gramEnd"/>
      <w:r w:rsidR="00514A3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оценка 5</w:t>
      </w:r>
    </w:p>
    <w:p w:rsidR="00514A3E" w:rsidRDefault="00514A3E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23 б-18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б-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оценка 4</w:t>
      </w:r>
    </w:p>
    <w:p w:rsidR="00514A3E" w:rsidRDefault="00514A3E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17 б-13 б  оценка 3</w:t>
      </w:r>
    </w:p>
    <w:p w:rsidR="00514A3E" w:rsidRDefault="00514A3E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12 б и ниже оценка 2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                                  Ответы 8 класс</w:t>
      </w:r>
    </w:p>
    <w:tbl>
      <w:tblPr>
        <w:tblpPr w:leftFromText="45" w:rightFromText="45" w:vertAnchor="text" w:horzAnchor="page" w:tblpX="6755" w:tblpY="1096"/>
        <w:tblW w:w="150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384"/>
        <w:gridCol w:w="358"/>
        <w:gridCol w:w="384"/>
      </w:tblGrid>
      <w:tr w:rsidR="00514A3E" w:rsidTr="00514A3E"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</w:tr>
      <w:tr w:rsidR="00514A3E" w:rsidTr="00514A3E"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</w:t>
            </w: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Г</w:t>
            </w: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</w:tr>
    </w:tbl>
    <w:p w:rsidR="00783EB7" w:rsidRDefault="00514A3E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783EB7">
        <w:rPr>
          <w:rFonts w:ascii="Arial" w:hAnsi="Arial" w:cs="Arial"/>
          <w:b/>
          <w:bCs/>
          <w:color w:val="000000"/>
          <w:sz w:val="23"/>
          <w:szCs w:val="23"/>
        </w:rPr>
        <w:t>Часть А.</w:t>
      </w:r>
      <w:r w:rsidRPr="00514A3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 Часть В</w:t>
      </w:r>
      <w:r w:rsidRPr="00514A3E"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    </w:t>
      </w:r>
      <w:r w:rsidRPr="00514A3E">
        <w:rPr>
          <w:rFonts w:ascii="Arial" w:hAnsi="Arial" w:cs="Arial"/>
          <w:b/>
          <w:color w:val="252525"/>
          <w:sz w:val="27"/>
          <w:szCs w:val="27"/>
          <w:shd w:val="clear" w:color="auto" w:fill="FFFFFF"/>
        </w:rPr>
        <w:t>В</w:t>
      </w:r>
      <w:proofErr w:type="gramStart"/>
      <w:r w:rsidRPr="00514A3E">
        <w:rPr>
          <w:rFonts w:ascii="Arial" w:hAnsi="Arial" w:cs="Arial"/>
          <w:b/>
          <w:color w:val="252525"/>
          <w:sz w:val="27"/>
          <w:szCs w:val="27"/>
          <w:shd w:val="clear" w:color="auto" w:fill="FFFFFF"/>
        </w:rPr>
        <w:t>1</w:t>
      </w:r>
      <w:proofErr w:type="gramEnd"/>
      <w:r w:rsidRPr="00514A3E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</w:t>
      </w:r>
      <w:r w:rsidRPr="00514A3E">
        <w:rPr>
          <w:rFonts w:ascii="Arial" w:hAnsi="Arial" w:cs="Arial"/>
          <w:b/>
          <w:color w:val="000000"/>
          <w:sz w:val="23"/>
          <w:szCs w:val="23"/>
        </w:rPr>
        <w:t>В 2.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</w:t>
      </w:r>
    </w:p>
    <w:tbl>
      <w:tblPr>
        <w:tblW w:w="46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567"/>
        <w:gridCol w:w="567"/>
        <w:gridCol w:w="425"/>
        <w:gridCol w:w="425"/>
        <w:gridCol w:w="426"/>
        <w:gridCol w:w="425"/>
        <w:gridCol w:w="425"/>
        <w:gridCol w:w="425"/>
        <w:gridCol w:w="567"/>
      </w:tblGrid>
      <w:tr w:rsidR="00783EB7" w:rsidTr="00514A3E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</w:t>
            </w:r>
          </w:p>
        </w:tc>
      </w:tr>
      <w:tr w:rsidR="00783EB7" w:rsidTr="00514A3E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EB7" w:rsidRDefault="00783EB7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Г</w:t>
            </w:r>
          </w:p>
        </w:tc>
      </w:tr>
    </w:tbl>
    <w:tbl>
      <w:tblPr>
        <w:tblpPr w:leftFromText="45" w:rightFromText="45" w:vertAnchor="text" w:horzAnchor="page" w:tblpX="9105" w:tblpY="-287"/>
        <w:tblW w:w="150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"/>
        <w:gridCol w:w="381"/>
        <w:gridCol w:w="358"/>
        <w:gridCol w:w="384"/>
      </w:tblGrid>
      <w:tr w:rsidR="00514A3E" w:rsidTr="00514A3E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</w:tr>
      <w:tr w:rsidR="00514A3E" w:rsidTr="00514A3E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</w:t>
            </w:r>
          </w:p>
        </w:tc>
        <w:tc>
          <w:tcPr>
            <w:tcW w:w="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Г</w:t>
            </w: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3E" w:rsidRDefault="00514A3E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</w:tr>
    </w:tbl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0D720A" w:rsidRDefault="00783EB7" w:rsidP="000D720A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t>.</w:t>
      </w:r>
      <w:r w:rsidR="000D720A"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                     </w:t>
      </w:r>
      <w:r w:rsidR="000D720A" w:rsidRPr="000D720A">
        <w:rPr>
          <w:rFonts w:ascii="Arial" w:hAnsi="Arial" w:cs="Arial"/>
          <w:color w:val="000000"/>
          <w:sz w:val="23"/>
          <w:szCs w:val="23"/>
        </w:rPr>
        <w:t xml:space="preserve"> </w:t>
      </w:r>
      <w:r w:rsidR="000D720A">
        <w:rPr>
          <w:rFonts w:ascii="Arial" w:hAnsi="Arial" w:cs="Arial"/>
          <w:color w:val="000000"/>
          <w:sz w:val="23"/>
          <w:szCs w:val="23"/>
        </w:rPr>
        <w:t>.</w:t>
      </w:r>
      <w:r w:rsidR="00514A3E" w:rsidRPr="00514A3E">
        <w:rPr>
          <w:rFonts w:ascii="Arial" w:hAnsi="Arial" w:cs="Arial"/>
          <w:color w:val="000000"/>
          <w:sz w:val="23"/>
          <w:szCs w:val="23"/>
        </w:rPr>
        <w:t xml:space="preserve"> </w:t>
      </w:r>
      <w:r w:rsidR="00514A3E"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</w:t>
      </w:r>
      <w:r w:rsidR="00514A3E" w:rsidRPr="00514A3E">
        <w:rPr>
          <w:rFonts w:ascii="Arial" w:hAnsi="Arial" w:cs="Arial"/>
          <w:b/>
          <w:color w:val="000000"/>
          <w:sz w:val="23"/>
          <w:szCs w:val="23"/>
        </w:rPr>
        <w:t>В 3</w:t>
      </w:r>
    </w:p>
    <w:tbl>
      <w:tblPr>
        <w:tblpPr w:leftFromText="45" w:rightFromText="45" w:vertAnchor="text" w:horzAnchor="margin" w:tblpXSpec="center" w:tblpY="79"/>
        <w:tblW w:w="22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"/>
        <w:gridCol w:w="381"/>
        <w:gridCol w:w="384"/>
        <w:gridCol w:w="358"/>
        <w:gridCol w:w="386"/>
        <w:gridCol w:w="384"/>
      </w:tblGrid>
      <w:tr w:rsidR="000D720A" w:rsidTr="00514A3E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</w:t>
            </w: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Г</w:t>
            </w:r>
          </w:p>
        </w:tc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</w:t>
            </w: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Е</w:t>
            </w:r>
          </w:p>
        </w:tc>
      </w:tr>
      <w:tr w:rsidR="000D720A" w:rsidTr="00514A3E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20A" w:rsidRDefault="000D720A" w:rsidP="00514A3E">
            <w:pPr>
              <w:pStyle w:val="a4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</w:tr>
    </w:tbl>
    <w:p w:rsidR="000D720A" w:rsidRDefault="000D720A" w:rsidP="000D720A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783EB7" w:rsidRPr="000D720A" w:rsidRDefault="00783EB7" w:rsidP="000D720A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783EB7" w:rsidRPr="000D720A" w:rsidRDefault="00783EB7" w:rsidP="000D720A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b/>
          <w:bCs/>
          <w:color w:val="252525"/>
          <w:sz w:val="27"/>
          <w:szCs w:val="27"/>
          <w:shd w:val="clear" w:color="auto" w:fill="FFFFFF"/>
        </w:rPr>
        <w:t>Часть С. </w:t>
      </w:r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Гидроэлектростанции. Крупнейшие ГЭС России: Саяно-Шушенская, Красноярская, Братская, </w:t>
      </w:r>
      <w:proofErr w:type="spellStart"/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t>Усть-Илимская</w:t>
      </w:r>
      <w:proofErr w:type="spellEnd"/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t>. Недостатки: 1-длительное и дорогое строительство; 2- строительство сопровождается затоплением огромных площадей плодородных земель, деревень и городов; 3- водохранилища изменяют режим рек, влияют на климат; 4-вода быстро загрязняется т.к. идет накопление отходов.</w:t>
      </w:r>
    </w:p>
    <w:p w:rsidR="00783EB7" w:rsidRDefault="00783EB7" w:rsidP="00783EB7">
      <w:pPr>
        <w:pStyle w:val="a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sectPr w:rsidR="00783EB7" w:rsidSect="000D720A">
      <w:pgSz w:w="16838" w:h="11906" w:orient="landscape"/>
      <w:pgMar w:top="170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5AB7"/>
    <w:multiLevelType w:val="multilevel"/>
    <w:tmpl w:val="BDC0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566D3"/>
    <w:multiLevelType w:val="hybridMultilevel"/>
    <w:tmpl w:val="D868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17882"/>
    <w:multiLevelType w:val="multilevel"/>
    <w:tmpl w:val="D0C0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F4084"/>
    <w:rsid w:val="000350A9"/>
    <w:rsid w:val="000D720A"/>
    <w:rsid w:val="00107C4F"/>
    <w:rsid w:val="00113634"/>
    <w:rsid w:val="00141D8F"/>
    <w:rsid w:val="00166316"/>
    <w:rsid w:val="001B2E2C"/>
    <w:rsid w:val="002509F0"/>
    <w:rsid w:val="002D5C33"/>
    <w:rsid w:val="00514A3E"/>
    <w:rsid w:val="00543471"/>
    <w:rsid w:val="0057772D"/>
    <w:rsid w:val="005A2EE0"/>
    <w:rsid w:val="005B15D6"/>
    <w:rsid w:val="005C6F71"/>
    <w:rsid w:val="005F4084"/>
    <w:rsid w:val="00637810"/>
    <w:rsid w:val="0065088C"/>
    <w:rsid w:val="00775ED6"/>
    <w:rsid w:val="00783EB7"/>
    <w:rsid w:val="008A4847"/>
    <w:rsid w:val="009E583A"/>
    <w:rsid w:val="00AD74B5"/>
    <w:rsid w:val="00B94BBF"/>
    <w:rsid w:val="00BC7EAE"/>
    <w:rsid w:val="00D148F3"/>
    <w:rsid w:val="00D84B51"/>
    <w:rsid w:val="00DB540A"/>
    <w:rsid w:val="00EE5610"/>
    <w:rsid w:val="00FA17FF"/>
    <w:rsid w:val="00FF078A"/>
    <w:rsid w:val="00FF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1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E56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3E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1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E56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Admin 79</cp:lastModifiedBy>
  <cp:revision>26</cp:revision>
  <dcterms:created xsi:type="dcterms:W3CDTF">2019-06-02T16:26:00Z</dcterms:created>
  <dcterms:modified xsi:type="dcterms:W3CDTF">2020-09-11T04:12:00Z</dcterms:modified>
</cp:coreProperties>
</file>