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1B" w:rsidRDefault="002F131B" w:rsidP="002F131B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муниципальное казенное общеобразовательное учреждения</w:t>
      </w:r>
    </w:p>
    <w:p w:rsidR="002F131B" w:rsidRDefault="002F131B" w:rsidP="002F131B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«Средняя общеобразовательная школа с. Бабстово»</w:t>
      </w:r>
    </w:p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2F131B" w:rsidTr="002F131B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«Рассмотрено»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Руководитель МО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________О.А Сахаровская          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подпись                 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Протокол №  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от «    »                2020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          Г.Ф Чернявская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подпись                  ФИО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Протокол № 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  «      »                  2020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Директор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________     Г.В. Фирсова 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подпись                  ФИО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Приказ № </w:t>
            </w:r>
          </w:p>
          <w:p w:rsidR="002F131B" w:rsidRDefault="002F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от   «     »            2020 г.</w:t>
            </w:r>
          </w:p>
        </w:tc>
      </w:tr>
    </w:tbl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  <w:bookmarkStart w:id="0" w:name="_GoBack"/>
      <w:bookmarkEnd w:id="0"/>
    </w:p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F131B" w:rsidRDefault="002F131B" w:rsidP="002F131B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Программа</w:t>
      </w:r>
    </w:p>
    <w:p w:rsidR="002F131B" w:rsidRDefault="002F131B" w:rsidP="002F131B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«Проектн</w:t>
      </w:r>
      <w:r w:rsidR="00816146">
        <w:rPr>
          <w:rFonts w:ascii="Georgia" w:eastAsia="Times New Roman" w:hAnsi="Georgia" w:cs="Times New Roman"/>
          <w:b/>
          <w:sz w:val="24"/>
          <w:szCs w:val="24"/>
        </w:rPr>
        <w:t>ой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 деятельност</w:t>
      </w:r>
      <w:r w:rsidR="00816146">
        <w:rPr>
          <w:rFonts w:ascii="Georgia" w:eastAsia="Times New Roman" w:hAnsi="Georgia" w:cs="Times New Roman"/>
          <w:b/>
          <w:sz w:val="24"/>
          <w:szCs w:val="24"/>
        </w:rPr>
        <w:t>и</w:t>
      </w:r>
      <w:r>
        <w:rPr>
          <w:rFonts w:ascii="Georgia" w:eastAsia="Times New Roman" w:hAnsi="Georgia" w:cs="Times New Roman"/>
          <w:b/>
          <w:sz w:val="24"/>
          <w:szCs w:val="24"/>
        </w:rPr>
        <w:t>»</w:t>
      </w:r>
    </w:p>
    <w:p w:rsidR="00816146" w:rsidRDefault="00816146" w:rsidP="002F131B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по предмету география</w:t>
      </w:r>
    </w:p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F131B" w:rsidRDefault="002F131B" w:rsidP="002F131B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</w:r>
    </w:p>
    <w:p w:rsidR="002F131B" w:rsidRDefault="002F131B" w:rsidP="002F131B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F131B" w:rsidRDefault="002F131B" w:rsidP="002F131B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F131B" w:rsidRDefault="002F131B" w:rsidP="002F131B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2F131B" w:rsidRDefault="002F131B" w:rsidP="002F131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31B" w:rsidRDefault="002F131B" w:rsidP="002F131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31B" w:rsidRDefault="002F131B" w:rsidP="002F131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31B" w:rsidRDefault="002F131B" w:rsidP="002F131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31B" w:rsidRDefault="002F131B" w:rsidP="002F13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Класс:9 класс</w:t>
      </w:r>
    </w:p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Руководитель кружка: Селиверстова Татьяна Владимировна.</w:t>
      </w:r>
    </w:p>
    <w:p w:rsidR="002F131B" w:rsidRDefault="002F131B" w:rsidP="002F131B">
      <w:pPr>
        <w:spacing w:after="0" w:line="240" w:lineRule="auto"/>
        <w:ind w:firstLine="360"/>
        <w:rPr>
          <w:rFonts w:ascii="Georgia" w:eastAsia="Times New Roman" w:hAnsi="Georgia" w:cs="Times New Roman"/>
          <w:b/>
          <w:sz w:val="24"/>
          <w:szCs w:val="24"/>
        </w:rPr>
      </w:pPr>
    </w:p>
    <w:p w:rsidR="002F131B" w:rsidRDefault="002F131B" w:rsidP="002F13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 год</w:t>
      </w:r>
    </w:p>
    <w:p w:rsidR="001105D3" w:rsidRDefault="001105D3"/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="Helvetica" w:hAnsi="Helvetica" w:cs="Helvetica"/>
          <w:color w:val="212121"/>
        </w:rPr>
      </w:pPr>
      <w:proofErr w:type="spellStart"/>
      <w:r>
        <w:rPr>
          <w:rFonts w:ascii="Georgia" w:hAnsi="Georgia" w:cs="Helvetica"/>
          <w:color w:val="212121"/>
        </w:rPr>
        <w:lastRenderedPageBreak/>
        <w:t>Голуб</w:t>
      </w:r>
      <w:proofErr w:type="spellEnd"/>
      <w:r>
        <w:rPr>
          <w:rFonts w:ascii="Georgia" w:hAnsi="Georgia" w:cs="Helvetica"/>
          <w:color w:val="212121"/>
        </w:rPr>
        <w:t xml:space="preserve"> Г. Б.,  Перелыгина Е. А.,  </w:t>
      </w:r>
      <w:proofErr w:type="spellStart"/>
      <w:r>
        <w:rPr>
          <w:rFonts w:ascii="Georgia" w:hAnsi="Georgia" w:cs="Helvetica"/>
          <w:color w:val="212121"/>
        </w:rPr>
        <w:t>Чуракова</w:t>
      </w:r>
      <w:proofErr w:type="spellEnd"/>
      <w:r>
        <w:rPr>
          <w:rFonts w:ascii="Georgia" w:hAnsi="Georgia" w:cs="Helvetica"/>
          <w:color w:val="212121"/>
        </w:rPr>
        <w:t xml:space="preserve"> О. В.  Метод проектов – технология </w:t>
      </w:r>
      <w:proofErr w:type="spellStart"/>
      <w:r>
        <w:rPr>
          <w:rFonts w:ascii="Georgia" w:hAnsi="Georgia" w:cs="Helvetica"/>
          <w:color w:val="212121"/>
        </w:rPr>
        <w:t>компетентностно-ориентированного</w:t>
      </w:r>
      <w:proofErr w:type="spellEnd"/>
      <w:r>
        <w:rPr>
          <w:rFonts w:ascii="Georgia" w:hAnsi="Georgia" w:cs="Helvetica"/>
          <w:color w:val="212121"/>
        </w:rPr>
        <w:t xml:space="preserve"> образования: методическое пособие для педагогов - руководителей проектов учащихся основной школы.  / Под ред. проф. Когана Е. Я. - Самара: Издательство «Учебная литература», Издательский дом «Федоров». 2012.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="Helvetica" w:hAnsi="Helvetica" w:cs="Helvetica"/>
          <w:color w:val="212121"/>
        </w:rPr>
      </w:pPr>
      <w:r>
        <w:rPr>
          <w:rFonts w:ascii="Georgia" w:hAnsi="Georgia" w:cs="Helvetica"/>
          <w:color w:val="212121"/>
        </w:rPr>
        <w:t xml:space="preserve">- </w:t>
      </w:r>
      <w:proofErr w:type="spellStart"/>
      <w:r>
        <w:rPr>
          <w:rFonts w:ascii="Georgia" w:hAnsi="Georgia" w:cs="Helvetica"/>
          <w:color w:val="212121"/>
        </w:rPr>
        <w:t>Голуб</w:t>
      </w:r>
      <w:proofErr w:type="spellEnd"/>
      <w:r>
        <w:rPr>
          <w:rFonts w:ascii="Georgia" w:hAnsi="Georgia" w:cs="Helvetica"/>
          <w:color w:val="212121"/>
        </w:rPr>
        <w:t xml:space="preserve"> Г. Б.,  Перелыгина Е. А.,  </w:t>
      </w:r>
      <w:proofErr w:type="spellStart"/>
      <w:r>
        <w:rPr>
          <w:rFonts w:ascii="Georgia" w:hAnsi="Georgia" w:cs="Helvetica"/>
          <w:color w:val="212121"/>
        </w:rPr>
        <w:t>Чуракова</w:t>
      </w:r>
      <w:proofErr w:type="spellEnd"/>
      <w:r>
        <w:rPr>
          <w:rFonts w:ascii="Georgia" w:hAnsi="Georgia" w:cs="Helvetica"/>
          <w:color w:val="212121"/>
        </w:rPr>
        <w:t xml:space="preserve"> О. В.  Основы проектной деятельности школьника методическое пособие по преподаванию курса / Под ред. проф. Е.Я. Когана. - Самара: Издательство «Учебная литература», Издательский дом «Федоров». 2006</w:t>
      </w:r>
      <w:r>
        <w:rPr>
          <w:rStyle w:val="a4"/>
          <w:rFonts w:ascii="Georgia" w:hAnsi="Georgia" w:cs="Helvetica"/>
          <w:color w:val="212121"/>
        </w:rPr>
        <w:t>.                                            </w:t>
      </w: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rFonts w:ascii="Georgia" w:hAnsi="Georgia" w:cs="Helvetica"/>
          <w:b/>
          <w:bCs/>
          <w:color w:val="212121"/>
        </w:rPr>
        <w:t>Цель: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Fonts w:ascii="Georgia" w:hAnsi="Georgia" w:cs="Helvetica"/>
          <w:color w:val="212121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rFonts w:ascii="Georgia" w:hAnsi="Georgia" w:cs="Helvetica"/>
          <w:b/>
          <w:bCs/>
          <w:color w:val="212121"/>
        </w:rPr>
        <w:t>Основные задачи: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■</w:t>
      </w:r>
      <w:r>
        <w:rPr>
          <w:rFonts w:ascii="Georgia" w:hAnsi="Georgia" w:cs="Helvetica"/>
          <w:color w:val="212121"/>
        </w:rPr>
        <w:t> развитие познавательной активности, интеллектуальных и творческих способностей; воспитание сознательного отношения к труду;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■</w:t>
      </w:r>
      <w:r>
        <w:rPr>
          <w:rFonts w:ascii="Georgia" w:hAnsi="Georgia" w:cs="Helvetica"/>
          <w:color w:val="212121"/>
        </w:rPr>
        <w:t> развитие навыков самостоятельной поисковой работы;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■</w:t>
      </w:r>
      <w:r>
        <w:rPr>
          <w:rFonts w:ascii="Georgia" w:hAnsi="Georgia" w:cs="Helvetica"/>
          <w:color w:val="212121"/>
        </w:rPr>
        <w:t> научить школьников следовать требованиям к представлению и оформлению материалов исследования и в соответствии с ними выполнять работу;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■</w:t>
      </w:r>
      <w:r>
        <w:rPr>
          <w:rFonts w:ascii="Georgia" w:hAnsi="Georgia" w:cs="Helvetica"/>
          <w:color w:val="212121"/>
        </w:rPr>
        <w:t> приобретение детьми опыта сотрудничества с различными организациями при написании работы;</w:t>
      </w:r>
    </w:p>
    <w:p w:rsidR="002F131B" w:rsidRPr="00816146" w:rsidRDefault="00816146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16146">
        <w:rPr>
          <w:rStyle w:val="a5"/>
          <w:rFonts w:ascii="Times New Roman" w:hAnsi="Times New Roman" w:cs="Times New Roman"/>
          <w:color w:val="212121"/>
          <w:sz w:val="35"/>
          <w:szCs w:val="35"/>
          <w:shd w:val="clear" w:color="auto" w:fill="FFFFFF"/>
        </w:rPr>
        <w:t>Планируемые результаты освоения учебного курса</w:t>
      </w:r>
    </w:p>
    <w:p w:rsidR="002F131B" w:rsidRDefault="002F131B" w:rsidP="002F131B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Личностные результаты</w:t>
      </w:r>
      <w:r>
        <w:rPr>
          <w:rFonts w:ascii="Arial" w:hAnsi="Arial" w:cs="Arial"/>
          <w:color w:val="000000"/>
          <w:sz w:val="23"/>
          <w:szCs w:val="23"/>
        </w:rPr>
        <w:t> 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2F131B" w:rsidRDefault="002F131B" w:rsidP="002F131B">
      <w:pPr>
        <w:pStyle w:val="a3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способности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обучающихся к саморазвитию и самообразованию на основе мотивации к обучению и познанию;</w:t>
      </w:r>
    </w:p>
    <w:p w:rsidR="002F131B" w:rsidRDefault="002F131B" w:rsidP="002F131B">
      <w:pPr>
        <w:pStyle w:val="a3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2F131B" w:rsidRDefault="002F131B" w:rsidP="002F131B">
      <w:pPr>
        <w:pStyle w:val="a3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2F131B" w:rsidRDefault="002F131B" w:rsidP="002F131B">
      <w:pPr>
        <w:pStyle w:val="a3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131B" w:rsidRDefault="002F131B" w:rsidP="002F131B">
      <w:pPr>
        <w:pStyle w:val="a3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2F131B" w:rsidRDefault="002F131B" w:rsidP="002F131B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2F131B" w:rsidRDefault="002F131B" w:rsidP="002F131B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Метапредметные результаты</w:t>
      </w:r>
      <w:r>
        <w:rPr>
          <w:rFonts w:ascii="Arial" w:hAnsi="Arial" w:cs="Arial"/>
          <w:color w:val="000000"/>
          <w:sz w:val="23"/>
          <w:szCs w:val="23"/>
        </w:rPr>
        <w:t xml:space="preserve"> характеризуют уровень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сформированности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2F131B" w:rsidRDefault="002F131B" w:rsidP="002F131B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131B" w:rsidRDefault="002F131B" w:rsidP="002F131B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F131B" w:rsidRDefault="002F131B" w:rsidP="002F131B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F131B" w:rsidRDefault="002F131B" w:rsidP="002F131B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оценивать правильность выполнения учебной задачи, собственные возможности ее решения;</w:t>
      </w:r>
    </w:p>
    <w:p w:rsidR="002F131B" w:rsidRDefault="002F131B" w:rsidP="002F131B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F131B" w:rsidRDefault="002F131B" w:rsidP="002F131B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организовывать учебное сотрудничество и совместную деятельность с учителем и сверстниками;</w:t>
      </w:r>
    </w:p>
    <w:p w:rsidR="002F131B" w:rsidRDefault="002F131B" w:rsidP="002F131B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2F131B" w:rsidRDefault="002F131B" w:rsidP="002F131B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формулировать, аргументировать и отстаивать свое мнение.</w:t>
      </w:r>
    </w:p>
    <w:p w:rsidR="002F131B" w:rsidRDefault="002F131B" w:rsidP="002F131B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F131B" w:rsidRDefault="002F131B" w:rsidP="002F131B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Предметные результаты</w:t>
      </w:r>
      <w:r>
        <w:rPr>
          <w:rFonts w:ascii="Arial" w:hAnsi="Arial" w:cs="Arial"/>
          <w:color w:val="000000"/>
          <w:sz w:val="23"/>
          <w:szCs w:val="23"/>
        </w:rPr>
        <w:t> характеризуют опыт учащихся в проектной деятельности, который приобретается и закрепляется в процессе освоения учебного предмета:</w:t>
      </w:r>
    </w:p>
    <w:p w:rsidR="002F131B" w:rsidRDefault="002F131B" w:rsidP="002F131B">
      <w:pPr>
        <w:pStyle w:val="a3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сформированность умения к самостоятельному приобретению знаний и решению проблем,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проявляющаяся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</w:t>
      </w:r>
    </w:p>
    <w:p w:rsidR="002F131B" w:rsidRDefault="002F131B" w:rsidP="002F131B">
      <w:pPr>
        <w:pStyle w:val="a3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сформированность предметных знаний и способов действий,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проявляющаяся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2F131B" w:rsidRDefault="002F131B" w:rsidP="002F131B">
      <w:pPr>
        <w:pStyle w:val="a3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сформированность регулятивных действий,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проявляющаяся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2F131B" w:rsidRDefault="002F131B" w:rsidP="002F131B">
      <w:pPr>
        <w:pStyle w:val="a3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сформированность коммуникативных действий,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проявляющаяся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16146" w:rsidRP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32"/>
          <w:szCs w:val="32"/>
        </w:rPr>
      </w:pPr>
      <w:r w:rsidRPr="00816146">
        <w:rPr>
          <w:rStyle w:val="a5"/>
          <w:color w:val="212121"/>
          <w:sz w:val="32"/>
          <w:szCs w:val="32"/>
        </w:rPr>
        <w:t>Содержание курса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rFonts w:ascii="Georgia" w:hAnsi="Georgia" w:cs="Helvetica"/>
          <w:color w:val="212121"/>
          <w:sz w:val="28"/>
          <w:szCs w:val="28"/>
        </w:rPr>
        <w:t> 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1. Введение (1 ч). </w:t>
      </w:r>
      <w:r>
        <w:rPr>
          <w:rFonts w:ascii="Georgia" w:hAnsi="Georgia" w:cs="Helvetica"/>
          <w:color w:val="212121"/>
        </w:rPr>
        <w:t>Цели и задачи программы. План работы. Научная деятельность. Образование как ценность. Роль науки в развитии общества. Особенности научного познания.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 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2. Реферат как научная работа (3 ч). </w:t>
      </w:r>
      <w:r>
        <w:rPr>
          <w:rFonts w:ascii="Georgia" w:hAnsi="Georgia" w:cs="Helvetica"/>
          <w:color w:val="212121"/>
        </w:rPr>
        <w:t xml:space="preserve">Реферирование. </w:t>
      </w:r>
      <w:proofErr w:type="gramStart"/>
      <w:r>
        <w:rPr>
          <w:rFonts w:ascii="Georgia" w:hAnsi="Georgia" w:cs="Helvetica"/>
          <w:color w:val="212121"/>
        </w:rPr>
        <w:t>Реферат, его виды: библиографические рефераты (информативные, индикативные, монографические, обзорные, общие, специализированные), реферативный журнал (библиографическое описание, ключевые слова, реферативная часть), научно-популярные рефераты, учебный реферат.</w:t>
      </w:r>
      <w:proofErr w:type="gramEnd"/>
      <w:r>
        <w:rPr>
          <w:rFonts w:ascii="Georgia" w:hAnsi="Georgia" w:cs="Helvetica"/>
          <w:color w:val="212121"/>
        </w:rPr>
        <w:t xml:space="preserve"> Структура учебного реферата. Этапы работы. Критерии оценки. Тема, цель, задачи реферата, актуальность темы. Проблема, предмет и объект.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 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3. Способы получ</w:t>
      </w:r>
      <w:r w:rsidR="00B119E6">
        <w:rPr>
          <w:rStyle w:val="a5"/>
          <w:rFonts w:ascii="Georgia" w:hAnsi="Georgia" w:cs="Helvetica"/>
          <w:color w:val="212121"/>
        </w:rPr>
        <w:t>ения и переработки информации (2</w:t>
      </w:r>
      <w:r>
        <w:rPr>
          <w:rStyle w:val="a5"/>
          <w:rFonts w:ascii="Georgia" w:hAnsi="Georgia" w:cs="Helvetica"/>
          <w:color w:val="212121"/>
        </w:rPr>
        <w:t xml:space="preserve"> ч). </w:t>
      </w:r>
      <w:r>
        <w:rPr>
          <w:rFonts w:ascii="Georgia" w:hAnsi="Georgia" w:cs="Helvetica"/>
          <w:color w:val="212121"/>
        </w:rPr>
        <w:t>Виды источников информации. Использование каталогов и поисковых программ. Библиография и аннотация, виды аннотаций: справочные, рекомендательные, общие, специализированные, аналитические. Составление плана информационного текста.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Fonts w:ascii="Georgia" w:hAnsi="Georgia" w:cs="Helvetica"/>
          <w:color w:val="212121"/>
        </w:rPr>
        <w:t>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 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4. Проект (</w:t>
      </w:r>
      <w:r w:rsidR="00B119E6">
        <w:rPr>
          <w:rStyle w:val="a5"/>
          <w:rFonts w:ascii="Georgia" w:hAnsi="Georgia" w:cs="Helvetica"/>
          <w:color w:val="212121"/>
        </w:rPr>
        <w:t>8</w:t>
      </w:r>
      <w:r>
        <w:rPr>
          <w:rStyle w:val="a5"/>
          <w:rFonts w:ascii="Georgia" w:hAnsi="Georgia" w:cs="Helvetica"/>
          <w:color w:val="212121"/>
        </w:rPr>
        <w:t xml:space="preserve"> ч). </w:t>
      </w:r>
      <w:r>
        <w:rPr>
          <w:rFonts w:ascii="Georgia" w:hAnsi="Georgia" w:cs="Helvetica"/>
          <w:color w:val="212121"/>
        </w:rPr>
        <w:t>Особенности и структура проекта, критерии оценки. Этапы проекта. Ресурсное обеспечение. Виды проектов: практико-ориентированный, исследовательский,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 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5. Исследовательская работа (</w:t>
      </w:r>
      <w:r w:rsidR="00B119E6">
        <w:rPr>
          <w:rStyle w:val="a5"/>
          <w:rFonts w:ascii="Georgia" w:hAnsi="Georgia" w:cs="Helvetica"/>
          <w:color w:val="212121"/>
        </w:rPr>
        <w:t>19</w:t>
      </w:r>
      <w:r>
        <w:rPr>
          <w:rStyle w:val="a5"/>
          <w:rFonts w:ascii="Georgia" w:hAnsi="Georgia" w:cs="Helvetica"/>
          <w:color w:val="212121"/>
        </w:rPr>
        <w:t xml:space="preserve"> ч). </w:t>
      </w:r>
      <w:r>
        <w:rPr>
          <w:rFonts w:ascii="Georgia" w:hAnsi="Georgia" w:cs="Helvetica"/>
          <w:color w:val="212121"/>
        </w:rPr>
        <w:t>Структура исследовательской работы, критерии оценки. Этапы исследовательской работы.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Fonts w:ascii="Georgia" w:hAnsi="Georgia" w:cs="Helvetica"/>
          <w:color w:val="212121"/>
        </w:rPr>
        <w:t>Работа над введением научного исследования: 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 формулировка цели и конкретных задач предпринимаемого исследования (практическое задание на дом: сформулировать цель и определить задачи своего исследования, выбрать объект и предмет исследования).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Fonts w:ascii="Georgia" w:hAnsi="Georgia" w:cs="Helvetica"/>
          <w:color w:val="212121"/>
        </w:rPr>
        <w:t xml:space="preserve">Работа над основной частью исследования: составление индивидуального рабочего плана, поиск источников и литературы, отбор фактического материала. </w:t>
      </w:r>
      <w:proofErr w:type="gramStart"/>
      <w:r>
        <w:rPr>
          <w:rFonts w:ascii="Georgia" w:hAnsi="Georgia" w:cs="Helvetica"/>
          <w:color w:val="212121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</w:t>
      </w:r>
      <w:r>
        <w:rPr>
          <w:rFonts w:ascii="Georgia" w:hAnsi="Georgia" w:cs="Helvetica"/>
          <w:color w:val="212121"/>
        </w:rPr>
        <w:lastRenderedPageBreak/>
        <w:t>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proofErr w:type="gramStart"/>
      <w:r>
        <w:rPr>
          <w:rFonts w:ascii="Georgia" w:hAnsi="Georgia" w:cs="Helvetica"/>
          <w:color w:val="212121"/>
        </w:rPr>
        <w:t>Результаты опытно-экспериментальной работы: таблицы, графики, диаграммы, рисунки, иллюстрации; анализ, выводы, заключение.</w:t>
      </w:r>
      <w:proofErr w:type="gramEnd"/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Fonts w:ascii="Georgia" w:hAnsi="Georgia" w:cs="Helvetica"/>
          <w:color w:val="212121"/>
        </w:rPr>
        <w:t> 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6. Публичное выступление (1 ч). </w:t>
      </w:r>
      <w:r>
        <w:rPr>
          <w:rFonts w:ascii="Georgia" w:hAnsi="Georgia" w:cs="Helvetica"/>
          <w:color w:val="212121"/>
        </w:rPr>
        <w:t>Как знаменитые люди готовились к выступлениям. Публичное выступление на трибуне и личность. Главные предпосылки успеха публичного выступления. Как сделать ясным смысл вашего выступления. Большой секрет искусства обхождения с людьми. Как заканчивать выступление.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 </w:t>
      </w:r>
    </w:p>
    <w:p w:rsidR="00816146" w:rsidRDefault="00816146" w:rsidP="008161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</w:rPr>
      </w:pPr>
      <w:r>
        <w:rPr>
          <w:rStyle w:val="a5"/>
          <w:rFonts w:ascii="Georgia" w:hAnsi="Georgia" w:cs="Helvetica"/>
          <w:color w:val="212121"/>
        </w:rPr>
        <w:t> </w:t>
      </w:r>
    </w:p>
    <w:p w:rsidR="002F131B" w:rsidRDefault="002F131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9E6" w:rsidRDefault="00B119E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6146" w:rsidRPr="000914DE" w:rsidRDefault="00816146" w:rsidP="00816146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4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</w:p>
    <w:p w:rsidR="00816146" w:rsidRDefault="008161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384"/>
        <w:gridCol w:w="6008"/>
        <w:gridCol w:w="3697"/>
        <w:gridCol w:w="3697"/>
      </w:tblGrid>
      <w:tr w:rsidR="00816146" w:rsidRPr="00BB47DF" w:rsidTr="00816146">
        <w:tc>
          <w:tcPr>
            <w:tcW w:w="1384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008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BB47DF" w:rsidRPr="00BB47DF" w:rsidTr="00F839D4">
        <w:tc>
          <w:tcPr>
            <w:tcW w:w="14786" w:type="dxa"/>
            <w:gridSpan w:val="4"/>
          </w:tcPr>
          <w:p w:rsidR="00BB47DF" w:rsidRPr="00BB47DF" w:rsidRDefault="00BB47DF" w:rsidP="00BB4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Введение. Научная деятельность</w:t>
            </w:r>
            <w:r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1ч</w:t>
            </w: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Образование как ценность. Роль науки в развитии общества. Особенности научного познания.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47DF" w:rsidRPr="00BB47DF" w:rsidTr="00C63724">
        <w:tc>
          <w:tcPr>
            <w:tcW w:w="14786" w:type="dxa"/>
            <w:gridSpan w:val="4"/>
          </w:tcPr>
          <w:p w:rsidR="00BB47DF" w:rsidRPr="00BB47DF" w:rsidRDefault="00BB47DF" w:rsidP="00BB4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Реферат как научная работа</w:t>
            </w:r>
            <w:r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3 ч</w:t>
            </w: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Структура учебного реферата.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Этапы работы. Критерии оценки.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Тема, цель, задачи реферата, актуальность темы. Проблема, предмет и объект.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47DF" w:rsidRPr="00BB47DF" w:rsidTr="00020D1E">
        <w:tc>
          <w:tcPr>
            <w:tcW w:w="14786" w:type="dxa"/>
            <w:gridSpan w:val="4"/>
          </w:tcPr>
          <w:p w:rsidR="00BB47DF" w:rsidRPr="00BB47DF" w:rsidRDefault="00BB47DF" w:rsidP="00BB4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Способы получения и переработки информации</w:t>
            </w:r>
            <w:r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2ч</w:t>
            </w: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Виды источников информации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Использование каталогов и поисковых программ.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47DF" w:rsidRPr="00BB47DF" w:rsidTr="00AA2ACA">
        <w:tc>
          <w:tcPr>
            <w:tcW w:w="14786" w:type="dxa"/>
            <w:gridSpan w:val="4"/>
          </w:tcPr>
          <w:p w:rsidR="00BB47DF" w:rsidRPr="00BB47DF" w:rsidRDefault="00BB47DF" w:rsidP="00BB4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Проект</w:t>
            </w:r>
            <w:r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8ч</w:t>
            </w: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Виды проектов. Особенности и структура проекта.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Критерии оценки проекта.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Ресурсное обеспечение проекта.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Включение в проектную деятельность. Осознание мотива деятельности.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Составление плана работы.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Выбор формы реализации проекта.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Выбор формы продукта проектной деятельности и презентации проекта.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Сбор материалов, информации.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47DF" w:rsidRPr="00BB47DF" w:rsidTr="000468BC">
        <w:tc>
          <w:tcPr>
            <w:tcW w:w="14786" w:type="dxa"/>
            <w:gridSpan w:val="4"/>
          </w:tcPr>
          <w:p w:rsidR="00BB47DF" w:rsidRPr="00BB47DF" w:rsidRDefault="00BB47DF" w:rsidP="00BB4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Исследовательская работа  в рамках проекта</w:t>
            </w:r>
            <w:r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19ч</w:t>
            </w: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Структура, этапы исследовательской работы.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Работа над введением научного исследования: выбор темы, обоснование ее актуальности.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Методы исследования. Значимость предстоящей исследовательской работы.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Включение в исследовательскую деятельность.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Планирование исследовательской работы.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Поиск литературы. Сбор материалов, информации.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Опыты и эксперименты.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Результаты опытно-экспериментальной работы: статистические и сравнительные  таблицы.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Результаты опытно-экспериментальной работы: статистические и сравнительные  таблицы.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Результаты опытно-экспериментальной работы: графики и диаграммы.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Результаты опытно-экспериментальной работы: выводы, заключение.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Оформление исследовательской работы.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Оформление проекта в выбранной форме.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 w:rsidP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Оформление проекта в выбранной форме.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47DF" w:rsidRPr="00BB47DF" w:rsidTr="00816146">
        <w:tc>
          <w:tcPr>
            <w:tcW w:w="1384" w:type="dxa"/>
          </w:tcPr>
          <w:p w:rsidR="00BB47DF" w:rsidRPr="00BB47DF" w:rsidRDefault="00BB47DF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Тезисы к проекту.</w:t>
            </w: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47DF" w:rsidRPr="00BB47DF" w:rsidTr="00816146">
        <w:tc>
          <w:tcPr>
            <w:tcW w:w="1384" w:type="dxa"/>
          </w:tcPr>
          <w:p w:rsidR="00BB47DF" w:rsidRPr="00BB47DF" w:rsidRDefault="00BB47DF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Компьютерная презентация к проекту.</w:t>
            </w: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47DF" w:rsidRPr="00BB47DF" w:rsidTr="00816146">
        <w:tc>
          <w:tcPr>
            <w:tcW w:w="1384" w:type="dxa"/>
          </w:tcPr>
          <w:p w:rsidR="00BB47DF" w:rsidRPr="00BB47DF" w:rsidRDefault="00BB47DF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Отзыв и рецензия на собственную работу.</w:t>
            </w: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47DF" w:rsidRPr="00BB47DF" w:rsidTr="00816146">
        <w:tc>
          <w:tcPr>
            <w:tcW w:w="1384" w:type="dxa"/>
          </w:tcPr>
          <w:p w:rsidR="00BB47DF" w:rsidRPr="00BB47DF" w:rsidRDefault="00BB47DF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Предзащита </w:t>
            </w:r>
            <w:proofErr w:type="gramStart"/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индивидуального проекта</w:t>
            </w:r>
            <w:proofErr w:type="gramEnd"/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47DF" w:rsidRPr="00BB47DF" w:rsidTr="00816146">
        <w:tc>
          <w:tcPr>
            <w:tcW w:w="1384" w:type="dxa"/>
          </w:tcPr>
          <w:p w:rsidR="00BB47DF" w:rsidRPr="00BB47DF" w:rsidRDefault="00BB47DF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BB47D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Самооценка своей деятельности.</w:t>
            </w: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BB47DF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146" w:rsidRPr="00BB47DF" w:rsidTr="00816146">
        <w:tc>
          <w:tcPr>
            <w:tcW w:w="1384" w:type="dxa"/>
          </w:tcPr>
          <w:p w:rsidR="00816146" w:rsidRPr="00BB47DF" w:rsidRDefault="00816146" w:rsidP="0081614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8" w:type="dxa"/>
          </w:tcPr>
          <w:p w:rsidR="00816146" w:rsidRPr="00BB47DF" w:rsidRDefault="00BB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DF">
              <w:rPr>
                <w:rStyle w:val="a5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Публичное выступление</w:t>
            </w: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16146" w:rsidRPr="00BB47DF" w:rsidRDefault="00816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16146" w:rsidRPr="00BB47DF" w:rsidRDefault="008161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46" w:rsidRPr="00BB47DF" w:rsidRDefault="008161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46" w:rsidRPr="00BB47DF" w:rsidRDefault="008161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46" w:rsidRPr="00BB47DF" w:rsidRDefault="008161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46" w:rsidRPr="00BB47DF" w:rsidRDefault="008161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46" w:rsidRPr="00BB47DF" w:rsidRDefault="008161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46" w:rsidRPr="00BB47DF" w:rsidRDefault="008161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46" w:rsidRPr="00BB47DF" w:rsidRDefault="008161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131B" w:rsidRPr="00BB47DF" w:rsidRDefault="002F131B">
      <w:pPr>
        <w:rPr>
          <w:rFonts w:ascii="Times New Roman" w:hAnsi="Times New Roman" w:cs="Times New Roman"/>
          <w:sz w:val="24"/>
          <w:szCs w:val="24"/>
        </w:rPr>
      </w:pPr>
    </w:p>
    <w:sectPr w:rsidR="002F131B" w:rsidRPr="00BB47DF" w:rsidSect="002F1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C88"/>
    <w:multiLevelType w:val="multilevel"/>
    <w:tmpl w:val="CBE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D079E"/>
    <w:multiLevelType w:val="hybridMultilevel"/>
    <w:tmpl w:val="C556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A023F"/>
    <w:multiLevelType w:val="multilevel"/>
    <w:tmpl w:val="C50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11121"/>
    <w:multiLevelType w:val="multilevel"/>
    <w:tmpl w:val="6D80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31B"/>
    <w:rsid w:val="001105D3"/>
    <w:rsid w:val="002F131B"/>
    <w:rsid w:val="00816146"/>
    <w:rsid w:val="00B119E6"/>
    <w:rsid w:val="00B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16146"/>
    <w:rPr>
      <w:i/>
      <w:iCs/>
    </w:rPr>
  </w:style>
  <w:style w:type="character" w:styleId="a5">
    <w:name w:val="Strong"/>
    <w:basedOn w:val="a0"/>
    <w:uiPriority w:val="22"/>
    <w:qFormat/>
    <w:rsid w:val="00816146"/>
    <w:rPr>
      <w:b/>
      <w:bCs/>
    </w:rPr>
  </w:style>
  <w:style w:type="table" w:styleId="a6">
    <w:name w:val="Table Grid"/>
    <w:basedOn w:val="a1"/>
    <w:uiPriority w:val="59"/>
    <w:rsid w:val="00816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6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79</dc:creator>
  <cp:keywords/>
  <dc:description/>
  <cp:lastModifiedBy>Admin 79</cp:lastModifiedBy>
  <cp:revision>4</cp:revision>
  <dcterms:created xsi:type="dcterms:W3CDTF">2020-08-13T07:17:00Z</dcterms:created>
  <dcterms:modified xsi:type="dcterms:W3CDTF">2020-08-13T09:04:00Z</dcterms:modified>
</cp:coreProperties>
</file>